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8664" w14:textId="48331FA9" w:rsidR="00453C23" w:rsidRDefault="00AD7FB2">
      <w:r>
        <w:rPr>
          <w:rFonts w:ascii="Trebuchet MS" w:hAnsi="Trebuchet MS"/>
          <w:noProof/>
        </w:rPr>
        <mc:AlternateContent>
          <mc:Choice Requires="wps">
            <w:drawing>
              <wp:anchor distT="0" distB="0" distL="114300" distR="114300" simplePos="0" relativeHeight="251661312" behindDoc="0" locked="0" layoutInCell="1" allowOverlap="1" wp14:anchorId="04344C83" wp14:editId="4FA66076">
                <wp:simplePos x="0" y="0"/>
                <wp:positionH relativeFrom="margin">
                  <wp:posOffset>6109335</wp:posOffset>
                </wp:positionH>
                <wp:positionV relativeFrom="margin">
                  <wp:posOffset>3810</wp:posOffset>
                </wp:positionV>
                <wp:extent cx="2999740" cy="1463040"/>
                <wp:effectExtent l="0" t="0" r="22860"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999740" cy="1463040"/>
                        </a:xfrm>
                        <a:prstGeom prst="rect">
                          <a:avLst/>
                        </a:prstGeom>
                        <a:ln/>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3334C0" w:rsidRPr="0095126B" w:rsidRDefault="003334C0" w:rsidP="00E7390F">
                            <w:pPr>
                              <w:jc w:val="center"/>
                              <w:rPr>
                                <w:rFonts w:ascii="Gill Sans MT" w:hAnsi="Gill Sans MT"/>
                                <w:b/>
                                <w:sz w:val="32"/>
                              </w:rPr>
                            </w:pPr>
                            <w:r w:rsidRPr="0095126B">
                              <w:rPr>
                                <w:rFonts w:ascii="Gill Sans MT" w:hAnsi="Gill Sans MT"/>
                                <w:b/>
                                <w:sz w:val="32"/>
                              </w:rPr>
                              <w:t>Course Numbers</w:t>
                            </w:r>
                          </w:p>
                          <w:p w14:paraId="6699071F" w14:textId="43E165CC" w:rsidR="003334C0" w:rsidRPr="00AD7FB2" w:rsidRDefault="00BE0C02" w:rsidP="002211DE">
                            <w:pPr>
                              <w:pStyle w:val="ListParagraph"/>
                              <w:numPr>
                                <w:ilvl w:val="0"/>
                                <w:numId w:val="2"/>
                              </w:numPr>
                            </w:pPr>
                            <w:r>
                              <w:rPr>
                                <w:rFonts w:ascii="Gill Sans MT" w:hAnsi="Gill Sans MT"/>
                              </w:rPr>
                              <w:t>LA121/122</w:t>
                            </w:r>
                            <w:r w:rsidR="003334C0">
                              <w:rPr>
                                <w:rFonts w:ascii="Gill Sans MT" w:hAnsi="Gill Sans MT"/>
                              </w:rPr>
                              <w:t xml:space="preserve"> (Power </w:t>
                            </w:r>
                            <w:r>
                              <w:rPr>
                                <w:rFonts w:ascii="Gill Sans MT" w:hAnsi="Gill Sans MT"/>
                              </w:rPr>
                              <w:t>English</w:t>
                            </w:r>
                            <w:r w:rsidR="003334C0">
                              <w:rPr>
                                <w:rFonts w:ascii="Gill Sans MT" w:hAnsi="Gill Sans MT"/>
                              </w:rPr>
                              <w:t>)</w:t>
                            </w:r>
                          </w:p>
                          <w:p w14:paraId="0209C6CA" w14:textId="43CAEDD8" w:rsidR="003334C0" w:rsidRPr="00AD7FB2" w:rsidRDefault="00416F41" w:rsidP="002211DE">
                            <w:pPr>
                              <w:pStyle w:val="ListParagraph"/>
                              <w:numPr>
                                <w:ilvl w:val="0"/>
                                <w:numId w:val="2"/>
                              </w:numPr>
                            </w:pPr>
                            <w:r>
                              <w:rPr>
                                <w:rFonts w:ascii="Gill Sans MT" w:hAnsi="Gill Sans MT"/>
                              </w:rPr>
                              <w:t>LA121C/122C</w:t>
                            </w:r>
                            <w:r w:rsidR="003334C0">
                              <w:rPr>
                                <w:rFonts w:ascii="Gill Sans MT" w:hAnsi="Gill Sans MT"/>
                              </w:rPr>
                              <w:t xml:space="preserve"> (</w:t>
                            </w:r>
                            <w:r>
                              <w:rPr>
                                <w:rFonts w:ascii="Gill Sans MT" w:hAnsi="Gill Sans MT"/>
                              </w:rPr>
                              <w:t>Flex Power English</w:t>
                            </w:r>
                            <w:r w:rsidR="003334C0">
                              <w:rPr>
                                <w:rFonts w:ascii="Gill Sans MT" w:hAnsi="Gill Sans MT"/>
                              </w:rPr>
                              <w:t>)</w:t>
                            </w:r>
                          </w:p>
                          <w:p w14:paraId="63ED692F" w14:textId="144F4D56" w:rsidR="003334C0" w:rsidRPr="00AD7FB2" w:rsidRDefault="00416F41" w:rsidP="002211DE">
                            <w:pPr>
                              <w:pStyle w:val="ListParagraph"/>
                              <w:numPr>
                                <w:ilvl w:val="0"/>
                                <w:numId w:val="2"/>
                              </w:numPr>
                            </w:pPr>
                            <w:r>
                              <w:rPr>
                                <w:rFonts w:ascii="Gill Sans MT" w:hAnsi="Gill Sans MT"/>
                              </w:rPr>
                              <w:t>LA237/238</w:t>
                            </w:r>
                            <w:r w:rsidR="003334C0">
                              <w:rPr>
                                <w:rFonts w:ascii="Gill Sans MT" w:hAnsi="Gill Sans MT"/>
                              </w:rPr>
                              <w:t xml:space="preserve"> (</w:t>
                            </w:r>
                            <w:r>
                              <w:rPr>
                                <w:rFonts w:ascii="Gill Sans MT" w:hAnsi="Gill Sans MT"/>
                              </w:rPr>
                              <w:t>Power English II</w:t>
                            </w:r>
                            <w:r w:rsidR="003334C0">
                              <w:rPr>
                                <w:rFonts w:ascii="Gill Sans MT" w:hAnsi="Gill Sans MT"/>
                              </w:rPr>
                              <w:t>)</w:t>
                            </w:r>
                          </w:p>
                          <w:p w14:paraId="79507A9D" w14:textId="4F102DCA" w:rsidR="003334C0" w:rsidRDefault="00416F41" w:rsidP="002211DE">
                            <w:pPr>
                              <w:pStyle w:val="ListParagraph"/>
                              <w:numPr>
                                <w:ilvl w:val="0"/>
                                <w:numId w:val="2"/>
                              </w:numPr>
                            </w:pPr>
                            <w:r>
                              <w:rPr>
                                <w:rFonts w:ascii="Gill Sans MT" w:hAnsi="Gill Sans MT"/>
                              </w:rPr>
                              <w:t>LA237C/238C</w:t>
                            </w:r>
                            <w:r w:rsidR="003334C0">
                              <w:rPr>
                                <w:rFonts w:ascii="Gill Sans MT" w:hAnsi="Gill Sans MT"/>
                              </w:rPr>
                              <w:t xml:space="preserve"> (</w:t>
                            </w:r>
                            <w:r>
                              <w:rPr>
                                <w:rFonts w:ascii="Gill Sans MT" w:hAnsi="Gill Sans MT"/>
                              </w:rPr>
                              <w:t xml:space="preserve">Flex </w:t>
                            </w:r>
                            <w:r w:rsidR="003334C0">
                              <w:rPr>
                                <w:rFonts w:ascii="Gill Sans MT" w:hAnsi="Gill Sans MT"/>
                              </w:rPr>
                              <w:t>Power English</w:t>
                            </w:r>
                            <w:r>
                              <w:rPr>
                                <w:rFonts w:ascii="Gill Sans MT" w:hAnsi="Gill Sans MT"/>
                              </w:rPr>
                              <w:t xml:space="preserve"> II</w:t>
                            </w:r>
                            <w:r w:rsidR="003334C0">
                              <w:rPr>
                                <w:rFonts w:ascii="Gill Sans MT" w:hAnsi="Gill Sans M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0,0l0,21600,21600,21600,21600,0xe">
                <v:stroke joinstyle="miter"/>
                <v:path gradientshapeok="t" o:connecttype="rect"/>
              </v:shapetype>
              <v:shape id="Text Box 13" o:spid="_x0000_s1026" type="#_x0000_t202" style="position:absolute;margin-left:481.05pt;margin-top:.3pt;width:236.2pt;height:1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" fillcolor="white [3201]" strokecolor="#4472c4 [3204]" strokeweight="1pt">
                <v:textbox>
                  <w:txbxContent>
                    <w:p w14:paraId="0C72F8A5" w14:textId="77777777" w:rsidR="003334C0" w:rsidRPr="0095126B" w:rsidRDefault="003334C0" w:rsidP="00E7390F">
                      <w:pPr>
                        <w:jc w:val="center"/>
                        <w:rPr>
                          <w:rFonts w:ascii="Gill Sans MT" w:hAnsi="Gill Sans MT"/>
                          <w:b/>
                          <w:sz w:val="32"/>
                        </w:rPr>
                      </w:pPr>
                      <w:r w:rsidRPr="0095126B">
                        <w:rPr>
                          <w:rFonts w:ascii="Gill Sans MT" w:hAnsi="Gill Sans MT"/>
                          <w:b/>
                          <w:sz w:val="32"/>
                        </w:rPr>
                        <w:t>Course Numbers</w:t>
                      </w:r>
                    </w:p>
                    <w:p w14:paraId="6699071F" w14:textId="43E165CC" w:rsidR="003334C0" w:rsidRPr="00AD7FB2" w:rsidRDefault="00BE0C02" w:rsidP="002211DE">
                      <w:pPr>
                        <w:pStyle w:val="ListParagraph"/>
                        <w:numPr>
                          <w:ilvl w:val="0"/>
                          <w:numId w:val="2"/>
                        </w:numPr>
                      </w:pPr>
                      <w:r>
                        <w:rPr>
                          <w:rFonts w:ascii="Gill Sans MT" w:hAnsi="Gill Sans MT"/>
                        </w:rPr>
                        <w:t>LA121/122</w:t>
                      </w:r>
                      <w:r w:rsidR="003334C0">
                        <w:rPr>
                          <w:rFonts w:ascii="Gill Sans MT" w:hAnsi="Gill Sans MT"/>
                        </w:rPr>
                        <w:t xml:space="preserve"> (Power </w:t>
                      </w:r>
                      <w:r>
                        <w:rPr>
                          <w:rFonts w:ascii="Gill Sans MT" w:hAnsi="Gill Sans MT"/>
                        </w:rPr>
                        <w:t>English</w:t>
                      </w:r>
                      <w:r w:rsidR="003334C0">
                        <w:rPr>
                          <w:rFonts w:ascii="Gill Sans MT" w:hAnsi="Gill Sans MT"/>
                        </w:rPr>
                        <w:t>)</w:t>
                      </w:r>
                    </w:p>
                    <w:p w14:paraId="0209C6CA" w14:textId="43CAEDD8" w:rsidR="003334C0" w:rsidRPr="00AD7FB2" w:rsidRDefault="00416F41" w:rsidP="002211DE">
                      <w:pPr>
                        <w:pStyle w:val="ListParagraph"/>
                        <w:numPr>
                          <w:ilvl w:val="0"/>
                          <w:numId w:val="2"/>
                        </w:numPr>
                      </w:pPr>
                      <w:r>
                        <w:rPr>
                          <w:rFonts w:ascii="Gill Sans MT" w:hAnsi="Gill Sans MT"/>
                        </w:rPr>
                        <w:t>LA121C/122C</w:t>
                      </w:r>
                      <w:r w:rsidR="003334C0">
                        <w:rPr>
                          <w:rFonts w:ascii="Gill Sans MT" w:hAnsi="Gill Sans MT"/>
                        </w:rPr>
                        <w:t xml:space="preserve"> (</w:t>
                      </w:r>
                      <w:r>
                        <w:rPr>
                          <w:rFonts w:ascii="Gill Sans MT" w:hAnsi="Gill Sans MT"/>
                        </w:rPr>
                        <w:t>Flex Power English</w:t>
                      </w:r>
                      <w:r w:rsidR="003334C0">
                        <w:rPr>
                          <w:rFonts w:ascii="Gill Sans MT" w:hAnsi="Gill Sans MT"/>
                        </w:rPr>
                        <w:t>)</w:t>
                      </w:r>
                    </w:p>
                    <w:p w14:paraId="63ED692F" w14:textId="144F4D56" w:rsidR="003334C0" w:rsidRPr="00AD7FB2" w:rsidRDefault="00416F41" w:rsidP="002211DE">
                      <w:pPr>
                        <w:pStyle w:val="ListParagraph"/>
                        <w:numPr>
                          <w:ilvl w:val="0"/>
                          <w:numId w:val="2"/>
                        </w:numPr>
                      </w:pPr>
                      <w:r>
                        <w:rPr>
                          <w:rFonts w:ascii="Gill Sans MT" w:hAnsi="Gill Sans MT"/>
                        </w:rPr>
                        <w:t>LA237/238</w:t>
                      </w:r>
                      <w:r w:rsidR="003334C0">
                        <w:rPr>
                          <w:rFonts w:ascii="Gill Sans MT" w:hAnsi="Gill Sans MT"/>
                        </w:rPr>
                        <w:t xml:space="preserve"> (</w:t>
                      </w:r>
                      <w:r>
                        <w:rPr>
                          <w:rFonts w:ascii="Gill Sans MT" w:hAnsi="Gill Sans MT"/>
                        </w:rPr>
                        <w:t>Power English II</w:t>
                      </w:r>
                      <w:r w:rsidR="003334C0">
                        <w:rPr>
                          <w:rFonts w:ascii="Gill Sans MT" w:hAnsi="Gill Sans MT"/>
                        </w:rPr>
                        <w:t>)</w:t>
                      </w:r>
                    </w:p>
                    <w:p w14:paraId="79507A9D" w14:textId="4F102DCA" w:rsidR="003334C0" w:rsidRDefault="00416F41" w:rsidP="002211DE">
                      <w:pPr>
                        <w:pStyle w:val="ListParagraph"/>
                        <w:numPr>
                          <w:ilvl w:val="0"/>
                          <w:numId w:val="2"/>
                        </w:numPr>
                      </w:pPr>
                      <w:r>
                        <w:rPr>
                          <w:rFonts w:ascii="Gill Sans MT" w:hAnsi="Gill Sans MT"/>
                        </w:rPr>
                        <w:t>LA237C/238C</w:t>
                      </w:r>
                      <w:r w:rsidR="003334C0">
                        <w:rPr>
                          <w:rFonts w:ascii="Gill Sans MT" w:hAnsi="Gill Sans MT"/>
                        </w:rPr>
                        <w:t xml:space="preserve"> (</w:t>
                      </w:r>
                      <w:r>
                        <w:rPr>
                          <w:rFonts w:ascii="Gill Sans MT" w:hAnsi="Gill Sans MT"/>
                        </w:rPr>
                        <w:t xml:space="preserve">Flex </w:t>
                      </w:r>
                      <w:r w:rsidR="003334C0">
                        <w:rPr>
                          <w:rFonts w:ascii="Gill Sans MT" w:hAnsi="Gill Sans MT"/>
                        </w:rPr>
                        <w:t>Power English</w:t>
                      </w:r>
                      <w:r>
                        <w:rPr>
                          <w:rFonts w:ascii="Gill Sans MT" w:hAnsi="Gill Sans MT"/>
                        </w:rPr>
                        <w:t xml:space="preserve"> II</w:t>
                      </w:r>
                      <w:r w:rsidR="003334C0">
                        <w:rPr>
                          <w:rFonts w:ascii="Gill Sans MT" w:hAnsi="Gill Sans MT"/>
                        </w:rPr>
                        <w:t>)</w:t>
                      </w:r>
                    </w:p>
                  </w:txbxContent>
                </v:textbox>
                <w10:wrap type="square" anchorx="margin" anchory="margin"/>
              </v:shape>
            </w:pict>
          </mc:Fallback>
        </mc:AlternateContent>
      </w:r>
      <w:r w:rsidR="00E7390F">
        <w:rPr>
          <w:rFonts w:ascii="Trebuchet MS" w:hAnsi="Trebuchet MS"/>
          <w:noProof/>
        </w:rPr>
        <mc:AlternateContent>
          <mc:Choice Requires="wps">
            <w:drawing>
              <wp:anchor distT="0" distB="0" distL="114300" distR="114300" simplePos="0" relativeHeight="251665408" behindDoc="0" locked="0" layoutInCell="1" allowOverlap="1" wp14:anchorId="4F606408" wp14:editId="31B6DED3">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39093" w14:textId="77777777" w:rsidR="00416F41" w:rsidRPr="00416F41" w:rsidRDefault="003334C0" w:rsidP="00416F41">
                            <w:pPr>
                              <w:jc w:val="center"/>
                              <w:rPr>
                                <w:rFonts w:ascii="Gill Sans MT" w:hAnsi="Gill Sans MT"/>
                                <w:i/>
                                <w:sz w:val="32"/>
                                <w:szCs w:val="32"/>
                              </w:rPr>
                            </w:pPr>
                            <w:r>
                              <w:rPr>
                                <w:rFonts w:ascii="Gill Sans MT" w:hAnsi="Gill Sans MT"/>
                                <w:i/>
                                <w:sz w:val="32"/>
                                <w:szCs w:val="32"/>
                              </w:rPr>
                              <w:t xml:space="preserve">1.0 elective credit. </w:t>
                            </w:r>
                            <w:r w:rsidR="00416F41" w:rsidRPr="00416F41">
                              <w:rPr>
                                <w:rFonts w:ascii="Gill Sans MT" w:hAnsi="Gill Sans MT"/>
                                <w:i/>
                                <w:sz w:val="32"/>
                                <w:szCs w:val="32"/>
                              </w:rPr>
                              <w:t>Power English supports students in developing essential reading, writing, vocabulary, and analysis skills. This course, when coupled with a comprehensive English course, helps students fill in gaps in skills to secure success in high school English coursework.</w:t>
                            </w:r>
                          </w:p>
                          <w:p w14:paraId="48F107E6" w14:textId="09E4043F" w:rsidR="003334C0" w:rsidRPr="002211DE" w:rsidRDefault="003334C0" w:rsidP="00E7390F">
                            <w:pPr>
                              <w:jc w:val="center"/>
                              <w:rPr>
                                <w:rFonts w:ascii="Gill Sans MT" w:hAnsi="Gill Sans MT"/>
                                <w:i/>
                                <w:sz w:val="28"/>
                              </w:rPr>
                            </w:pPr>
                            <w:r>
                              <w:rPr>
                                <w:rFonts w:ascii="Gill Sans MT" w:hAnsi="Gill Sans MT"/>
                                <w:i/>
                                <w:sz w:val="32"/>
                                <w:szCs w:val="32"/>
                              </w:rPr>
                              <w:t>This course is graded Pass/No 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6408" id="Text Box 2" o:spid="_x0000_s1027"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K9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" filled="f" stroked="f">
                <v:textbox>
                  <w:txbxContent>
                    <w:p w14:paraId="0B839093" w14:textId="77777777" w:rsidR="00416F41" w:rsidRPr="00416F41" w:rsidRDefault="003334C0" w:rsidP="00416F41">
                      <w:pPr>
                        <w:jc w:val="center"/>
                        <w:rPr>
                          <w:rFonts w:ascii="Gill Sans MT" w:hAnsi="Gill Sans MT"/>
                          <w:i/>
                          <w:sz w:val="32"/>
                          <w:szCs w:val="32"/>
                        </w:rPr>
                      </w:pPr>
                      <w:r>
                        <w:rPr>
                          <w:rFonts w:ascii="Gill Sans MT" w:hAnsi="Gill Sans MT"/>
                          <w:i/>
                          <w:sz w:val="32"/>
                          <w:szCs w:val="32"/>
                        </w:rPr>
                        <w:t xml:space="preserve">1.0 elective credit. </w:t>
                      </w:r>
                      <w:r w:rsidR="00416F41" w:rsidRPr="00416F41">
                        <w:rPr>
                          <w:rFonts w:ascii="Gill Sans MT" w:hAnsi="Gill Sans MT"/>
                          <w:i/>
                          <w:sz w:val="32"/>
                          <w:szCs w:val="32"/>
                        </w:rPr>
                        <w:t>Power English supports students in developing essential reading, writing, vocabulary, and analysis skills. This course, when coupled with a comprehensive English course, helps students fill in gaps in skills to secure success in high school English coursework.</w:t>
                      </w:r>
                    </w:p>
                    <w:p w14:paraId="48F107E6" w14:textId="09E4043F" w:rsidR="003334C0" w:rsidRPr="002211DE" w:rsidRDefault="003334C0" w:rsidP="00E7390F">
                      <w:pPr>
                        <w:jc w:val="center"/>
                        <w:rPr>
                          <w:rFonts w:ascii="Gill Sans MT" w:hAnsi="Gill Sans MT"/>
                          <w:i/>
                          <w:sz w:val="28"/>
                        </w:rPr>
                      </w:pPr>
                      <w:r>
                        <w:rPr>
                          <w:rFonts w:ascii="Gill Sans MT" w:hAnsi="Gill Sans MT"/>
                          <w:i/>
                          <w:sz w:val="32"/>
                          <w:szCs w:val="32"/>
                        </w:rPr>
                        <w:t>This course is graded Pass/No Pass.</w:t>
                      </w:r>
                    </w:p>
                  </w:txbxContent>
                </v:textbox>
                <w10:wrap type="square" anchorx="margin" anchory="margin"/>
              </v:shape>
            </w:pict>
          </mc:Fallback>
        </mc:AlternateContent>
      </w:r>
      <w:r w:rsidR="00E7390F">
        <w:rPr>
          <w:rFonts w:ascii="Trebuchet MS" w:hAnsi="Trebuchet MS"/>
          <w:noProof/>
        </w:rPr>
        <mc:AlternateContent>
          <mc:Choice Requires="wps">
            <w:drawing>
              <wp:anchor distT="0" distB="0" distL="114300" distR="114300" simplePos="0" relativeHeight="251663360" behindDoc="0" locked="0" layoutInCell="1" allowOverlap="1" wp14:anchorId="5F69ECEA" wp14:editId="2BDF920F">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651CAE1" w:rsidR="003334C0" w:rsidRPr="00416F41" w:rsidRDefault="00416F41" w:rsidP="00E7390F">
                            <w:pPr>
                              <w:jc w:val="center"/>
                              <w:rPr>
                                <w:rFonts w:ascii="Gill Sans MT" w:hAnsi="Gill Sans MT"/>
                                <w:b/>
                                <w:sz w:val="144"/>
                                <w:szCs w:val="130"/>
                              </w:rPr>
                            </w:pPr>
                            <w:r w:rsidRPr="00416F41">
                              <w:rPr>
                                <w:rFonts w:ascii="Gill Sans MT" w:hAnsi="Gill Sans MT"/>
                                <w:b/>
                                <w:sz w:val="144"/>
                                <w:szCs w:val="130"/>
                              </w:rPr>
                              <w:t>Power English</w:t>
                            </w:r>
                          </w:p>
                          <w:p w14:paraId="370EED45" w14:textId="77777777" w:rsidR="003334C0" w:rsidRPr="001F2071" w:rsidRDefault="003334C0" w:rsidP="00E7390F">
                            <w:pPr>
                              <w:jc w:val="center"/>
                              <w:rPr>
                                <w:rFonts w:ascii="Gill Sans MT" w:hAnsi="Gill Sans MT"/>
                                <w:sz w:val="96"/>
                              </w:rPr>
                            </w:pPr>
                            <w:r w:rsidRPr="001F2071">
                              <w:rPr>
                                <w:rFonts w:ascii="Gill Sans MT" w:hAnsi="Gill Sans MT"/>
                                <w:sz w:val="96"/>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8"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ljC88CAAAW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" filled="f" stroked="f">
                <v:textbox>
                  <w:txbxContent>
                    <w:p w14:paraId="49F780A4" w14:textId="7651CAE1" w:rsidR="003334C0" w:rsidRPr="00416F41" w:rsidRDefault="00416F41" w:rsidP="00E7390F">
                      <w:pPr>
                        <w:jc w:val="center"/>
                        <w:rPr>
                          <w:rFonts w:ascii="Gill Sans MT" w:hAnsi="Gill Sans MT"/>
                          <w:b/>
                          <w:sz w:val="144"/>
                          <w:szCs w:val="130"/>
                        </w:rPr>
                      </w:pPr>
                      <w:r w:rsidRPr="00416F41">
                        <w:rPr>
                          <w:rFonts w:ascii="Gill Sans MT" w:hAnsi="Gill Sans MT"/>
                          <w:b/>
                          <w:sz w:val="144"/>
                          <w:szCs w:val="130"/>
                        </w:rPr>
                        <w:t>Power English</w:t>
                      </w:r>
                    </w:p>
                    <w:p w14:paraId="370EED45" w14:textId="77777777" w:rsidR="003334C0" w:rsidRPr="001F2071" w:rsidRDefault="003334C0" w:rsidP="00E7390F">
                      <w:pPr>
                        <w:jc w:val="center"/>
                        <w:rPr>
                          <w:rFonts w:ascii="Gill Sans MT" w:hAnsi="Gill Sans MT"/>
                          <w:sz w:val="96"/>
                        </w:rPr>
                      </w:pPr>
                      <w:r w:rsidRPr="001F2071">
                        <w:rPr>
                          <w:rFonts w:ascii="Gill Sans MT" w:hAnsi="Gill Sans MT"/>
                          <w:sz w:val="96"/>
                        </w:rPr>
                        <w:t>2017-2018</w:t>
                      </w:r>
                    </w:p>
                  </w:txbxContent>
                </v:textbox>
                <w10:wrap type="square" anchorx="margin" anchory="margin"/>
              </v:shape>
            </w:pict>
          </mc:Fallback>
        </mc:AlternateContent>
      </w:r>
      <w:r w:rsidR="00E7390F">
        <w:rPr>
          <w:rFonts w:ascii="Trebuchet MS" w:hAnsi="Trebuchet MS"/>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Default="00E7390F"/>
    <w:p w14:paraId="7E28CB85" w14:textId="77777777" w:rsidR="00E7390F" w:rsidRDefault="00E7390F"/>
    <w:p w14:paraId="7E14B5AF" w14:textId="77777777" w:rsidR="00E7390F" w:rsidRDefault="00E7390F"/>
    <w:p w14:paraId="7B8AEAE3" w14:textId="77777777" w:rsidR="00E7390F" w:rsidRDefault="00E7390F"/>
    <w:p w14:paraId="1B621176" w14:textId="77777777" w:rsidR="00E7390F" w:rsidRDefault="00E7390F"/>
    <w:p w14:paraId="1C448D3F" w14:textId="6C52709B" w:rsidR="00E7390F" w:rsidRDefault="00AD7FB2">
      <w:r>
        <w:rPr>
          <w:noProof/>
        </w:rPr>
        <w:drawing>
          <wp:anchor distT="0" distB="0" distL="114300" distR="114300" simplePos="0" relativeHeight="251667456" behindDoc="0" locked="0" layoutInCell="1" allowOverlap="1" wp14:anchorId="46AB5EA0" wp14:editId="24EF0CF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7390F">
        <w:rPr>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3E98BDB9" w:rsidR="003334C0" w:rsidRPr="00E7390F" w:rsidRDefault="003334C0">
                            <w:pPr>
                              <w:rPr>
                                <w:rFonts w:ascii="Gill Sans MT" w:hAnsi="Gill Sans MT"/>
                                <w:sz w:val="44"/>
                              </w:rPr>
                            </w:pPr>
                            <w:r w:rsidRPr="00E7390F">
                              <w:rPr>
                                <w:rFonts w:ascii="Gill Sans MT" w:hAnsi="Gill Sans MT"/>
                                <w:sz w:val="44"/>
                              </w:rPr>
                              <w:t xml:space="preserve">Version: </w:t>
                            </w:r>
                            <w:r>
                              <w:rPr>
                                <w:rFonts w:ascii="Gill Sans MT" w:hAnsi="Gill Sans MT"/>
                                <w:sz w:val="44"/>
                              </w:rPr>
                              <w:t>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" filled="f" stroked="f">
                <v:textbox>
                  <w:txbxContent>
                    <w:p w14:paraId="426CB27C" w14:textId="3E98BDB9" w:rsidR="003334C0" w:rsidRPr="00E7390F" w:rsidRDefault="003334C0">
                      <w:pPr>
                        <w:rPr>
                          <w:rFonts w:ascii="Gill Sans MT" w:hAnsi="Gill Sans MT"/>
                          <w:sz w:val="44"/>
                        </w:rPr>
                      </w:pPr>
                      <w:r w:rsidRPr="00E7390F">
                        <w:rPr>
                          <w:rFonts w:ascii="Gill Sans MT" w:hAnsi="Gill Sans MT"/>
                          <w:sz w:val="44"/>
                        </w:rPr>
                        <w:t xml:space="preserve">Version: </w:t>
                      </w:r>
                      <w:r>
                        <w:rPr>
                          <w:rFonts w:ascii="Gill Sans MT" w:hAnsi="Gill Sans MT"/>
                          <w:sz w:val="44"/>
                        </w:rPr>
                        <w:t>Beta</w:t>
                      </w:r>
                    </w:p>
                  </w:txbxContent>
                </v:textbox>
                <w10:wrap type="square" anchorx="margin" anchory="margin"/>
              </v:shape>
            </w:pict>
          </mc:Fallback>
        </mc:AlternateContent>
      </w:r>
      <w:r w:rsidR="00E7390F">
        <w:rPr>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3334C0" w:rsidRPr="00E7390F" w:rsidRDefault="003334C0">
                            <w:pPr>
                              <w:rPr>
                                <w:rFonts w:ascii="Gill Sans MT" w:hAnsi="Gill Sans MT"/>
                                <w:sz w:val="44"/>
                              </w:rPr>
                            </w:pPr>
                            <w:hyperlink r:id="rId9" w:history="1">
                              <w:r w:rsidRPr="00E7390F">
                                <w:rPr>
                                  <w:rStyle w:val="Hyperlink"/>
                                  <w:rFonts w:ascii="Gill Sans MT" w:hAnsi="Gill Sans MT"/>
                                  <w:sz w:val="44"/>
                                </w:rPr>
                                <w:t>http://secondaryliteracy.dmschools.org/</w:t>
                              </w:r>
                            </w:hyperlink>
                          </w:p>
                          <w:p w14:paraId="457B8EFE" w14:textId="77777777" w:rsidR="003334C0" w:rsidRPr="00E7390F" w:rsidRDefault="003334C0">
                            <w:pPr>
                              <w:rPr>
                                <w:rFonts w:ascii="Gill Sans MT" w:hAnsi="Gill Sans MT"/>
                                <w:sz w:val="44"/>
                              </w:rPr>
                            </w:pPr>
                            <w:hyperlink r:id="rId10"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" filled="f" stroked="f">
                <v:textbox>
                  <w:txbxContent>
                    <w:p w14:paraId="72A88176" w14:textId="77777777" w:rsidR="003334C0" w:rsidRPr="00E7390F" w:rsidRDefault="003334C0">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3334C0" w:rsidRPr="00E7390F" w:rsidRDefault="003334C0">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br w:type="page"/>
      </w:r>
    </w:p>
    <w:p w14:paraId="42316C0A" w14:textId="4A004E44" w:rsidR="002211DE" w:rsidRPr="00A44E3E" w:rsidRDefault="002211DE" w:rsidP="00AD7FB2">
      <w:pPr>
        <w:spacing w:after="200" w:line="276" w:lineRule="auto"/>
        <w:outlineLvl w:val="0"/>
        <w:rPr>
          <w:rFonts w:ascii="Gill Sans" w:eastAsia="Calibri" w:hAnsi="Gill Sans" w:cs="Gill Sans"/>
          <w:b/>
          <w:sz w:val="32"/>
          <w:szCs w:val="32"/>
        </w:rPr>
      </w:pPr>
      <w:r w:rsidRPr="00A44E3E">
        <w:rPr>
          <w:rFonts w:ascii="Gill Sans" w:eastAsia="Calibri" w:hAnsi="Gill Sans"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A44E3E" w14:paraId="55C7F95D" w14:textId="77777777" w:rsidTr="002211DE">
        <w:tc>
          <w:tcPr>
            <w:tcW w:w="4248" w:type="dxa"/>
            <w:shd w:val="clear" w:color="auto" w:fill="000000"/>
          </w:tcPr>
          <w:p w14:paraId="7D0A8150"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Evidence shows the student can...</w:t>
            </w:r>
          </w:p>
        </w:tc>
        <w:tc>
          <w:tcPr>
            <w:tcW w:w="900" w:type="dxa"/>
            <w:shd w:val="clear" w:color="auto" w:fill="000000"/>
          </w:tcPr>
          <w:p w14:paraId="170FD76C"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Topic Score</w:t>
            </w:r>
          </w:p>
        </w:tc>
      </w:tr>
      <w:tr w:rsidR="002211DE" w:rsidRPr="00A44E3E" w14:paraId="27033479" w14:textId="77777777" w:rsidTr="002211DE">
        <w:tc>
          <w:tcPr>
            <w:tcW w:w="4248" w:type="dxa"/>
          </w:tcPr>
          <w:p w14:paraId="73B64849" w14:textId="77777777" w:rsidR="002211DE" w:rsidRPr="00A44E3E" w:rsidRDefault="002211DE" w:rsidP="002211DE">
            <w:pPr>
              <w:rPr>
                <w:rFonts w:ascii="Garamond" w:hAnsi="Garamond" w:cs="Gill Sans"/>
                <w:szCs w:val="32"/>
              </w:rPr>
            </w:pPr>
            <w:r w:rsidRPr="00A44E3E">
              <w:rPr>
                <w:rFonts w:ascii="Garamond" w:hAnsi="Garamond" w:cs="Gill Sans"/>
                <w:szCs w:val="32"/>
              </w:rPr>
              <w:t xml:space="preserve">Demonstrate all learning targets from </w:t>
            </w:r>
            <w:r>
              <w:rPr>
                <w:rFonts w:ascii="Garamond" w:hAnsi="Garamond" w:cs="Gill Sans"/>
                <w:szCs w:val="32"/>
              </w:rPr>
              <w:t>Level 3</w:t>
            </w:r>
            <w:r w:rsidRPr="00A44E3E">
              <w:rPr>
                <w:rFonts w:ascii="Garamond" w:hAnsi="Garamond" w:cs="Gill Sans"/>
                <w:szCs w:val="32"/>
              </w:rPr>
              <w:t xml:space="preserve"> and Level 4</w:t>
            </w:r>
          </w:p>
        </w:tc>
        <w:tc>
          <w:tcPr>
            <w:tcW w:w="900" w:type="dxa"/>
            <w:vAlign w:val="center"/>
          </w:tcPr>
          <w:p w14:paraId="3300211D"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4.0</w:t>
            </w:r>
          </w:p>
        </w:tc>
      </w:tr>
      <w:tr w:rsidR="002211DE" w:rsidRPr="00A44E3E" w14:paraId="02A57644" w14:textId="77777777" w:rsidTr="002211DE">
        <w:tc>
          <w:tcPr>
            <w:tcW w:w="4248" w:type="dxa"/>
          </w:tcPr>
          <w:p w14:paraId="4100BEC1"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 with partial success at Level 4</w:t>
            </w:r>
          </w:p>
        </w:tc>
        <w:tc>
          <w:tcPr>
            <w:tcW w:w="900" w:type="dxa"/>
            <w:vAlign w:val="center"/>
          </w:tcPr>
          <w:p w14:paraId="54A2BFD0"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3.5</w:t>
            </w:r>
          </w:p>
        </w:tc>
      </w:tr>
      <w:tr w:rsidR="002211DE" w:rsidRPr="00A44E3E" w14:paraId="6003CA20" w14:textId="77777777" w:rsidTr="002211DE">
        <w:tc>
          <w:tcPr>
            <w:tcW w:w="4248" w:type="dxa"/>
          </w:tcPr>
          <w:p w14:paraId="20B6D12B"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w:t>
            </w:r>
          </w:p>
        </w:tc>
        <w:tc>
          <w:tcPr>
            <w:tcW w:w="900" w:type="dxa"/>
            <w:vAlign w:val="center"/>
          </w:tcPr>
          <w:p w14:paraId="2083168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3.0</w:t>
            </w:r>
          </w:p>
        </w:tc>
      </w:tr>
      <w:tr w:rsidR="002211DE" w:rsidRPr="00A44E3E" w14:paraId="0AD3F522" w14:textId="77777777" w:rsidTr="002211DE">
        <w:tc>
          <w:tcPr>
            <w:tcW w:w="4248" w:type="dxa"/>
          </w:tcPr>
          <w:p w14:paraId="0C6E175A"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3 learning targets</w:t>
            </w:r>
          </w:p>
        </w:tc>
        <w:tc>
          <w:tcPr>
            <w:tcW w:w="900" w:type="dxa"/>
            <w:vAlign w:val="center"/>
          </w:tcPr>
          <w:p w14:paraId="7682967B"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2.5</w:t>
            </w:r>
          </w:p>
        </w:tc>
      </w:tr>
      <w:tr w:rsidR="002211DE" w:rsidRPr="00A44E3E" w14:paraId="598C143B" w14:textId="77777777" w:rsidTr="002211DE">
        <w:tc>
          <w:tcPr>
            <w:tcW w:w="4248" w:type="dxa"/>
          </w:tcPr>
          <w:p w14:paraId="006FC3F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all learning targets from Level 2 but none of the learning targets from Level 3</w:t>
            </w:r>
          </w:p>
        </w:tc>
        <w:tc>
          <w:tcPr>
            <w:tcW w:w="900" w:type="dxa"/>
            <w:vAlign w:val="center"/>
          </w:tcPr>
          <w:p w14:paraId="5ABE81F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2.0</w:t>
            </w:r>
          </w:p>
        </w:tc>
      </w:tr>
      <w:tr w:rsidR="002211DE" w:rsidRPr="00A44E3E" w14:paraId="7452B7BB" w14:textId="77777777" w:rsidTr="002211DE">
        <w:tc>
          <w:tcPr>
            <w:tcW w:w="4248" w:type="dxa"/>
          </w:tcPr>
          <w:p w14:paraId="6DF0EF47"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2 learning targets and none of the Level 3 learning targets</w:t>
            </w:r>
          </w:p>
        </w:tc>
        <w:tc>
          <w:tcPr>
            <w:tcW w:w="900" w:type="dxa"/>
            <w:vAlign w:val="center"/>
          </w:tcPr>
          <w:p w14:paraId="4F185A7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1.5</w:t>
            </w:r>
          </w:p>
        </w:tc>
      </w:tr>
      <w:tr w:rsidR="002211DE" w:rsidRPr="00A44E3E" w14:paraId="7BCBE670" w14:textId="77777777" w:rsidTr="002211DE">
        <w:tc>
          <w:tcPr>
            <w:tcW w:w="4248" w:type="dxa"/>
          </w:tcPr>
          <w:p w14:paraId="245F657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none of the learning targets from Level 2 or Level 3</w:t>
            </w:r>
          </w:p>
        </w:tc>
        <w:tc>
          <w:tcPr>
            <w:tcW w:w="900" w:type="dxa"/>
            <w:vAlign w:val="center"/>
          </w:tcPr>
          <w:p w14:paraId="7AC53D41"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1.0</w:t>
            </w:r>
          </w:p>
        </w:tc>
      </w:tr>
      <w:tr w:rsidR="002211DE" w:rsidRPr="00A44E3E" w14:paraId="63D12852" w14:textId="77777777" w:rsidTr="002211DE">
        <w:tc>
          <w:tcPr>
            <w:tcW w:w="4248" w:type="dxa"/>
          </w:tcPr>
          <w:p w14:paraId="58545265" w14:textId="77777777" w:rsidR="002211DE" w:rsidRPr="00A44E3E" w:rsidRDefault="002211DE" w:rsidP="002211DE">
            <w:pPr>
              <w:rPr>
                <w:rFonts w:ascii="Garamond" w:hAnsi="Garamond" w:cs="Gill Sans"/>
                <w:szCs w:val="32"/>
              </w:rPr>
            </w:pPr>
            <w:r w:rsidRPr="00A44E3E">
              <w:rPr>
                <w:rFonts w:ascii="Garamond" w:hAnsi="Garamond" w:cs="Gill Sans"/>
                <w:szCs w:val="32"/>
              </w:rPr>
              <w:t>Produce no evidence appropriate to the learning targets at any level</w:t>
            </w:r>
          </w:p>
        </w:tc>
        <w:tc>
          <w:tcPr>
            <w:tcW w:w="900" w:type="dxa"/>
            <w:vAlign w:val="center"/>
          </w:tcPr>
          <w:p w14:paraId="35E9C25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0</w:t>
            </w:r>
          </w:p>
        </w:tc>
      </w:tr>
    </w:tbl>
    <w:p w14:paraId="6A04ABC7" w14:textId="27B40EF4" w:rsidR="002211DE" w:rsidRPr="00A44E3E" w:rsidRDefault="002211DE" w:rsidP="002211DE">
      <w:pPr>
        <w:spacing w:after="200" w:line="276" w:lineRule="auto"/>
        <w:jc w:val="both"/>
        <w:rPr>
          <w:rFonts w:ascii="Gill Sans" w:eastAsia="Calibri" w:hAnsi="Gill Sans" w:cs="Gill Sans"/>
          <w:sz w:val="22"/>
          <w:szCs w:val="32"/>
        </w:rPr>
      </w:pPr>
      <w:r>
        <w:rPr>
          <w:rFonts w:ascii="Gill Sans" w:eastAsia="Calibri" w:hAnsi="Gill Sans"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A44E3E">
        <w:rPr>
          <w:rFonts w:ascii="Gill Sans" w:eastAsia="Calibri" w:hAnsi="Gill Sans" w:cs="Gill Sans"/>
          <w:sz w:val="22"/>
          <w:szCs w:val="32"/>
        </w:rPr>
        <w:t xml:space="preserve">The teacher designs instructional activities that grow and measure a student’s skills in the elements identified on our topic scales. Each scale features many such skills and knowledges, also called </w:t>
      </w:r>
      <w:r w:rsidRPr="00A44E3E">
        <w:rPr>
          <w:rFonts w:ascii="Gill Sans" w:eastAsia="Calibri" w:hAnsi="Gill Sans" w:cs="Gill Sans"/>
          <w:b/>
          <w:sz w:val="22"/>
          <w:szCs w:val="32"/>
        </w:rPr>
        <w:t>learning targets</w:t>
      </w:r>
      <w:r w:rsidRPr="00A44E3E">
        <w:rPr>
          <w:rFonts w:ascii="Gill Sans" w:eastAsia="Calibri" w:hAnsi="Gill Sans"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Default="002211DE" w:rsidP="002211DE">
      <w:pPr>
        <w:spacing w:after="200" w:line="276" w:lineRule="auto"/>
        <w:ind w:left="4320"/>
        <w:jc w:val="both"/>
        <w:rPr>
          <w:rFonts w:ascii="Gill Sans" w:eastAsia="Calibri" w:hAnsi="Gill Sans" w:cs="Gill Sans"/>
          <w:sz w:val="22"/>
          <w:szCs w:val="32"/>
        </w:rPr>
      </w:pPr>
      <w:r w:rsidRPr="00A44E3E">
        <w:rPr>
          <w:rFonts w:ascii="Gill Sans" w:eastAsia="Calibri" w:hAnsi="Gill Sans"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A44E3E">
        <w:rPr>
          <w:rFonts w:ascii="Gill Sans" w:eastAsia="Calibri" w:hAnsi="Gill Sans" w:cs="Gill Sans"/>
          <w:sz w:val="22"/>
          <w:szCs w:val="32"/>
        </w:rPr>
        <w:t xml:space="preserve">When identifying a Topic Score, the teacher looks at all evidence for the topic. The table to the </w:t>
      </w:r>
      <w:r w:rsidRPr="00A44E3E">
        <w:rPr>
          <w:rFonts w:ascii="Gill Sans" w:eastAsia="Calibri" w:hAnsi="Gill Sans" w:cs="Gill Sans"/>
          <w:b/>
          <w:sz w:val="22"/>
          <w:szCs w:val="32"/>
        </w:rPr>
        <w:t>right</w:t>
      </w:r>
      <w:r w:rsidRPr="00A44E3E">
        <w:rPr>
          <w:rFonts w:ascii="Gill Sans" w:eastAsia="Calibri" w:hAnsi="Gill Sans" w:cs="Gill Sans"/>
          <w:sz w:val="22"/>
          <w:szCs w:val="32"/>
        </w:rPr>
        <w:t xml:space="preserve"> shows which Topic Score is entered based on what the Body of Evidence shows. </w:t>
      </w:r>
    </w:p>
    <w:p w14:paraId="14E0FF11" w14:textId="734C3A9F" w:rsidR="002211DE" w:rsidRDefault="002D3C31" w:rsidP="002211DE">
      <w:pPr>
        <w:spacing w:after="200" w:line="276" w:lineRule="auto"/>
        <w:ind w:left="4320"/>
        <w:jc w:val="both"/>
        <w:rPr>
          <w:rFonts w:ascii="Gill Sans" w:eastAsia="Calibri" w:hAnsi="Gill Sans" w:cs="Gill Sans"/>
          <w:sz w:val="22"/>
          <w:szCs w:val="32"/>
        </w:rPr>
      </w:pPr>
      <w:r>
        <w:rPr>
          <w:rFonts w:ascii="Gill Sans" w:eastAsia="Calibri" w:hAnsi="Gill Sans" w:cs="Gill Sans"/>
          <w:noProof/>
          <w:sz w:val="22"/>
          <w:szCs w:val="32"/>
        </w:rPr>
        <mc:AlternateContent>
          <mc:Choice Requires="wps">
            <w:drawing>
              <wp:anchor distT="0" distB="0" distL="114300" distR="114300" simplePos="0" relativeHeight="251824128" behindDoc="0" locked="0" layoutInCell="1" allowOverlap="1" wp14:anchorId="57E095FB" wp14:editId="15F4AE12">
                <wp:simplePos x="0" y="0"/>
                <wp:positionH relativeFrom="column">
                  <wp:posOffset>2755900</wp:posOffset>
                </wp:positionH>
                <wp:positionV relativeFrom="paragraph">
                  <wp:posOffset>481965</wp:posOffset>
                </wp:positionV>
                <wp:extent cx="2926080" cy="1485265"/>
                <wp:effectExtent l="25400" t="25400" r="20320" b="13335"/>
                <wp:wrapThrough wrapText="bothSides">
                  <wp:wrapPolygon edited="0">
                    <wp:start x="563" y="-369"/>
                    <wp:lineTo x="-188" y="-369"/>
                    <wp:lineTo x="-188" y="21425"/>
                    <wp:lineTo x="20813" y="21425"/>
                    <wp:lineTo x="21000" y="21425"/>
                    <wp:lineTo x="21563" y="18469"/>
                    <wp:lineTo x="21563" y="-369"/>
                    <wp:lineTo x="563"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92608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761E323A" w:rsidR="003334C0" w:rsidRPr="00744EAD" w:rsidRDefault="003334C0" w:rsidP="002D3C31">
                            <w:pPr>
                              <w:jc w:val="center"/>
                              <w:rPr>
                                <w:rFonts w:ascii="Gill Sans MT" w:hAnsi="Gill Sans MT"/>
                                <w:b/>
                                <w:color w:val="000000" w:themeColor="text1"/>
                                <w:sz w:val="20"/>
                              </w:rPr>
                            </w:pPr>
                            <w:r w:rsidRPr="00744EAD">
                              <w:rPr>
                                <w:rFonts w:ascii="Gill Sans MT" w:hAnsi="Gill Sans MT"/>
                                <w:b/>
                                <w:color w:val="000000" w:themeColor="text1"/>
                                <w:sz w:val="20"/>
                              </w:rPr>
                              <w:t>Score Definitions:</w:t>
                            </w:r>
                          </w:p>
                          <w:p w14:paraId="6D525B70" w14:textId="7542943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0:</w:t>
                            </w:r>
                            <w:r>
                              <w:rPr>
                                <w:rFonts w:ascii="Gill Sans MT" w:hAnsi="Gill Sans MT"/>
                                <w:color w:val="000000" w:themeColor="text1"/>
                                <w:sz w:val="20"/>
                              </w:rPr>
                              <w:t xml:space="preserve"> Student is making no progress in this topic.</w:t>
                            </w:r>
                          </w:p>
                          <w:p w14:paraId="440E5794" w14:textId="3D083CB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1:</w:t>
                            </w:r>
                            <w:r>
                              <w:rPr>
                                <w:rFonts w:ascii="Gill Sans MT" w:hAnsi="Gill Sans MT"/>
                                <w:color w:val="000000" w:themeColor="text1"/>
                                <w:sz w:val="20"/>
                              </w:rPr>
                              <w:t xml:space="preserve"> Student is making minimal progress in this topic.</w:t>
                            </w:r>
                          </w:p>
                          <w:p w14:paraId="163CFED0" w14:textId="37F2B92D"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2:</w:t>
                            </w:r>
                            <w:r>
                              <w:rPr>
                                <w:rFonts w:ascii="Gill Sans MT" w:hAnsi="Gill Sans MT"/>
                                <w:color w:val="000000" w:themeColor="text1"/>
                                <w:sz w:val="20"/>
                              </w:rPr>
                              <w:t xml:space="preserve"> Student is making adequate progress in this topic.</w:t>
                            </w:r>
                          </w:p>
                          <w:p w14:paraId="000E1971" w14:textId="178354B3" w:rsidR="003334C0" w:rsidRPr="002D3C31" w:rsidRDefault="003334C0" w:rsidP="00744EAD">
                            <w:pPr>
                              <w:rPr>
                                <w:rFonts w:ascii="Gill Sans MT" w:hAnsi="Gill Sans MT"/>
                                <w:color w:val="000000" w:themeColor="text1"/>
                                <w:sz w:val="20"/>
                              </w:rPr>
                            </w:pPr>
                            <w:r w:rsidRPr="00744EAD">
                              <w:rPr>
                                <w:rFonts w:ascii="Gill Sans MT" w:hAnsi="Gill Sans MT"/>
                                <w:b/>
                                <w:color w:val="000000" w:themeColor="text1"/>
                                <w:sz w:val="20"/>
                              </w:rPr>
                              <w:t>3:</w:t>
                            </w:r>
                            <w:r>
                              <w:rPr>
                                <w:rFonts w:ascii="Gill Sans MT" w:hAnsi="Gill Sans MT"/>
                                <w:color w:val="000000" w:themeColor="text1"/>
                                <w:sz w:val="20"/>
                              </w:rPr>
                              <w:t xml:space="preserve"> Student is making significant progress in this topic. Additionally, the student </w:t>
                            </w:r>
                            <w:r w:rsidRPr="00744EAD">
                              <w:rPr>
                                <w:rFonts w:ascii="Gill Sans MT" w:hAnsi="Gill Sans MT"/>
                                <w:i/>
                                <w:color w:val="000000" w:themeColor="text1"/>
                                <w:sz w:val="20"/>
                              </w:rPr>
                              <w:t>may</w:t>
                            </w:r>
                            <w:r>
                              <w:rPr>
                                <w:rFonts w:ascii="Gill Sans MT" w:hAnsi="Gill Sans MT"/>
                                <w:color w:val="000000" w:themeColor="text1"/>
                                <w:sz w:val="20"/>
                              </w:rPr>
                              <w:t xml:space="preserve"> be on track to exit from intervention by its end.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95FB" id="Round Diagonal Corner Rectangle 9" o:spid="_x0000_s1031" style="position:absolute;left:0;text-align:left;margin-left:217pt;margin-top:37.95pt;width:230.4pt;height:11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6080,14852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" adj="-11796480,,5400" path="m247549,0l2926080,,2926080,,2926080,1237716c2926080,1374434,2815249,1485265,2678531,1485265l0,1485265,,1485265,,247549c0,110831,110831,,247549,0xe" filled="f" strokecolor="black [3213]" strokeweight="3pt">
                <v:stroke joinstyle="miter"/>
                <v:formulas/>
                <v:path arrowok="t" o:connecttype="custom" o:connectlocs="247549,0;2926080,0;2926080,0;2926080,1237716;2678531,1485265;0,1485265;0,1485265;0,247549;247549,0" o:connectangles="0,0,0,0,0,0,0,0,0" textboxrect="0,0,2926080,1485265"/>
                <v:textbox inset="3.6pt,,3.6pt">
                  <w:txbxContent>
                    <w:p w14:paraId="662D4F89" w14:textId="761E323A" w:rsidR="003334C0" w:rsidRPr="00744EAD" w:rsidRDefault="003334C0" w:rsidP="002D3C31">
                      <w:pPr>
                        <w:jc w:val="center"/>
                        <w:rPr>
                          <w:rFonts w:ascii="Gill Sans MT" w:hAnsi="Gill Sans MT"/>
                          <w:b/>
                          <w:color w:val="000000" w:themeColor="text1"/>
                          <w:sz w:val="20"/>
                        </w:rPr>
                      </w:pPr>
                      <w:r w:rsidRPr="00744EAD">
                        <w:rPr>
                          <w:rFonts w:ascii="Gill Sans MT" w:hAnsi="Gill Sans MT"/>
                          <w:b/>
                          <w:color w:val="000000" w:themeColor="text1"/>
                          <w:sz w:val="20"/>
                        </w:rPr>
                        <w:t>Score Definitions:</w:t>
                      </w:r>
                    </w:p>
                    <w:p w14:paraId="6D525B70" w14:textId="7542943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0:</w:t>
                      </w:r>
                      <w:r>
                        <w:rPr>
                          <w:rFonts w:ascii="Gill Sans MT" w:hAnsi="Gill Sans MT"/>
                          <w:color w:val="000000" w:themeColor="text1"/>
                          <w:sz w:val="20"/>
                        </w:rPr>
                        <w:t xml:space="preserve"> Student is making no progress in this topic.</w:t>
                      </w:r>
                    </w:p>
                    <w:p w14:paraId="440E5794" w14:textId="3D083CB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1:</w:t>
                      </w:r>
                      <w:r>
                        <w:rPr>
                          <w:rFonts w:ascii="Gill Sans MT" w:hAnsi="Gill Sans MT"/>
                          <w:color w:val="000000" w:themeColor="text1"/>
                          <w:sz w:val="20"/>
                        </w:rPr>
                        <w:t xml:space="preserve"> Student is making minimal progress in this topic.</w:t>
                      </w:r>
                    </w:p>
                    <w:p w14:paraId="163CFED0" w14:textId="37F2B92D"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2:</w:t>
                      </w:r>
                      <w:r>
                        <w:rPr>
                          <w:rFonts w:ascii="Gill Sans MT" w:hAnsi="Gill Sans MT"/>
                          <w:color w:val="000000" w:themeColor="text1"/>
                          <w:sz w:val="20"/>
                        </w:rPr>
                        <w:t xml:space="preserve"> Student is making adequate progress in this topic.</w:t>
                      </w:r>
                    </w:p>
                    <w:p w14:paraId="000E1971" w14:textId="178354B3" w:rsidR="003334C0" w:rsidRPr="002D3C31" w:rsidRDefault="003334C0" w:rsidP="00744EAD">
                      <w:pPr>
                        <w:rPr>
                          <w:rFonts w:ascii="Gill Sans MT" w:hAnsi="Gill Sans MT"/>
                          <w:color w:val="000000" w:themeColor="text1"/>
                          <w:sz w:val="20"/>
                        </w:rPr>
                      </w:pPr>
                      <w:r w:rsidRPr="00744EAD">
                        <w:rPr>
                          <w:rFonts w:ascii="Gill Sans MT" w:hAnsi="Gill Sans MT"/>
                          <w:b/>
                          <w:color w:val="000000" w:themeColor="text1"/>
                          <w:sz w:val="20"/>
                        </w:rPr>
                        <w:t>3:</w:t>
                      </w:r>
                      <w:r>
                        <w:rPr>
                          <w:rFonts w:ascii="Gill Sans MT" w:hAnsi="Gill Sans MT"/>
                          <w:color w:val="000000" w:themeColor="text1"/>
                          <w:sz w:val="20"/>
                        </w:rPr>
                        <w:t xml:space="preserve"> Student is making significant progress in this topic. Additionally, the student </w:t>
                      </w:r>
                      <w:r w:rsidRPr="00744EAD">
                        <w:rPr>
                          <w:rFonts w:ascii="Gill Sans MT" w:hAnsi="Gill Sans MT"/>
                          <w:i/>
                          <w:color w:val="000000" w:themeColor="text1"/>
                          <w:sz w:val="20"/>
                        </w:rPr>
                        <w:t>may</w:t>
                      </w:r>
                      <w:r>
                        <w:rPr>
                          <w:rFonts w:ascii="Gill Sans MT" w:hAnsi="Gill Sans MT"/>
                          <w:color w:val="000000" w:themeColor="text1"/>
                          <w:sz w:val="20"/>
                        </w:rPr>
                        <w:t xml:space="preserve"> be on track to exit from intervention by its end.</w:t>
                      </w:r>
                    </w:p>
                  </w:txbxContent>
                </v:textbox>
                <w10:wrap type="through"/>
              </v:shape>
            </w:pict>
          </mc:Fallback>
        </mc:AlternateContent>
      </w:r>
      <w:r w:rsidR="002211DE">
        <w:rPr>
          <w:rFonts w:ascii="Gill Sans" w:eastAsia="Calibri" w:hAnsi="Gill Sans" w:cs="Gill Sans"/>
          <w:noProof/>
          <w:sz w:val="22"/>
          <w:szCs w:val="32"/>
        </w:rPr>
        <mc:AlternateContent>
          <mc:Choice Requires="wps">
            <w:drawing>
              <wp:anchor distT="0" distB="0" distL="114300" distR="114300" simplePos="0" relativeHeight="251677696" behindDoc="0" locked="0" layoutInCell="1" allowOverlap="1" wp14:anchorId="3ED46D61" wp14:editId="566D4905">
                <wp:simplePos x="0" y="0"/>
                <wp:positionH relativeFrom="margin">
                  <wp:align>right</wp:align>
                </wp:positionH>
                <wp:positionV relativeFrom="margin">
                  <wp:align>bottom</wp:align>
                </wp:positionV>
                <wp:extent cx="3291840" cy="2834640"/>
                <wp:effectExtent l="0" t="0" r="35560" b="35560"/>
                <wp:wrapSquare wrapText="bothSides"/>
                <wp:docPr id="55" name="Round Diagonal Corner Rectangle 55"/>
                <wp:cNvGraphicFramePr/>
                <a:graphic xmlns:a="http://schemas.openxmlformats.org/drawingml/2006/main">
                  <a:graphicData uri="http://schemas.microsoft.com/office/word/2010/wordprocessingShape">
                    <wps:wsp>
                      <wps:cNvSpPr/>
                      <wps:spPr>
                        <a:xfrm>
                          <a:off x="0" y="0"/>
                          <a:ext cx="3291840" cy="283464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2EFD4584" w:rsidR="003334C0" w:rsidRPr="00BC33EB" w:rsidRDefault="004F34C8" w:rsidP="002211DE">
                            <w:pPr>
                              <w:jc w:val="center"/>
                              <w:rPr>
                                <w:rFonts w:ascii="Gill Sans MT" w:hAnsi="Gill Sans MT"/>
                                <w:b/>
                                <w:sz w:val="22"/>
                              </w:rPr>
                            </w:pPr>
                            <w:r>
                              <w:rPr>
                                <w:rFonts w:ascii="Gill Sans MT" w:hAnsi="Gill Sans MT"/>
                                <w:b/>
                              </w:rPr>
                              <w:t>Concurrent Scheduling</w:t>
                            </w:r>
                          </w:p>
                          <w:p w14:paraId="6888220D" w14:textId="22F31A59" w:rsidR="003334C0" w:rsidRDefault="004F34C8" w:rsidP="00744EAD">
                            <w:pPr>
                              <w:jc w:val="center"/>
                              <w:rPr>
                                <w:rFonts w:ascii="Gill Sans MT" w:hAnsi="Gill Sans MT"/>
                                <w:sz w:val="22"/>
                              </w:rPr>
                            </w:pPr>
                            <w:r>
                              <w:rPr>
                                <w:rFonts w:ascii="Gill Sans MT" w:hAnsi="Gill Sans MT"/>
                                <w:sz w:val="22"/>
                              </w:rPr>
                              <w:t>Power English is designed to be taught simultaneously with English I, giving students who struggle with reading and English skills an extra layer of support as they transition to high school. Likewise, Power English II is intended to be taught in tandem with English II for students that still need additional support.</w:t>
                            </w:r>
                          </w:p>
                          <w:p w14:paraId="68551427" w14:textId="77777777" w:rsidR="004F34C8" w:rsidRDefault="004F34C8" w:rsidP="00744EAD">
                            <w:pPr>
                              <w:jc w:val="center"/>
                              <w:rPr>
                                <w:rFonts w:ascii="Gill Sans MT" w:hAnsi="Gill Sans MT"/>
                                <w:sz w:val="22"/>
                              </w:rPr>
                            </w:pPr>
                          </w:p>
                          <w:p w14:paraId="63469DAC" w14:textId="4B67FD40" w:rsidR="004F34C8" w:rsidRPr="00561ADD" w:rsidRDefault="004F34C8" w:rsidP="00744EAD">
                            <w:pPr>
                              <w:jc w:val="center"/>
                              <w:rPr>
                                <w:rFonts w:ascii="Gill Sans MT" w:hAnsi="Gill Sans MT"/>
                                <w:b/>
                                <w:sz w:val="22"/>
                              </w:rPr>
                            </w:pPr>
                            <w:r w:rsidRPr="00561ADD">
                              <w:rPr>
                                <w:rFonts w:ascii="Gill Sans MT" w:hAnsi="Gill Sans MT"/>
                                <w:b/>
                                <w:sz w:val="22"/>
                              </w:rPr>
                              <w:t xml:space="preserve">Students qualify for Power English by scoring below a 1000 on the SRI or below a </w:t>
                            </w:r>
                            <w:r w:rsidR="00561ADD" w:rsidRPr="00561ADD">
                              <w:rPr>
                                <w:rFonts w:ascii="Gill Sans MT" w:hAnsi="Gill Sans MT"/>
                                <w:b/>
                                <w:sz w:val="22"/>
                              </w:rPr>
                              <w:t>222 on the MAP Reading Assessment.</w:t>
                            </w:r>
                            <w:r w:rsidR="00561ADD">
                              <w:rPr>
                                <w:rFonts w:ascii="Gill Sans MT" w:hAnsi="Gill Sans MT"/>
                                <w:b/>
                                <w:sz w:val="22"/>
                              </w:rPr>
                              <w:t xml:space="preserve"> Students that pass these benchmark scores are eligible to leave the course at semester.</w:t>
                            </w:r>
                          </w:p>
                          <w:p w14:paraId="498F3433" w14:textId="77777777" w:rsidR="003334C0" w:rsidRDefault="003334C0"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0;width:259.2pt;height:223.2pt;z-index:2516776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291840,28346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" adj="-11796480,,5400" path="m472449,0l3291840,,3291840,,3291840,2362191c3291840,2623117,3080317,2834640,2819391,2834640l0,2834640,,2834640,,472449c0,211523,211523,,472449,0xe" fillcolor="white [3201]" strokecolor="black [3200]" strokeweight="1pt">
                <v:stroke joinstyle="miter"/>
                <v:formulas/>
                <v:path arrowok="t" o:connecttype="custom" o:connectlocs="472449,0;3291840,0;3291840,0;3291840,2362191;2819391,2834640;0,2834640;0,2834640;0,472449;472449,0" o:connectangles="0,0,0,0,0,0,0,0,0" textboxrect="0,0,3291840,2834640"/>
                <v:textbox>
                  <w:txbxContent>
                    <w:p w14:paraId="0378F941" w14:textId="2EFD4584" w:rsidR="003334C0" w:rsidRPr="00BC33EB" w:rsidRDefault="004F34C8" w:rsidP="002211DE">
                      <w:pPr>
                        <w:jc w:val="center"/>
                        <w:rPr>
                          <w:rFonts w:ascii="Gill Sans MT" w:hAnsi="Gill Sans MT"/>
                          <w:b/>
                          <w:sz w:val="22"/>
                        </w:rPr>
                      </w:pPr>
                      <w:r>
                        <w:rPr>
                          <w:rFonts w:ascii="Gill Sans MT" w:hAnsi="Gill Sans MT"/>
                          <w:b/>
                        </w:rPr>
                        <w:t>Concurrent Scheduling</w:t>
                      </w:r>
                    </w:p>
                    <w:p w14:paraId="6888220D" w14:textId="22F31A59" w:rsidR="003334C0" w:rsidRDefault="004F34C8" w:rsidP="00744EAD">
                      <w:pPr>
                        <w:jc w:val="center"/>
                        <w:rPr>
                          <w:rFonts w:ascii="Gill Sans MT" w:hAnsi="Gill Sans MT"/>
                          <w:sz w:val="22"/>
                        </w:rPr>
                      </w:pPr>
                      <w:r>
                        <w:rPr>
                          <w:rFonts w:ascii="Gill Sans MT" w:hAnsi="Gill Sans MT"/>
                          <w:sz w:val="22"/>
                        </w:rPr>
                        <w:t>Power English is designed to be taught simultaneously with English I, giving students who struggle with reading and English skills an extra layer of support as they transition to high school. Likewise, Power English II is intended to be taught in tandem with English II for students that still need additional support.</w:t>
                      </w:r>
                    </w:p>
                    <w:p w14:paraId="68551427" w14:textId="77777777" w:rsidR="004F34C8" w:rsidRDefault="004F34C8" w:rsidP="00744EAD">
                      <w:pPr>
                        <w:jc w:val="center"/>
                        <w:rPr>
                          <w:rFonts w:ascii="Gill Sans MT" w:hAnsi="Gill Sans MT"/>
                          <w:sz w:val="22"/>
                        </w:rPr>
                      </w:pPr>
                    </w:p>
                    <w:p w14:paraId="63469DAC" w14:textId="4B67FD40" w:rsidR="004F34C8" w:rsidRPr="00561ADD" w:rsidRDefault="004F34C8" w:rsidP="00744EAD">
                      <w:pPr>
                        <w:jc w:val="center"/>
                        <w:rPr>
                          <w:rFonts w:ascii="Gill Sans MT" w:hAnsi="Gill Sans MT"/>
                          <w:b/>
                          <w:sz w:val="22"/>
                        </w:rPr>
                      </w:pPr>
                      <w:r w:rsidRPr="00561ADD">
                        <w:rPr>
                          <w:rFonts w:ascii="Gill Sans MT" w:hAnsi="Gill Sans MT"/>
                          <w:b/>
                          <w:sz w:val="22"/>
                        </w:rPr>
                        <w:t xml:space="preserve">Students qualify for Power English by scoring below a 1000 on the SRI or below a </w:t>
                      </w:r>
                      <w:r w:rsidR="00561ADD" w:rsidRPr="00561ADD">
                        <w:rPr>
                          <w:rFonts w:ascii="Gill Sans MT" w:hAnsi="Gill Sans MT"/>
                          <w:b/>
                          <w:sz w:val="22"/>
                        </w:rPr>
                        <w:t>222 on the MAP Reading Assessment.</w:t>
                      </w:r>
                      <w:r w:rsidR="00561ADD">
                        <w:rPr>
                          <w:rFonts w:ascii="Gill Sans MT" w:hAnsi="Gill Sans MT"/>
                          <w:b/>
                          <w:sz w:val="22"/>
                        </w:rPr>
                        <w:t xml:space="preserve"> Students that pass these benchmark scores are eligible to leave the course at semester.</w:t>
                      </w:r>
                    </w:p>
                    <w:p w14:paraId="498F3433" w14:textId="77777777" w:rsidR="003334C0" w:rsidRDefault="003334C0" w:rsidP="002211DE"/>
                  </w:txbxContent>
                </v:textbox>
                <w10:wrap type="square" anchorx="margin" anchory="margin"/>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A44E3E">
        <w:rPr>
          <w:rFonts w:ascii="Gill Sans" w:eastAsia="Calibri" w:hAnsi="Gill Sans" w:cs="Gill Sans"/>
          <w:sz w:val="22"/>
          <w:szCs w:val="32"/>
        </w:rPr>
        <w:t>Only scores of 4, 3.5, 3, 2.5, 2, 1.5, 1, and 0 can be entered as Topic Scores.</w:t>
      </w:r>
    </w:p>
    <w:p w14:paraId="16A5FE27" w14:textId="1E7AE90E" w:rsidR="002211DE" w:rsidRDefault="002211DE" w:rsidP="002211DE">
      <w:pPr>
        <w:spacing w:after="200" w:line="276" w:lineRule="auto"/>
        <w:jc w:val="both"/>
        <w:rPr>
          <w:rFonts w:ascii="Gill Sans" w:eastAsia="Calibri" w:hAnsi="Gill Sans" w:cs="Gill Sans"/>
          <w:sz w:val="22"/>
          <w:szCs w:val="32"/>
        </w:rPr>
      </w:pPr>
    </w:p>
    <w:p w14:paraId="76083B1D" w14:textId="6C4B88F0" w:rsidR="002211DE" w:rsidRDefault="003E00DA" w:rsidP="002211DE">
      <w:pPr>
        <w:spacing w:after="200" w:line="276" w:lineRule="auto"/>
        <w:jc w:val="both"/>
        <w:rPr>
          <w:rFonts w:ascii="Gill Sans" w:eastAsia="Calibri" w:hAnsi="Gill Sans" w:cs="Gill Sans"/>
          <w:b/>
          <w:sz w:val="32"/>
          <w:szCs w:val="32"/>
        </w:rPr>
      </w:pPr>
      <w:r>
        <w:rPr>
          <w:rFonts w:ascii="Gill Sans" w:eastAsia="Calibri" w:hAnsi="Gill Sans" w:cs="Gill Sans"/>
          <w:b/>
          <w:noProof/>
          <w:sz w:val="32"/>
          <w:szCs w:val="32"/>
        </w:rPr>
        <w:drawing>
          <wp:anchor distT="0" distB="0" distL="114300" distR="114300" simplePos="0" relativeHeight="251825152" behindDoc="0" locked="0" layoutInCell="1" allowOverlap="1" wp14:anchorId="4A2CB4D7" wp14:editId="2E46DC00">
            <wp:simplePos x="0" y="0"/>
            <wp:positionH relativeFrom="column">
              <wp:posOffset>2147680</wp:posOffset>
            </wp:positionH>
            <wp:positionV relativeFrom="paragraph">
              <wp:posOffset>514985</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Default="002211DE" w:rsidP="002211DE">
      <w:pPr>
        <w:spacing w:after="200" w:line="276" w:lineRule="auto"/>
        <w:jc w:val="both"/>
        <w:rPr>
          <w:rFonts w:ascii="Gill Sans" w:eastAsia="Calibri" w:hAnsi="Gill Sans" w:cs="Gill Sans"/>
          <w:b/>
          <w:sz w:val="32"/>
          <w:szCs w:val="32"/>
        </w:rPr>
      </w:pPr>
    </w:p>
    <w:p w14:paraId="7913E2E0" w14:textId="49835DC9" w:rsidR="002211DE" w:rsidRDefault="00AD7FB2" w:rsidP="00AD7FB2">
      <w:pPr>
        <w:spacing w:after="200" w:line="276" w:lineRule="auto"/>
        <w:jc w:val="both"/>
        <w:outlineLvl w:val="0"/>
        <w:rPr>
          <w:rFonts w:ascii="Gill Sans" w:eastAsia="Calibri" w:hAnsi="Gill Sans" w:cs="Gill Sans"/>
          <w:b/>
          <w:sz w:val="32"/>
          <w:szCs w:val="32"/>
        </w:rPr>
      </w:pPr>
      <w:r>
        <w:rPr>
          <w:rFonts w:ascii="Gill Sans" w:eastAsia="Calibri" w:hAnsi="Gill Sans" w:cs="Gill Sans"/>
          <w:b/>
          <w:sz w:val="32"/>
          <w:szCs w:val="32"/>
        </w:rPr>
        <w:t>Pass/No Pass</w:t>
      </w:r>
    </w:p>
    <w:p w14:paraId="3E891B47" w14:textId="35C88E31" w:rsidR="002211DE" w:rsidRPr="00744EAD" w:rsidRDefault="004F34C8" w:rsidP="002211DE">
      <w:pPr>
        <w:spacing w:after="200" w:line="276" w:lineRule="auto"/>
        <w:jc w:val="both"/>
        <w:rPr>
          <w:rFonts w:ascii="Gill Sans" w:eastAsia="Calibri" w:hAnsi="Gill Sans" w:cs="Gill Sans"/>
          <w:sz w:val="22"/>
          <w:szCs w:val="32"/>
        </w:rPr>
      </w:pPr>
      <w:r>
        <w:rPr>
          <w:rFonts w:ascii="Gill Sans" w:eastAsia="Calibri" w:hAnsi="Gill Sans" w:cs="Gill Sans"/>
          <w:iCs/>
          <w:sz w:val="22"/>
          <w:szCs w:val="32"/>
        </w:rPr>
        <w:t>Power English</w:t>
      </w:r>
      <w:r w:rsidR="00AD7FB2" w:rsidRPr="00744EAD">
        <w:rPr>
          <w:rFonts w:ascii="Gill Sans" w:eastAsia="Calibri" w:hAnsi="Gill Sans" w:cs="Gill Sans"/>
          <w:iCs/>
          <w:sz w:val="22"/>
          <w:szCs w:val="32"/>
        </w:rPr>
        <w:t xml:space="preserve"> classes are built on a </w:t>
      </w:r>
      <w:r w:rsidR="00AD7FB2" w:rsidRPr="00744EAD">
        <w:rPr>
          <w:rFonts w:ascii="Gill Sans" w:eastAsia="Calibri" w:hAnsi="Gill Sans" w:cs="Gill Sans"/>
          <w:b/>
          <w:iCs/>
          <w:sz w:val="22"/>
          <w:szCs w:val="32"/>
        </w:rPr>
        <w:t>Progress-Based</w:t>
      </w:r>
      <w:r w:rsidR="00AD7FB2" w:rsidRPr="00744EAD">
        <w:rPr>
          <w:rFonts w:ascii="Gill Sans" w:eastAsia="Calibri" w:hAnsi="Gill Sans" w:cs="Gill Sans"/>
          <w:iCs/>
          <w:sz w:val="22"/>
          <w:szCs w:val="32"/>
        </w:rPr>
        <w:t xml:space="preserve"> model of SRG. This means that the courses end not in a letter grade but in a designation of </w:t>
      </w:r>
      <w:r w:rsidR="00AD7FB2" w:rsidRPr="00744EAD">
        <w:rPr>
          <w:rFonts w:ascii="Gill Sans" w:eastAsia="Calibri" w:hAnsi="Gill Sans" w:cs="Gill Sans"/>
          <w:i/>
          <w:iCs/>
          <w:sz w:val="22"/>
          <w:szCs w:val="32"/>
        </w:rPr>
        <w:t>PASS</w:t>
      </w:r>
      <w:r w:rsidR="00AD7FB2" w:rsidRPr="00744EAD">
        <w:rPr>
          <w:rFonts w:ascii="Gill Sans" w:eastAsia="Calibri" w:hAnsi="Gill Sans" w:cs="Gill Sans"/>
          <w:iCs/>
          <w:sz w:val="22"/>
          <w:szCs w:val="32"/>
        </w:rPr>
        <w:t xml:space="preserve"> or </w:t>
      </w:r>
      <w:r w:rsidR="00AD7FB2" w:rsidRPr="00744EAD">
        <w:rPr>
          <w:rFonts w:ascii="Gill Sans" w:eastAsia="Calibri" w:hAnsi="Gill Sans" w:cs="Gill Sans"/>
          <w:i/>
          <w:iCs/>
          <w:sz w:val="22"/>
          <w:szCs w:val="32"/>
        </w:rPr>
        <w:t>NO PASS</w:t>
      </w:r>
      <w:r w:rsidR="00AD7FB2" w:rsidRPr="00744EAD">
        <w:rPr>
          <w:rFonts w:ascii="Gill Sans" w:eastAsia="Calibri" w:hAnsi="Gill Sans" w:cs="Gill Sans"/>
          <w:iCs/>
          <w:sz w:val="22"/>
          <w:szCs w:val="32"/>
        </w:rPr>
        <w:t xml:space="preserve">. This determination is made by averaging the student’s Topic Scores in all reported topics. Students who have an average of 1.5 or higher receive a grade of </w:t>
      </w:r>
      <w:r w:rsidR="00AD7FB2" w:rsidRPr="00744EAD">
        <w:rPr>
          <w:rFonts w:ascii="Gill Sans" w:eastAsia="Calibri" w:hAnsi="Gill Sans" w:cs="Gill Sans"/>
          <w:i/>
          <w:iCs/>
          <w:sz w:val="22"/>
          <w:szCs w:val="32"/>
        </w:rPr>
        <w:t>PASS</w:t>
      </w:r>
      <w:r w:rsidR="00AD7FB2" w:rsidRPr="00744EAD">
        <w:rPr>
          <w:rFonts w:ascii="Gill Sans" w:eastAsia="Calibri" w:hAnsi="Gill Sans" w:cs="Gill Sans"/>
          <w:iCs/>
          <w:sz w:val="22"/>
          <w:szCs w:val="32"/>
        </w:rPr>
        <w:t xml:space="preserve">, and those whose Topic Scores average to a number lower than that earn a grade of </w:t>
      </w:r>
      <w:r w:rsidR="00AD7FB2" w:rsidRPr="00744EAD">
        <w:rPr>
          <w:rFonts w:ascii="Gill Sans" w:eastAsia="Calibri" w:hAnsi="Gill Sans" w:cs="Gill Sans"/>
          <w:i/>
          <w:iCs/>
          <w:sz w:val="22"/>
          <w:szCs w:val="32"/>
        </w:rPr>
        <w:t>NO PASS</w:t>
      </w:r>
      <w:r w:rsidR="00AD7FB2" w:rsidRPr="00744EAD">
        <w:rPr>
          <w:rFonts w:ascii="Gill Sans" w:eastAsia="Calibri" w:hAnsi="Gill Sans" w:cs="Gill Sans"/>
          <w:iCs/>
          <w:sz w:val="22"/>
          <w:szCs w:val="32"/>
        </w:rPr>
        <w:t xml:space="preserve">. </w:t>
      </w:r>
      <w:r w:rsidR="00744EAD" w:rsidRPr="00744EAD">
        <w:rPr>
          <w:rFonts w:ascii="Gill Sans" w:eastAsia="Calibri" w:hAnsi="Gill Sans" w:cs="Gill Sans"/>
          <w:iCs/>
          <w:sz w:val="22"/>
          <w:szCs w:val="32"/>
        </w:rPr>
        <w:t xml:space="preserve">Use the scales on the following pages to determine what Topic Score to give a student in each Topic. In general, we look to a combination of </w:t>
      </w:r>
      <w:r w:rsidR="00744EAD" w:rsidRPr="00744EAD">
        <w:rPr>
          <w:rFonts w:ascii="Gill Sans" w:eastAsia="Calibri" w:hAnsi="Gill Sans" w:cs="Gill Sans"/>
          <w:i/>
          <w:iCs/>
          <w:sz w:val="22"/>
          <w:szCs w:val="32"/>
        </w:rPr>
        <w:t>most recent</w:t>
      </w:r>
      <w:r w:rsidR="00744EAD" w:rsidRPr="00744EAD">
        <w:rPr>
          <w:rFonts w:ascii="Gill Sans" w:eastAsia="Calibri" w:hAnsi="Gill Sans" w:cs="Gill Sans"/>
          <w:iCs/>
          <w:sz w:val="22"/>
          <w:szCs w:val="32"/>
        </w:rPr>
        <w:t xml:space="preserve"> </w:t>
      </w:r>
      <w:r w:rsidR="00744EAD" w:rsidRPr="00744EAD">
        <w:rPr>
          <w:rFonts w:ascii="Gill Sans" w:eastAsia="Calibri" w:hAnsi="Gill Sans" w:cs="Gill Sans"/>
          <w:i/>
          <w:iCs/>
          <w:sz w:val="22"/>
          <w:szCs w:val="32"/>
        </w:rPr>
        <w:t>evidence</w:t>
      </w:r>
      <w:r w:rsidR="00744EAD" w:rsidRPr="00744EAD">
        <w:rPr>
          <w:rFonts w:ascii="Gill Sans" w:eastAsia="Calibri" w:hAnsi="Gill Sans" w:cs="Gill Sans"/>
          <w:iCs/>
          <w:sz w:val="22"/>
          <w:szCs w:val="32"/>
        </w:rPr>
        <w:t xml:space="preserve"> and </w:t>
      </w:r>
      <w:r w:rsidR="00744EAD" w:rsidRPr="00744EAD">
        <w:rPr>
          <w:rFonts w:ascii="Gill Sans" w:eastAsia="Calibri" w:hAnsi="Gill Sans" w:cs="Gill Sans"/>
          <w:i/>
          <w:iCs/>
          <w:sz w:val="22"/>
          <w:szCs w:val="32"/>
        </w:rPr>
        <w:t>patterns of evidence</w:t>
      </w:r>
      <w:r w:rsidR="00744EAD" w:rsidRPr="00744EAD">
        <w:rPr>
          <w:rFonts w:ascii="Gill Sans" w:eastAsia="Calibri" w:hAnsi="Gill Sans" w:cs="Gill Sans"/>
          <w:iCs/>
          <w:sz w:val="22"/>
          <w:szCs w:val="32"/>
        </w:rPr>
        <w:t xml:space="preserve"> to deter</w:t>
      </w:r>
      <w:r w:rsidR="00744EAD">
        <w:rPr>
          <w:rFonts w:ascii="Gill Sans" w:eastAsia="Calibri" w:hAnsi="Gill Sans" w:cs="Gill Sans"/>
          <w:iCs/>
          <w:sz w:val="22"/>
          <w:szCs w:val="32"/>
        </w:rPr>
        <w:t>mine what Topic Score a student</w:t>
      </w:r>
      <w:r w:rsidR="00744EAD" w:rsidRPr="00744EAD">
        <w:rPr>
          <w:rFonts w:ascii="Gill Sans" w:eastAsia="Calibri" w:hAnsi="Gill Sans" w:cs="Gill Sans"/>
          <w:iCs/>
          <w:sz w:val="22"/>
          <w:szCs w:val="32"/>
        </w:rPr>
        <w:t xml:space="preserve"> </w:t>
      </w:r>
      <w:r w:rsidR="00744EAD">
        <w:rPr>
          <w:rFonts w:ascii="Gill Sans" w:eastAsia="Calibri" w:hAnsi="Gill Sans" w:cs="Gill Sans"/>
          <w:iCs/>
          <w:sz w:val="22"/>
          <w:szCs w:val="32"/>
        </w:rPr>
        <w:t>shou</w:t>
      </w:r>
      <w:r w:rsidR="00744EAD" w:rsidRPr="00744EAD">
        <w:rPr>
          <w:rFonts w:ascii="Gill Sans" w:eastAsia="Calibri" w:hAnsi="Gill Sans" w:cs="Gill Sans"/>
          <w:iCs/>
          <w:sz w:val="22"/>
          <w:szCs w:val="32"/>
        </w:rPr>
        <w:t>l</w:t>
      </w:r>
      <w:r w:rsidR="00744EAD">
        <w:rPr>
          <w:rFonts w:ascii="Gill Sans" w:eastAsia="Calibri" w:hAnsi="Gill Sans" w:cs="Gill Sans"/>
          <w:iCs/>
          <w:sz w:val="22"/>
          <w:szCs w:val="32"/>
        </w:rPr>
        <w:t>d</w:t>
      </w:r>
      <w:r w:rsidR="00744EAD" w:rsidRPr="00744EAD">
        <w:rPr>
          <w:rFonts w:ascii="Gill Sans" w:eastAsia="Calibri" w:hAnsi="Gill Sans" w:cs="Gill Sans"/>
          <w:iCs/>
          <w:sz w:val="22"/>
          <w:szCs w:val="32"/>
        </w:rPr>
        <w:t xml:space="preserve"> receive. </w:t>
      </w:r>
    </w:p>
    <w:p w14:paraId="2CE84A76" w14:textId="77777777" w:rsidR="002211DE" w:rsidRDefault="002211DE" w:rsidP="002211DE">
      <w:pPr>
        <w:spacing w:after="200" w:line="276" w:lineRule="auto"/>
        <w:jc w:val="both"/>
        <w:rPr>
          <w:rFonts w:ascii="Gill Sans" w:eastAsia="Calibri" w:hAnsi="Gill Sans" w:cs="Gill Sans"/>
          <w:sz w:val="22"/>
          <w:szCs w:val="32"/>
        </w:rPr>
      </w:pPr>
      <w:r>
        <w:rPr>
          <w:rFonts w:ascii="Gill Sans" w:eastAsia="Calibri" w:hAnsi="Gill Sans" w:cs="Gill Sans"/>
          <w:sz w:val="22"/>
          <w:szCs w:val="32"/>
        </w:rPr>
        <w:br w:type="page"/>
      </w:r>
    </w:p>
    <w:p w14:paraId="21B00C89" w14:textId="77777777" w:rsidR="00184A9C" w:rsidRPr="00A923DE" w:rsidRDefault="00184A9C" w:rsidP="00AD7FB2">
      <w:pPr>
        <w:outlineLvl w:val="0"/>
        <w:rPr>
          <w:rFonts w:ascii="Gill Sans MT" w:hAnsi="Gill Sans MT"/>
          <w:b/>
          <w:sz w:val="36"/>
        </w:rPr>
      </w:pPr>
      <w:r>
        <w:rPr>
          <w:rFonts w:ascii="Gill Sans MT" w:hAnsi="Gill Sans MT"/>
          <w:b/>
          <w:sz w:val="32"/>
        </w:rPr>
        <w:lastRenderedPageBreak/>
        <w:t>C</w:t>
      </w:r>
      <w:r w:rsidRPr="00A923DE">
        <w:rPr>
          <w:rFonts w:ascii="Gill Sans MT" w:hAnsi="Gill Sans MT"/>
          <w:b/>
          <w:sz w:val="32"/>
        </w:rPr>
        <w:t>ourse</w:t>
      </w:r>
      <w:r w:rsidRPr="00A923DE">
        <w:rPr>
          <w:rFonts w:ascii="Gill Sans MT" w:hAnsi="Gill Sans MT"/>
          <w:b/>
          <w:sz w:val="36"/>
        </w:rPr>
        <w:t xml:space="preserve"> Map</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794"/>
        <w:gridCol w:w="6546"/>
      </w:tblGrid>
      <w:tr w:rsidR="00561ADD" w:rsidRPr="00A923DE" w14:paraId="2DECD683" w14:textId="77777777" w:rsidTr="00561ADD">
        <w:trPr>
          <w:trHeight w:val="23"/>
        </w:trPr>
        <w:tc>
          <w:tcPr>
            <w:tcW w:w="7794" w:type="dxa"/>
            <w:shd w:val="clear" w:color="auto" w:fill="000000" w:themeFill="text1"/>
            <w:vAlign w:val="center"/>
          </w:tcPr>
          <w:p w14:paraId="487E1557" w14:textId="35701114" w:rsidR="00561ADD" w:rsidRPr="00A923DE" w:rsidRDefault="00561ADD" w:rsidP="00453C23">
            <w:pPr>
              <w:jc w:val="center"/>
              <w:rPr>
                <w:rFonts w:ascii="Gill Sans MT" w:hAnsi="Gill Sans MT"/>
                <w:b/>
              </w:rPr>
            </w:pPr>
            <w:r>
              <w:rPr>
                <w:rFonts w:ascii="Gill Sans MT" w:hAnsi="Gill Sans MT"/>
                <w:b/>
              </w:rPr>
              <w:t>Grading Topics</w:t>
            </w:r>
            <w:r>
              <w:rPr>
                <w:rFonts w:ascii="Gill Sans MT" w:hAnsi="Gill Sans MT"/>
                <w:b/>
              </w:rPr>
              <w:br/>
              <w:t>(Year-Long)</w:t>
            </w:r>
          </w:p>
        </w:tc>
        <w:tc>
          <w:tcPr>
            <w:tcW w:w="6546" w:type="dxa"/>
            <w:shd w:val="clear" w:color="auto" w:fill="000000" w:themeFill="text1"/>
            <w:vAlign w:val="center"/>
          </w:tcPr>
          <w:p w14:paraId="31232FC8" w14:textId="677F7BC1" w:rsidR="00561ADD" w:rsidRPr="00A923DE" w:rsidRDefault="00561ADD" w:rsidP="00A54A3E">
            <w:pPr>
              <w:jc w:val="center"/>
              <w:rPr>
                <w:rFonts w:ascii="Gill Sans MT" w:hAnsi="Gill Sans MT"/>
                <w:b/>
              </w:rPr>
            </w:pPr>
            <w:r>
              <w:rPr>
                <w:rFonts w:ascii="Gill Sans MT" w:hAnsi="Gill Sans MT"/>
                <w:b/>
              </w:rPr>
              <w:t>Standards Alignment</w:t>
            </w:r>
          </w:p>
        </w:tc>
      </w:tr>
      <w:tr w:rsidR="00561ADD" w14:paraId="59AF8069" w14:textId="77777777" w:rsidTr="00561ADD">
        <w:trPr>
          <w:trHeight w:val="1522"/>
        </w:trPr>
        <w:tc>
          <w:tcPr>
            <w:tcW w:w="7794" w:type="dxa"/>
            <w:tcBorders>
              <w:bottom w:val="single" w:sz="6" w:space="0" w:color="auto"/>
            </w:tcBorders>
            <w:vAlign w:val="center"/>
          </w:tcPr>
          <w:p w14:paraId="5727469A" w14:textId="0164AF00" w:rsidR="00561ADD" w:rsidRPr="00BA3971" w:rsidRDefault="00561ADD" w:rsidP="00453C23">
            <w:pPr>
              <w:jc w:val="center"/>
              <w:rPr>
                <w:rFonts w:ascii="Gill Sans MT" w:hAnsi="Gill Sans MT"/>
                <w:i/>
                <w:sz w:val="64"/>
                <w:szCs w:val="64"/>
              </w:rPr>
            </w:pPr>
            <w:r w:rsidRPr="00BA3971">
              <w:rPr>
                <w:rFonts w:ascii="Gill Sans MT" w:hAnsi="Gill Sans MT"/>
                <w:b/>
                <w:sz w:val="64"/>
                <w:szCs w:val="64"/>
              </w:rPr>
              <w:t>Comprehension Growth</w:t>
            </w:r>
          </w:p>
        </w:tc>
        <w:tc>
          <w:tcPr>
            <w:tcW w:w="6546" w:type="dxa"/>
            <w:tcBorders>
              <w:bottom w:val="single" w:sz="6" w:space="0" w:color="auto"/>
            </w:tcBorders>
            <w:vAlign w:val="center"/>
          </w:tcPr>
          <w:p w14:paraId="3BAC142B" w14:textId="77777777" w:rsidR="00561ADD" w:rsidRPr="00A923DE" w:rsidRDefault="00561ADD" w:rsidP="00184A9C">
            <w:pPr>
              <w:pStyle w:val="ListParagraph"/>
              <w:numPr>
                <w:ilvl w:val="0"/>
                <w:numId w:val="3"/>
              </w:numPr>
              <w:ind w:left="274" w:hanging="180"/>
              <w:rPr>
                <w:rFonts w:ascii="Garamond" w:hAnsi="Garamond"/>
              </w:rPr>
            </w:pPr>
            <w:r w:rsidRPr="00A923DE">
              <w:rPr>
                <w:rFonts w:ascii="Garamond" w:hAnsi="Garamond"/>
              </w:rPr>
              <w:t>Reading Literature 1</w:t>
            </w:r>
          </w:p>
          <w:p w14:paraId="538E8FD5" w14:textId="77777777" w:rsidR="00561ADD" w:rsidRDefault="00561ADD" w:rsidP="004A145C">
            <w:pPr>
              <w:pStyle w:val="ListParagraph"/>
              <w:numPr>
                <w:ilvl w:val="0"/>
                <w:numId w:val="3"/>
              </w:numPr>
              <w:ind w:left="274" w:hanging="180"/>
              <w:rPr>
                <w:rFonts w:ascii="Garamond" w:hAnsi="Garamond"/>
              </w:rPr>
            </w:pPr>
            <w:r w:rsidRPr="00A923DE">
              <w:rPr>
                <w:rFonts w:ascii="Garamond" w:hAnsi="Garamond"/>
              </w:rPr>
              <w:t xml:space="preserve">Reading </w:t>
            </w:r>
            <w:r>
              <w:rPr>
                <w:rFonts w:ascii="Garamond" w:hAnsi="Garamond"/>
              </w:rPr>
              <w:t>Literature 10</w:t>
            </w:r>
          </w:p>
          <w:p w14:paraId="0942B669" w14:textId="77777777" w:rsidR="00561ADD" w:rsidRDefault="00561ADD" w:rsidP="00561ADD">
            <w:pPr>
              <w:pStyle w:val="ListParagraph"/>
              <w:numPr>
                <w:ilvl w:val="0"/>
                <w:numId w:val="3"/>
              </w:numPr>
              <w:ind w:left="274" w:hanging="180"/>
              <w:rPr>
                <w:rFonts w:ascii="Garamond" w:hAnsi="Garamond"/>
              </w:rPr>
            </w:pPr>
            <w:r>
              <w:rPr>
                <w:rFonts w:ascii="Garamond" w:hAnsi="Garamond"/>
              </w:rPr>
              <w:t>Reading Informational Text 1</w:t>
            </w:r>
          </w:p>
          <w:p w14:paraId="1BA9BC74" w14:textId="5F5C94D0" w:rsidR="00561ADD" w:rsidRPr="00561ADD" w:rsidRDefault="00561ADD" w:rsidP="00561ADD">
            <w:pPr>
              <w:pStyle w:val="ListParagraph"/>
              <w:numPr>
                <w:ilvl w:val="0"/>
                <w:numId w:val="3"/>
              </w:numPr>
              <w:ind w:left="274" w:hanging="180"/>
              <w:rPr>
                <w:rFonts w:ascii="Garamond" w:hAnsi="Garamond"/>
              </w:rPr>
            </w:pPr>
            <w:r w:rsidRPr="00561ADD">
              <w:rPr>
                <w:rFonts w:ascii="Garamond" w:hAnsi="Garamond"/>
              </w:rPr>
              <w:t>Reading Informational Text 10</w:t>
            </w:r>
          </w:p>
        </w:tc>
      </w:tr>
      <w:tr w:rsidR="00561ADD" w14:paraId="7EC767B2" w14:textId="77777777" w:rsidTr="00561ADD">
        <w:trPr>
          <w:trHeight w:val="1522"/>
        </w:trPr>
        <w:tc>
          <w:tcPr>
            <w:tcW w:w="7794" w:type="dxa"/>
            <w:tcBorders>
              <w:top w:val="single" w:sz="6" w:space="0" w:color="auto"/>
              <w:bottom w:val="single" w:sz="4" w:space="0" w:color="auto"/>
            </w:tcBorders>
            <w:vAlign w:val="center"/>
          </w:tcPr>
          <w:p w14:paraId="439C5706" w14:textId="50A1DA5C" w:rsidR="00561ADD" w:rsidRPr="00BA3971" w:rsidRDefault="00561ADD" w:rsidP="00453C23">
            <w:pPr>
              <w:jc w:val="center"/>
              <w:rPr>
                <w:rFonts w:ascii="Gill Sans MT" w:hAnsi="Gill Sans MT"/>
                <w:i/>
                <w:sz w:val="64"/>
                <w:szCs w:val="64"/>
              </w:rPr>
            </w:pPr>
            <w:r w:rsidRPr="00BA3971">
              <w:rPr>
                <w:rFonts w:ascii="Gill Sans MT" w:hAnsi="Gill Sans MT"/>
                <w:b/>
                <w:sz w:val="64"/>
                <w:szCs w:val="64"/>
              </w:rPr>
              <w:t>Writing Growth</w:t>
            </w:r>
          </w:p>
        </w:tc>
        <w:tc>
          <w:tcPr>
            <w:tcW w:w="6546" w:type="dxa"/>
            <w:tcBorders>
              <w:top w:val="single" w:sz="6" w:space="0" w:color="auto"/>
              <w:bottom w:val="single" w:sz="4" w:space="0" w:color="auto"/>
            </w:tcBorders>
            <w:vAlign w:val="center"/>
          </w:tcPr>
          <w:p w14:paraId="4B35BCB3" w14:textId="77777777" w:rsidR="00561ADD" w:rsidRDefault="00561ADD" w:rsidP="00184A9C">
            <w:pPr>
              <w:pStyle w:val="ListParagraph"/>
              <w:numPr>
                <w:ilvl w:val="0"/>
                <w:numId w:val="4"/>
              </w:numPr>
              <w:ind w:left="274" w:hanging="180"/>
              <w:rPr>
                <w:rFonts w:ascii="Garamond" w:hAnsi="Garamond"/>
              </w:rPr>
            </w:pPr>
            <w:r>
              <w:rPr>
                <w:rFonts w:ascii="Garamond" w:hAnsi="Garamond"/>
              </w:rPr>
              <w:t>Writing 4</w:t>
            </w:r>
          </w:p>
          <w:p w14:paraId="5ECBD0F8" w14:textId="77777777" w:rsidR="00561ADD" w:rsidRDefault="00561ADD" w:rsidP="00561ADD">
            <w:pPr>
              <w:pStyle w:val="ListParagraph"/>
              <w:numPr>
                <w:ilvl w:val="0"/>
                <w:numId w:val="4"/>
              </w:numPr>
              <w:ind w:left="274" w:hanging="180"/>
              <w:rPr>
                <w:rFonts w:ascii="Garamond" w:hAnsi="Garamond"/>
              </w:rPr>
            </w:pPr>
            <w:r>
              <w:rPr>
                <w:rFonts w:ascii="Garamond" w:hAnsi="Garamond"/>
              </w:rPr>
              <w:t>Writing 5</w:t>
            </w:r>
          </w:p>
          <w:p w14:paraId="739D90C2" w14:textId="4C1CAF35" w:rsidR="00561ADD" w:rsidRPr="00561ADD" w:rsidRDefault="00561ADD" w:rsidP="00561ADD">
            <w:pPr>
              <w:pStyle w:val="ListParagraph"/>
              <w:numPr>
                <w:ilvl w:val="0"/>
                <w:numId w:val="4"/>
              </w:numPr>
              <w:ind w:left="274" w:hanging="180"/>
              <w:rPr>
                <w:rFonts w:ascii="Garamond" w:hAnsi="Garamond"/>
              </w:rPr>
            </w:pPr>
            <w:r w:rsidRPr="00561ADD">
              <w:rPr>
                <w:rFonts w:ascii="Garamond" w:hAnsi="Garamond"/>
              </w:rPr>
              <w:t>Writing 10</w:t>
            </w:r>
          </w:p>
        </w:tc>
      </w:tr>
      <w:tr w:rsidR="00561ADD" w14:paraId="149241DF" w14:textId="77777777" w:rsidTr="00561ADD">
        <w:trPr>
          <w:trHeight w:val="1522"/>
        </w:trPr>
        <w:tc>
          <w:tcPr>
            <w:tcW w:w="7794" w:type="dxa"/>
            <w:tcBorders>
              <w:top w:val="single" w:sz="4" w:space="0" w:color="auto"/>
            </w:tcBorders>
            <w:vAlign w:val="center"/>
          </w:tcPr>
          <w:p w14:paraId="346088E0" w14:textId="1147A205" w:rsidR="00561ADD" w:rsidRPr="00BA3971" w:rsidRDefault="00561ADD" w:rsidP="00453C23">
            <w:pPr>
              <w:jc w:val="center"/>
              <w:rPr>
                <w:rFonts w:ascii="Gill Sans MT" w:hAnsi="Gill Sans MT"/>
                <w:i/>
                <w:sz w:val="64"/>
                <w:szCs w:val="64"/>
              </w:rPr>
            </w:pPr>
            <w:r w:rsidRPr="00BA3971">
              <w:rPr>
                <w:rFonts w:ascii="Gill Sans MT" w:hAnsi="Gill Sans MT"/>
                <w:b/>
                <w:sz w:val="64"/>
                <w:szCs w:val="64"/>
              </w:rPr>
              <w:t>Vocabulary Growth</w:t>
            </w:r>
          </w:p>
        </w:tc>
        <w:tc>
          <w:tcPr>
            <w:tcW w:w="6546" w:type="dxa"/>
            <w:tcBorders>
              <w:top w:val="single" w:sz="4" w:space="0" w:color="auto"/>
            </w:tcBorders>
            <w:vAlign w:val="center"/>
          </w:tcPr>
          <w:p w14:paraId="791F9A87" w14:textId="77777777" w:rsidR="00561ADD" w:rsidRDefault="00561ADD" w:rsidP="00EA1AB9">
            <w:pPr>
              <w:pStyle w:val="ListParagraph"/>
              <w:numPr>
                <w:ilvl w:val="0"/>
                <w:numId w:val="5"/>
              </w:numPr>
              <w:ind w:left="274" w:hanging="180"/>
              <w:rPr>
                <w:rFonts w:ascii="Garamond" w:hAnsi="Garamond"/>
              </w:rPr>
            </w:pPr>
            <w:r>
              <w:rPr>
                <w:rFonts w:ascii="Garamond" w:hAnsi="Garamond"/>
              </w:rPr>
              <w:t>Reading Literature 4</w:t>
            </w:r>
          </w:p>
          <w:p w14:paraId="4C783064" w14:textId="77777777" w:rsidR="00561ADD" w:rsidRDefault="00561ADD" w:rsidP="00EA1AB9">
            <w:pPr>
              <w:pStyle w:val="ListParagraph"/>
              <w:numPr>
                <w:ilvl w:val="0"/>
                <w:numId w:val="5"/>
              </w:numPr>
              <w:ind w:left="274" w:hanging="180"/>
              <w:rPr>
                <w:rFonts w:ascii="Garamond" w:hAnsi="Garamond"/>
              </w:rPr>
            </w:pPr>
            <w:r>
              <w:rPr>
                <w:rFonts w:ascii="Garamond" w:hAnsi="Garamond"/>
              </w:rPr>
              <w:t>Reading Informational Text 4</w:t>
            </w:r>
          </w:p>
          <w:p w14:paraId="6FAE80E6" w14:textId="77777777" w:rsidR="00561ADD" w:rsidRDefault="00561ADD" w:rsidP="00561ADD">
            <w:pPr>
              <w:pStyle w:val="ListParagraph"/>
              <w:numPr>
                <w:ilvl w:val="0"/>
                <w:numId w:val="5"/>
              </w:numPr>
              <w:ind w:left="274" w:hanging="180"/>
              <w:rPr>
                <w:rFonts w:ascii="Garamond" w:hAnsi="Garamond"/>
              </w:rPr>
            </w:pPr>
            <w:r>
              <w:rPr>
                <w:rFonts w:ascii="Garamond" w:hAnsi="Garamond"/>
              </w:rPr>
              <w:t>Language 4</w:t>
            </w:r>
          </w:p>
          <w:p w14:paraId="32DAF268" w14:textId="1493E015" w:rsidR="00561ADD" w:rsidRPr="00561ADD" w:rsidRDefault="00561ADD" w:rsidP="00561ADD">
            <w:pPr>
              <w:pStyle w:val="ListParagraph"/>
              <w:numPr>
                <w:ilvl w:val="0"/>
                <w:numId w:val="5"/>
              </w:numPr>
              <w:ind w:left="274" w:hanging="180"/>
              <w:rPr>
                <w:rFonts w:ascii="Garamond" w:hAnsi="Garamond"/>
              </w:rPr>
            </w:pPr>
            <w:r w:rsidRPr="00561ADD">
              <w:rPr>
                <w:rFonts w:ascii="Garamond" w:hAnsi="Garamond"/>
              </w:rPr>
              <w:t>Language 6</w:t>
            </w:r>
          </w:p>
        </w:tc>
      </w:tr>
      <w:tr w:rsidR="00561ADD" w14:paraId="0AC3825A" w14:textId="77777777" w:rsidTr="00561ADD">
        <w:trPr>
          <w:trHeight w:val="1522"/>
        </w:trPr>
        <w:tc>
          <w:tcPr>
            <w:tcW w:w="7794" w:type="dxa"/>
            <w:vAlign w:val="center"/>
          </w:tcPr>
          <w:p w14:paraId="17337834" w14:textId="779C5AC6" w:rsidR="00561ADD" w:rsidRPr="00BA3971" w:rsidRDefault="00561ADD" w:rsidP="00453C23">
            <w:pPr>
              <w:jc w:val="center"/>
              <w:rPr>
                <w:rFonts w:ascii="Gill Sans MT" w:hAnsi="Gill Sans MT"/>
                <w:i/>
                <w:sz w:val="64"/>
                <w:szCs w:val="64"/>
              </w:rPr>
            </w:pPr>
            <w:r>
              <w:rPr>
                <w:rFonts w:ascii="Gill Sans MT" w:hAnsi="Gill Sans MT"/>
                <w:b/>
                <w:sz w:val="64"/>
                <w:szCs w:val="64"/>
              </w:rPr>
              <w:t>Analysis</w:t>
            </w:r>
            <w:r w:rsidRPr="00BA3971">
              <w:rPr>
                <w:rFonts w:ascii="Gill Sans MT" w:hAnsi="Gill Sans MT"/>
                <w:b/>
                <w:sz w:val="64"/>
                <w:szCs w:val="64"/>
              </w:rPr>
              <w:t xml:space="preserve"> Growth</w:t>
            </w:r>
          </w:p>
        </w:tc>
        <w:tc>
          <w:tcPr>
            <w:tcW w:w="6546" w:type="dxa"/>
            <w:vAlign w:val="center"/>
          </w:tcPr>
          <w:p w14:paraId="566A32D7" w14:textId="78B81AF9" w:rsidR="00561ADD" w:rsidRDefault="00561ADD" w:rsidP="00EF097C">
            <w:pPr>
              <w:pStyle w:val="ListParagraph"/>
              <w:numPr>
                <w:ilvl w:val="0"/>
                <w:numId w:val="5"/>
              </w:numPr>
              <w:ind w:left="274" w:hanging="180"/>
              <w:rPr>
                <w:rFonts w:ascii="Garamond" w:hAnsi="Garamond"/>
              </w:rPr>
            </w:pPr>
            <w:r>
              <w:rPr>
                <w:rFonts w:ascii="Garamond" w:hAnsi="Garamond"/>
              </w:rPr>
              <w:t>Reading Literature 2</w:t>
            </w:r>
          </w:p>
          <w:p w14:paraId="49EFC1E9" w14:textId="77777777" w:rsidR="00561ADD" w:rsidRDefault="00561ADD" w:rsidP="00EF097C">
            <w:pPr>
              <w:pStyle w:val="ListParagraph"/>
              <w:numPr>
                <w:ilvl w:val="0"/>
                <w:numId w:val="5"/>
              </w:numPr>
              <w:ind w:left="274" w:hanging="180"/>
              <w:rPr>
                <w:rFonts w:ascii="Garamond" w:hAnsi="Garamond"/>
              </w:rPr>
            </w:pPr>
            <w:r>
              <w:rPr>
                <w:rFonts w:ascii="Garamond" w:hAnsi="Garamond"/>
              </w:rPr>
              <w:t>Reading Literature 3</w:t>
            </w:r>
          </w:p>
          <w:p w14:paraId="2024E588" w14:textId="59A54B31" w:rsidR="00561ADD" w:rsidRDefault="00561ADD" w:rsidP="00EF097C">
            <w:pPr>
              <w:pStyle w:val="ListParagraph"/>
              <w:numPr>
                <w:ilvl w:val="0"/>
                <w:numId w:val="5"/>
              </w:numPr>
              <w:ind w:left="274" w:hanging="180"/>
              <w:rPr>
                <w:rFonts w:ascii="Garamond" w:hAnsi="Garamond"/>
              </w:rPr>
            </w:pPr>
            <w:r>
              <w:rPr>
                <w:rFonts w:ascii="Garamond" w:hAnsi="Garamond"/>
              </w:rPr>
              <w:t>Reading Literature 5</w:t>
            </w:r>
          </w:p>
          <w:p w14:paraId="432D3D4B" w14:textId="35427BBB" w:rsidR="00561ADD" w:rsidRDefault="00561ADD" w:rsidP="00EF097C">
            <w:pPr>
              <w:pStyle w:val="ListParagraph"/>
              <w:numPr>
                <w:ilvl w:val="0"/>
                <w:numId w:val="5"/>
              </w:numPr>
              <w:ind w:left="274" w:hanging="180"/>
              <w:rPr>
                <w:rFonts w:ascii="Garamond" w:hAnsi="Garamond"/>
              </w:rPr>
            </w:pPr>
            <w:r>
              <w:rPr>
                <w:rFonts w:ascii="Garamond" w:hAnsi="Garamond"/>
              </w:rPr>
              <w:t>Reading Informational Text 3</w:t>
            </w:r>
          </w:p>
          <w:p w14:paraId="172F4054" w14:textId="69C51692" w:rsidR="00561ADD" w:rsidRPr="00561ADD" w:rsidRDefault="00561ADD" w:rsidP="00561ADD">
            <w:pPr>
              <w:pStyle w:val="ListParagraph"/>
              <w:numPr>
                <w:ilvl w:val="0"/>
                <w:numId w:val="5"/>
              </w:numPr>
              <w:ind w:left="274" w:hanging="180"/>
              <w:rPr>
                <w:rFonts w:ascii="Garamond" w:hAnsi="Garamond"/>
              </w:rPr>
            </w:pPr>
            <w:r>
              <w:rPr>
                <w:rFonts w:ascii="Garamond" w:hAnsi="Garamond"/>
              </w:rPr>
              <w:t>Reading Informational Text 5</w:t>
            </w:r>
          </w:p>
        </w:tc>
      </w:tr>
    </w:tbl>
    <w:p w14:paraId="096C7424" w14:textId="33394975" w:rsidR="00184A9C" w:rsidRDefault="00184A9C" w:rsidP="00184A9C"/>
    <w:p w14:paraId="20B03A75" w14:textId="77777777" w:rsidR="00184A9C" w:rsidRDefault="00184A9C" w:rsidP="00184A9C"/>
    <w:p w14:paraId="23BF68E2" w14:textId="452202E6" w:rsidR="00184A9C" w:rsidRDefault="00184A9C" w:rsidP="00184A9C">
      <w:r>
        <w:rPr>
          <w:noProof/>
        </w:rPr>
        <mc:AlternateContent>
          <mc:Choice Requires="wps">
            <w:drawing>
              <wp:anchor distT="0" distB="0" distL="114300" distR="114300" simplePos="0" relativeHeight="251681792" behindDoc="0" locked="0" layoutInCell="1" allowOverlap="1" wp14:anchorId="5D9E94B2" wp14:editId="108C8126">
                <wp:simplePos x="0" y="0"/>
                <wp:positionH relativeFrom="margin">
                  <wp:align>center</wp:align>
                </wp:positionH>
                <wp:positionV relativeFrom="margin">
                  <wp:align>bottom</wp:align>
                </wp:positionV>
                <wp:extent cx="8229600" cy="1554480"/>
                <wp:effectExtent l="0" t="0" r="25400" b="2032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8229600" cy="15544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B1FE46C" w14:textId="794356CF" w:rsidR="003334C0" w:rsidRPr="00561ADD" w:rsidRDefault="003334C0" w:rsidP="00561ADD">
                            <w:pPr>
                              <w:jc w:val="center"/>
                              <w:rPr>
                                <w:rFonts w:ascii="Gill Sans MT" w:hAnsi="Gill Sans MT"/>
                                <w:b/>
                                <w:sz w:val="32"/>
                              </w:rPr>
                            </w:pPr>
                            <w:r>
                              <w:rPr>
                                <w:rFonts w:ascii="Gill Sans MT" w:hAnsi="Gill Sans MT"/>
                                <w:b/>
                                <w:sz w:val="32"/>
                              </w:rPr>
                              <w:t>Digital Tools</w:t>
                            </w:r>
                          </w:p>
                          <w:p w14:paraId="5B142599" w14:textId="418E3FBF" w:rsidR="003334C0" w:rsidRPr="00553478" w:rsidRDefault="003334C0" w:rsidP="00A54A3E">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w:t>
                            </w:r>
                            <w:r w:rsidRPr="00553478">
                              <w:rPr>
                                <w:rStyle w:val="Hyperlink"/>
                                <w:rFonts w:ascii="Gill Sans" w:hAnsi="Gill Sans" w:cs="Gill Sans"/>
                                <w:sz w:val="28"/>
                                <w:szCs w:val="32"/>
                              </w:rPr>
                              <w:t>t</w:t>
                            </w:r>
                            <w:r w:rsidRPr="00553478">
                              <w:rPr>
                                <w:rStyle w:val="Hyperlink"/>
                                <w:rFonts w:ascii="Gill Sans" w:hAnsi="Gill Sans" w:cs="Gill Sans"/>
                                <w:sz w:val="28"/>
                                <w:szCs w:val="32"/>
                              </w:rPr>
                              <w:t>iated Literacy Tool</w:t>
                            </w:r>
                          </w:p>
                          <w:p w14:paraId="19D22E69" w14:textId="27663265" w:rsidR="003334C0" w:rsidRPr="00561ADD" w:rsidRDefault="003334C0" w:rsidP="00561ADD">
                            <w:pPr>
                              <w:jc w:val="center"/>
                              <w:rPr>
                                <w:rStyle w:val="Hyperlink"/>
                                <w:rFonts w:ascii="Gill Sans MT" w:hAnsi="Gill Sans MT"/>
                                <w:color w:val="auto"/>
                                <w:u w:val="none"/>
                              </w:rPr>
                            </w:pPr>
                            <w:r>
                              <w:rPr>
                                <w:rFonts w:ascii="Gill Sans" w:hAnsi="Gill Sans" w:cs="Gill Sans"/>
                                <w:sz w:val="28"/>
                                <w:szCs w:val="32"/>
                              </w:rPr>
                              <w:fldChar w:fldCharType="end"/>
                            </w:r>
                            <w:r>
                              <w:rPr>
                                <w:rFonts w:ascii="Gill Sans" w:hAnsi="Gill Sans" w:cs="Gill Sans"/>
                                <w:sz w:val="28"/>
                                <w:szCs w:val="32"/>
                              </w:rPr>
                              <w:fldChar w:fldCharType="begin"/>
                            </w:r>
                            <w:r>
                              <w:rPr>
                                <w:rFonts w:ascii="Gill Sans" w:hAnsi="Gill Sans" w:cs="Gill Sans"/>
                                <w:sz w:val="28"/>
                                <w:szCs w:val="32"/>
                              </w:rPr>
                              <w:instrText xml:space="preserve"> HYPERLINK "http://www.revisionassistant.com/" </w:instrText>
                            </w:r>
                            <w:r>
                              <w:rPr>
                                <w:rFonts w:ascii="Gill Sans" w:hAnsi="Gill Sans" w:cs="Gill Sans"/>
                                <w:sz w:val="28"/>
                                <w:szCs w:val="32"/>
                              </w:rPr>
                              <w:fldChar w:fldCharType="separate"/>
                            </w:r>
                            <w:r w:rsidRPr="00553478">
                              <w:rPr>
                                <w:rStyle w:val="Hyperlink"/>
                                <w:rFonts w:ascii="Gill Sans" w:hAnsi="Gill Sans" w:cs="Gill Sans"/>
                                <w:sz w:val="28"/>
                                <w:szCs w:val="32"/>
                              </w:rPr>
                              <w:t>Revision Assistant Writing Feedback Tool</w:t>
                            </w:r>
                          </w:p>
                          <w:p w14:paraId="04943D12" w14:textId="5FF934B3" w:rsidR="003334C0" w:rsidRDefault="003334C0" w:rsidP="00A54A3E">
                            <w:pPr>
                              <w:jc w:val="center"/>
                              <w:rPr>
                                <w:rFonts w:ascii="Gill Sans" w:hAnsi="Gill Sans" w:cs="Gill Sans"/>
                                <w:sz w:val="28"/>
                                <w:szCs w:val="32"/>
                              </w:rPr>
                            </w:pPr>
                            <w:r>
                              <w:rPr>
                                <w:rFonts w:ascii="Gill Sans" w:hAnsi="Gill Sans" w:cs="Gill Sans"/>
                                <w:sz w:val="28"/>
                                <w:szCs w:val="32"/>
                              </w:rPr>
                              <w:fldChar w:fldCharType="end"/>
                            </w:r>
                          </w:p>
                          <w:p w14:paraId="40379EAC" w14:textId="0697BC62" w:rsidR="003334C0" w:rsidRPr="008A62D9" w:rsidRDefault="003334C0" w:rsidP="00A54A3E">
                            <w:pPr>
                              <w:jc w:val="center"/>
                              <w:rPr>
                                <w:rFonts w:ascii="Gill Sans MT" w:hAnsi="Gill Sans MT"/>
                              </w:rPr>
                            </w:pPr>
                            <w:r w:rsidRPr="00553478">
                              <w:rPr>
                                <w:rFonts w:ascii="Gill Sans" w:hAnsi="Gill Sans" w:cs="Gill Sans"/>
                                <w:i/>
                                <w:sz w:val="28"/>
                                <w:szCs w:val="32"/>
                              </w:rPr>
                              <w:t>Have more tools that should be included in this box? E-mail</w:t>
                            </w:r>
                            <w:r>
                              <w:rPr>
                                <w:rFonts w:ascii="Gill Sans" w:hAnsi="Gill Sans" w:cs="Gill Sans"/>
                                <w:sz w:val="28"/>
                                <w:szCs w:val="32"/>
                              </w:rPr>
                              <w:t xml:space="preserve"> </w:t>
                            </w:r>
                            <w:hyperlink r:id="rId15" w:history="1">
                              <w:r w:rsidRPr="004A2033">
                                <w:rPr>
                                  <w:rStyle w:val="Hyperlink"/>
                                  <w:rFonts w:ascii="Gill Sans" w:hAnsi="Gill Sans" w:cs="Gill Sans"/>
                                  <w:sz w:val="28"/>
                                  <w:szCs w:val="32"/>
                                </w:rPr>
                                <w:t>jeremiah.schwennen@dmschools.org</w:t>
                              </w:r>
                            </w:hyperlink>
                            <w:r>
                              <w:rPr>
                                <w:rFonts w:ascii="Gill Sans" w:hAnsi="Gill Sans" w:cs="Gill Sans"/>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9in;height:122.4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8229600,15544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" adj="-11796480,,5400" path="m259085,0l8229600,,8229600,,8229600,1295395c8229600,1438484,8113604,1554480,7970515,1554480l0,1554480,,1554480,,259085c0,115996,115996,,259085,0xe" fillcolor="white [3201]" strokecolor="black [3200]" strokeweight="1pt">
                <v:stroke joinstyle="miter"/>
                <v:formulas/>
                <v:path arrowok="t" o:connecttype="custom" o:connectlocs="259085,0;8229600,0;8229600,0;8229600,1295395;7970515,1554480;0,1554480;0,1554480;0,259085;259085,0" o:connectangles="0,0,0,0,0,0,0,0,0" textboxrect="0,0,8229600,1554480"/>
                <v:textbox>
                  <w:txbxContent>
                    <w:p w14:paraId="7B1FE46C" w14:textId="794356CF" w:rsidR="003334C0" w:rsidRPr="00561ADD" w:rsidRDefault="003334C0" w:rsidP="00561ADD">
                      <w:pPr>
                        <w:jc w:val="center"/>
                        <w:rPr>
                          <w:rFonts w:ascii="Gill Sans MT" w:hAnsi="Gill Sans MT"/>
                          <w:b/>
                          <w:sz w:val="32"/>
                        </w:rPr>
                      </w:pPr>
                      <w:r>
                        <w:rPr>
                          <w:rFonts w:ascii="Gill Sans MT" w:hAnsi="Gill Sans MT"/>
                          <w:b/>
                          <w:sz w:val="32"/>
                        </w:rPr>
                        <w:t>Digital Tools</w:t>
                      </w:r>
                    </w:p>
                    <w:p w14:paraId="5B142599" w14:textId="418E3FBF" w:rsidR="003334C0" w:rsidRPr="00553478" w:rsidRDefault="003334C0" w:rsidP="00A54A3E">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w:t>
                      </w:r>
                      <w:r w:rsidRPr="00553478">
                        <w:rPr>
                          <w:rStyle w:val="Hyperlink"/>
                          <w:rFonts w:ascii="Gill Sans" w:hAnsi="Gill Sans" w:cs="Gill Sans"/>
                          <w:sz w:val="28"/>
                          <w:szCs w:val="32"/>
                        </w:rPr>
                        <w:t>t</w:t>
                      </w:r>
                      <w:r w:rsidRPr="00553478">
                        <w:rPr>
                          <w:rStyle w:val="Hyperlink"/>
                          <w:rFonts w:ascii="Gill Sans" w:hAnsi="Gill Sans" w:cs="Gill Sans"/>
                          <w:sz w:val="28"/>
                          <w:szCs w:val="32"/>
                        </w:rPr>
                        <w:t>iated Literacy Tool</w:t>
                      </w:r>
                    </w:p>
                    <w:p w14:paraId="19D22E69" w14:textId="27663265" w:rsidR="003334C0" w:rsidRPr="00561ADD" w:rsidRDefault="003334C0" w:rsidP="00561ADD">
                      <w:pPr>
                        <w:jc w:val="center"/>
                        <w:rPr>
                          <w:rStyle w:val="Hyperlink"/>
                          <w:rFonts w:ascii="Gill Sans MT" w:hAnsi="Gill Sans MT"/>
                          <w:color w:val="auto"/>
                          <w:u w:val="none"/>
                        </w:rPr>
                      </w:pPr>
                      <w:r>
                        <w:rPr>
                          <w:rFonts w:ascii="Gill Sans" w:hAnsi="Gill Sans" w:cs="Gill Sans"/>
                          <w:sz w:val="28"/>
                          <w:szCs w:val="32"/>
                        </w:rPr>
                        <w:fldChar w:fldCharType="end"/>
                      </w:r>
                      <w:r>
                        <w:rPr>
                          <w:rFonts w:ascii="Gill Sans" w:hAnsi="Gill Sans" w:cs="Gill Sans"/>
                          <w:sz w:val="28"/>
                          <w:szCs w:val="32"/>
                        </w:rPr>
                        <w:fldChar w:fldCharType="begin"/>
                      </w:r>
                      <w:r>
                        <w:rPr>
                          <w:rFonts w:ascii="Gill Sans" w:hAnsi="Gill Sans" w:cs="Gill Sans"/>
                          <w:sz w:val="28"/>
                          <w:szCs w:val="32"/>
                        </w:rPr>
                        <w:instrText xml:space="preserve"> HYPERLINK "http://www.revisionassistant.com/" </w:instrText>
                      </w:r>
                      <w:r>
                        <w:rPr>
                          <w:rFonts w:ascii="Gill Sans" w:hAnsi="Gill Sans" w:cs="Gill Sans"/>
                          <w:sz w:val="28"/>
                          <w:szCs w:val="32"/>
                        </w:rPr>
                        <w:fldChar w:fldCharType="separate"/>
                      </w:r>
                      <w:r w:rsidRPr="00553478">
                        <w:rPr>
                          <w:rStyle w:val="Hyperlink"/>
                          <w:rFonts w:ascii="Gill Sans" w:hAnsi="Gill Sans" w:cs="Gill Sans"/>
                          <w:sz w:val="28"/>
                          <w:szCs w:val="32"/>
                        </w:rPr>
                        <w:t>Revision Assistant Writing Feedback Tool</w:t>
                      </w:r>
                    </w:p>
                    <w:p w14:paraId="04943D12" w14:textId="5FF934B3" w:rsidR="003334C0" w:rsidRDefault="003334C0" w:rsidP="00A54A3E">
                      <w:pPr>
                        <w:jc w:val="center"/>
                        <w:rPr>
                          <w:rFonts w:ascii="Gill Sans" w:hAnsi="Gill Sans" w:cs="Gill Sans"/>
                          <w:sz w:val="28"/>
                          <w:szCs w:val="32"/>
                        </w:rPr>
                      </w:pPr>
                      <w:r>
                        <w:rPr>
                          <w:rFonts w:ascii="Gill Sans" w:hAnsi="Gill Sans" w:cs="Gill Sans"/>
                          <w:sz w:val="28"/>
                          <w:szCs w:val="32"/>
                        </w:rPr>
                        <w:fldChar w:fldCharType="end"/>
                      </w:r>
                    </w:p>
                    <w:p w14:paraId="40379EAC" w14:textId="0697BC62" w:rsidR="003334C0" w:rsidRPr="008A62D9" w:rsidRDefault="003334C0" w:rsidP="00A54A3E">
                      <w:pPr>
                        <w:jc w:val="center"/>
                        <w:rPr>
                          <w:rFonts w:ascii="Gill Sans MT" w:hAnsi="Gill Sans MT"/>
                        </w:rPr>
                      </w:pPr>
                      <w:r w:rsidRPr="00553478">
                        <w:rPr>
                          <w:rFonts w:ascii="Gill Sans" w:hAnsi="Gill Sans" w:cs="Gill Sans"/>
                          <w:i/>
                          <w:sz w:val="28"/>
                          <w:szCs w:val="32"/>
                        </w:rPr>
                        <w:t>Have more tools that should be included in this box? E-mail</w:t>
                      </w:r>
                      <w:r>
                        <w:rPr>
                          <w:rFonts w:ascii="Gill Sans" w:hAnsi="Gill Sans" w:cs="Gill Sans"/>
                          <w:sz w:val="28"/>
                          <w:szCs w:val="32"/>
                        </w:rPr>
                        <w:t xml:space="preserve"> </w:t>
                      </w:r>
                      <w:hyperlink r:id="rId16" w:history="1">
                        <w:r w:rsidRPr="004A2033">
                          <w:rPr>
                            <w:rStyle w:val="Hyperlink"/>
                            <w:rFonts w:ascii="Gill Sans" w:hAnsi="Gill Sans" w:cs="Gill Sans"/>
                            <w:sz w:val="28"/>
                            <w:szCs w:val="32"/>
                          </w:rPr>
                          <w:t>jeremiah.schwennen@dmschools.org</w:t>
                        </w:r>
                      </w:hyperlink>
                      <w:r>
                        <w:rPr>
                          <w:rFonts w:ascii="Gill Sans" w:hAnsi="Gill Sans" w:cs="Gill Sans"/>
                          <w:sz w:val="28"/>
                          <w:szCs w:val="32"/>
                        </w:rPr>
                        <w:t xml:space="preserve"> </w:t>
                      </w:r>
                    </w:p>
                  </w:txbxContent>
                </v:textbox>
                <w10:wrap type="square" anchorx="margin" anchory="margin"/>
              </v:shape>
            </w:pict>
          </mc:Fallback>
        </mc:AlternateContent>
      </w:r>
    </w:p>
    <w:p w14:paraId="0127596E" w14:textId="44D61848" w:rsidR="00184A9C" w:rsidRDefault="00184A9C" w:rsidP="00184A9C">
      <w:r>
        <w:br w:type="page"/>
      </w:r>
    </w:p>
    <w:p w14:paraId="456F8384" w14:textId="403EEC6A" w:rsidR="00E7390F" w:rsidRDefault="006459A5">
      <w:r>
        <w:rPr>
          <w:noProof/>
        </w:rPr>
        <w:lastRenderedPageBreak/>
        <mc:AlternateContent>
          <mc:Choice Requires="wps">
            <w:drawing>
              <wp:anchor distT="0" distB="0" distL="114300" distR="114300" simplePos="0" relativeHeight="251692032" behindDoc="0" locked="0" layoutInCell="1" allowOverlap="1" wp14:anchorId="4F3A2938" wp14:editId="48FF7848">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4E3674" w14:textId="494B9E90" w:rsidR="003334C0" w:rsidRPr="00CD6F2F" w:rsidRDefault="00DA3F33" w:rsidP="00A90E6A">
                            <w:pPr>
                              <w:ind w:right="1552"/>
                              <w:jc w:val="center"/>
                              <w:rPr>
                                <w:rFonts w:ascii="Gill Sans MT" w:hAnsi="Gill Sans MT"/>
                                <w:b/>
                              </w:rPr>
                            </w:pPr>
                            <w:r>
                              <w:rPr>
                                <w:rFonts w:ascii="Gill Sans MT" w:hAnsi="Gill Sans MT"/>
                                <w:b/>
                              </w:rPr>
                              <w:t>Standard Language: CCSS ELA RL</w:t>
                            </w:r>
                            <w:r w:rsidR="00561ADD">
                              <w:rPr>
                                <w:rFonts w:ascii="Gill Sans MT" w:hAnsi="Gill Sans MT"/>
                                <w:b/>
                              </w:rPr>
                              <w:t>.9-10</w:t>
                            </w:r>
                            <w:r>
                              <w:rPr>
                                <w:rFonts w:ascii="Gill Sans MT" w:hAnsi="Gill Sans MT"/>
                                <w:b/>
                              </w:rPr>
                              <w:t>.1</w:t>
                            </w:r>
                          </w:p>
                          <w:p w14:paraId="1B6AA288" w14:textId="10AFEA3F" w:rsidR="00DA3F33" w:rsidRPr="00CD6F2F" w:rsidRDefault="00DA3F33" w:rsidP="00DA3F33">
                            <w:pPr>
                              <w:ind w:right="1552"/>
                              <w:jc w:val="center"/>
                              <w:rPr>
                                <w:rFonts w:ascii="Gill Sans MT" w:hAnsi="Gill Sans MT"/>
                                <w:b/>
                              </w:rPr>
                            </w:pPr>
                            <w:r>
                              <w:rPr>
                                <w:rFonts w:ascii="Gill Sans MT" w:hAnsi="Gill Sans MT"/>
                                <w:b/>
                              </w:rPr>
                              <w:t>Standard Language: CCSS ELA RL</w:t>
                            </w:r>
                            <w:r w:rsidR="00561ADD">
                              <w:rPr>
                                <w:rFonts w:ascii="Gill Sans MT" w:hAnsi="Gill Sans MT"/>
                                <w:b/>
                              </w:rPr>
                              <w:t>.9-10</w:t>
                            </w:r>
                            <w:r>
                              <w:rPr>
                                <w:rFonts w:ascii="Gill Sans MT" w:hAnsi="Gill Sans MT"/>
                                <w:b/>
                              </w:rPr>
                              <w:t>.1</w:t>
                            </w:r>
                            <w:r>
                              <w:rPr>
                                <w:rFonts w:ascii="Gill Sans MT" w:hAnsi="Gill Sans MT"/>
                                <w:b/>
                              </w:rPr>
                              <w:t>0</w:t>
                            </w:r>
                          </w:p>
                          <w:p w14:paraId="64EA04FC" w14:textId="4BA94C18" w:rsidR="00DA3F33" w:rsidRPr="00CD6F2F" w:rsidRDefault="00DA3F33" w:rsidP="00DA3F33">
                            <w:pPr>
                              <w:ind w:right="1552"/>
                              <w:jc w:val="center"/>
                              <w:rPr>
                                <w:rFonts w:ascii="Gill Sans MT" w:hAnsi="Gill Sans MT"/>
                                <w:b/>
                              </w:rPr>
                            </w:pPr>
                            <w:r>
                              <w:rPr>
                                <w:rFonts w:ascii="Gill Sans MT" w:hAnsi="Gill Sans MT"/>
                                <w:b/>
                              </w:rPr>
                              <w:t>Standard Language: CCSS ELA RI</w:t>
                            </w:r>
                            <w:r w:rsidR="00561ADD">
                              <w:rPr>
                                <w:rFonts w:ascii="Gill Sans MT" w:hAnsi="Gill Sans MT"/>
                                <w:b/>
                              </w:rPr>
                              <w:t>.9-10</w:t>
                            </w:r>
                            <w:r>
                              <w:rPr>
                                <w:rFonts w:ascii="Gill Sans MT" w:hAnsi="Gill Sans MT"/>
                                <w:b/>
                              </w:rPr>
                              <w:t>.1</w:t>
                            </w:r>
                          </w:p>
                          <w:p w14:paraId="00CE1FA0" w14:textId="7B2FC8AF" w:rsidR="00DA3F33" w:rsidRPr="00CD6F2F" w:rsidRDefault="00DA3F33" w:rsidP="00DA3F33">
                            <w:pPr>
                              <w:ind w:right="1552"/>
                              <w:jc w:val="center"/>
                              <w:rPr>
                                <w:rFonts w:ascii="Gill Sans MT" w:hAnsi="Gill Sans MT"/>
                                <w:b/>
                              </w:rPr>
                            </w:pPr>
                            <w:r>
                              <w:rPr>
                                <w:rFonts w:ascii="Gill Sans MT" w:hAnsi="Gill Sans MT"/>
                                <w:b/>
                              </w:rPr>
                              <w:t>Standard Language: CCSS ELA RI</w:t>
                            </w:r>
                            <w:r w:rsidR="00561ADD">
                              <w:rPr>
                                <w:rFonts w:ascii="Gill Sans MT" w:hAnsi="Gill Sans MT"/>
                                <w:b/>
                              </w:rPr>
                              <w:t>.9-10</w:t>
                            </w:r>
                            <w:r>
                              <w:rPr>
                                <w:rFonts w:ascii="Gill Sans MT" w:hAnsi="Gill Sans MT"/>
                                <w:b/>
                              </w:rPr>
                              <w:t>.1</w:t>
                            </w:r>
                            <w:r>
                              <w:rPr>
                                <w:rFonts w:ascii="Gill Sans MT" w:hAnsi="Gill Sans MT"/>
                                <w:b/>
                              </w:rPr>
                              <w:t>0</w:t>
                            </w:r>
                          </w:p>
                          <w:p w14:paraId="3D1433FB" w14:textId="0674F0B5" w:rsidR="003334C0" w:rsidRPr="00EB6C47" w:rsidRDefault="003334C0" w:rsidP="00EB6C47">
                            <w:pPr>
                              <w:ind w:right="1552"/>
                              <w:jc w:val="center"/>
                              <w:rPr>
                                <w:rFonts w:ascii="Garamond" w:hAnsi="Garamond"/>
                                <w:sz w:val="20"/>
                              </w:rPr>
                            </w:pPr>
                          </w:p>
                          <w:p w14:paraId="1B3603DC" w14:textId="77777777" w:rsidR="00DA3F33" w:rsidRDefault="00DA3F33" w:rsidP="00A90E6A">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4F5A6B82" w14:textId="77777777" w:rsidR="00DA3F33" w:rsidRDefault="00DA3F33" w:rsidP="00A90E6A">
                            <w:pPr>
                              <w:ind w:right="1552"/>
                              <w:jc w:val="center"/>
                              <w:rPr>
                                <w:rFonts w:ascii="Garamond" w:hAnsi="Garamond"/>
                              </w:rPr>
                            </w:pPr>
                          </w:p>
                          <w:p w14:paraId="7D8BCE96" w14:textId="2ABC2850" w:rsidR="003334C0" w:rsidRPr="00DA3F33" w:rsidRDefault="00DA3F33" w:rsidP="00A90E6A">
                            <w:pPr>
                              <w:ind w:right="1552"/>
                              <w:jc w:val="center"/>
                              <w:rPr>
                                <w:rFonts w:ascii="Garamond" w:hAnsi="Garamond"/>
                              </w:rPr>
                            </w:pPr>
                            <w:r>
                              <w:rPr>
                                <w:rFonts w:ascii="Garamond" w:hAnsi="Garamond"/>
                              </w:rPr>
                              <w:t>*</w:t>
                            </w:r>
                            <w:r w:rsidR="00561ADD">
                              <w:rPr>
                                <w:rFonts w:ascii="Garamond" w:hAnsi="Garamond"/>
                              </w:rPr>
                              <w:t>Note that purely comprehension-based instruction often falls outside the scope of the high school standards and would likely be better treated as a Reading Foundations skill (which leave the core standards at grade 5) when considering alignment of instruction to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34" style="position:absolute;margin-left:414.75pt;margin-top:.15pt;width:290.8pt;height:32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324E3674" w14:textId="494B9E90" w:rsidR="003334C0" w:rsidRPr="00CD6F2F" w:rsidRDefault="00DA3F33" w:rsidP="00A90E6A">
                      <w:pPr>
                        <w:ind w:right="1552"/>
                        <w:jc w:val="center"/>
                        <w:rPr>
                          <w:rFonts w:ascii="Gill Sans MT" w:hAnsi="Gill Sans MT"/>
                          <w:b/>
                        </w:rPr>
                      </w:pPr>
                      <w:r>
                        <w:rPr>
                          <w:rFonts w:ascii="Gill Sans MT" w:hAnsi="Gill Sans MT"/>
                          <w:b/>
                        </w:rPr>
                        <w:t>Standard Language: CCSS ELA RL</w:t>
                      </w:r>
                      <w:r w:rsidR="00561ADD">
                        <w:rPr>
                          <w:rFonts w:ascii="Gill Sans MT" w:hAnsi="Gill Sans MT"/>
                          <w:b/>
                        </w:rPr>
                        <w:t>.9-10</w:t>
                      </w:r>
                      <w:r>
                        <w:rPr>
                          <w:rFonts w:ascii="Gill Sans MT" w:hAnsi="Gill Sans MT"/>
                          <w:b/>
                        </w:rPr>
                        <w:t>.1</w:t>
                      </w:r>
                    </w:p>
                    <w:p w14:paraId="1B6AA288" w14:textId="10AFEA3F" w:rsidR="00DA3F33" w:rsidRPr="00CD6F2F" w:rsidRDefault="00DA3F33" w:rsidP="00DA3F33">
                      <w:pPr>
                        <w:ind w:right="1552"/>
                        <w:jc w:val="center"/>
                        <w:rPr>
                          <w:rFonts w:ascii="Gill Sans MT" w:hAnsi="Gill Sans MT"/>
                          <w:b/>
                        </w:rPr>
                      </w:pPr>
                      <w:r>
                        <w:rPr>
                          <w:rFonts w:ascii="Gill Sans MT" w:hAnsi="Gill Sans MT"/>
                          <w:b/>
                        </w:rPr>
                        <w:t>Standard Language: CCSS ELA RL</w:t>
                      </w:r>
                      <w:r w:rsidR="00561ADD">
                        <w:rPr>
                          <w:rFonts w:ascii="Gill Sans MT" w:hAnsi="Gill Sans MT"/>
                          <w:b/>
                        </w:rPr>
                        <w:t>.9-10</w:t>
                      </w:r>
                      <w:r>
                        <w:rPr>
                          <w:rFonts w:ascii="Gill Sans MT" w:hAnsi="Gill Sans MT"/>
                          <w:b/>
                        </w:rPr>
                        <w:t>.1</w:t>
                      </w:r>
                      <w:r>
                        <w:rPr>
                          <w:rFonts w:ascii="Gill Sans MT" w:hAnsi="Gill Sans MT"/>
                          <w:b/>
                        </w:rPr>
                        <w:t>0</w:t>
                      </w:r>
                    </w:p>
                    <w:p w14:paraId="64EA04FC" w14:textId="4BA94C18" w:rsidR="00DA3F33" w:rsidRPr="00CD6F2F" w:rsidRDefault="00DA3F33" w:rsidP="00DA3F33">
                      <w:pPr>
                        <w:ind w:right="1552"/>
                        <w:jc w:val="center"/>
                        <w:rPr>
                          <w:rFonts w:ascii="Gill Sans MT" w:hAnsi="Gill Sans MT"/>
                          <w:b/>
                        </w:rPr>
                      </w:pPr>
                      <w:r>
                        <w:rPr>
                          <w:rFonts w:ascii="Gill Sans MT" w:hAnsi="Gill Sans MT"/>
                          <w:b/>
                        </w:rPr>
                        <w:t>Standard Language: CCSS ELA RI</w:t>
                      </w:r>
                      <w:r w:rsidR="00561ADD">
                        <w:rPr>
                          <w:rFonts w:ascii="Gill Sans MT" w:hAnsi="Gill Sans MT"/>
                          <w:b/>
                        </w:rPr>
                        <w:t>.9-10</w:t>
                      </w:r>
                      <w:r>
                        <w:rPr>
                          <w:rFonts w:ascii="Gill Sans MT" w:hAnsi="Gill Sans MT"/>
                          <w:b/>
                        </w:rPr>
                        <w:t>.1</w:t>
                      </w:r>
                    </w:p>
                    <w:p w14:paraId="00CE1FA0" w14:textId="7B2FC8AF" w:rsidR="00DA3F33" w:rsidRPr="00CD6F2F" w:rsidRDefault="00DA3F33" w:rsidP="00DA3F33">
                      <w:pPr>
                        <w:ind w:right="1552"/>
                        <w:jc w:val="center"/>
                        <w:rPr>
                          <w:rFonts w:ascii="Gill Sans MT" w:hAnsi="Gill Sans MT"/>
                          <w:b/>
                        </w:rPr>
                      </w:pPr>
                      <w:r>
                        <w:rPr>
                          <w:rFonts w:ascii="Gill Sans MT" w:hAnsi="Gill Sans MT"/>
                          <w:b/>
                        </w:rPr>
                        <w:t>Standard Language: CCSS ELA RI</w:t>
                      </w:r>
                      <w:r w:rsidR="00561ADD">
                        <w:rPr>
                          <w:rFonts w:ascii="Gill Sans MT" w:hAnsi="Gill Sans MT"/>
                          <w:b/>
                        </w:rPr>
                        <w:t>.9-10</w:t>
                      </w:r>
                      <w:r>
                        <w:rPr>
                          <w:rFonts w:ascii="Gill Sans MT" w:hAnsi="Gill Sans MT"/>
                          <w:b/>
                        </w:rPr>
                        <w:t>.1</w:t>
                      </w:r>
                      <w:r>
                        <w:rPr>
                          <w:rFonts w:ascii="Gill Sans MT" w:hAnsi="Gill Sans MT"/>
                          <w:b/>
                        </w:rPr>
                        <w:t>0</w:t>
                      </w:r>
                    </w:p>
                    <w:p w14:paraId="3D1433FB" w14:textId="0674F0B5" w:rsidR="003334C0" w:rsidRPr="00EB6C47" w:rsidRDefault="003334C0" w:rsidP="00EB6C47">
                      <w:pPr>
                        <w:ind w:right="1552"/>
                        <w:jc w:val="center"/>
                        <w:rPr>
                          <w:rFonts w:ascii="Garamond" w:hAnsi="Garamond"/>
                          <w:sz w:val="20"/>
                        </w:rPr>
                      </w:pPr>
                    </w:p>
                    <w:p w14:paraId="1B3603DC" w14:textId="77777777" w:rsidR="00DA3F33" w:rsidRDefault="00DA3F33" w:rsidP="00A90E6A">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4F5A6B82" w14:textId="77777777" w:rsidR="00DA3F33" w:rsidRDefault="00DA3F33" w:rsidP="00A90E6A">
                      <w:pPr>
                        <w:ind w:right="1552"/>
                        <w:jc w:val="center"/>
                        <w:rPr>
                          <w:rFonts w:ascii="Garamond" w:hAnsi="Garamond"/>
                        </w:rPr>
                      </w:pPr>
                    </w:p>
                    <w:p w14:paraId="7D8BCE96" w14:textId="2ABC2850" w:rsidR="003334C0" w:rsidRPr="00DA3F33" w:rsidRDefault="00DA3F33" w:rsidP="00A90E6A">
                      <w:pPr>
                        <w:ind w:right="1552"/>
                        <w:jc w:val="center"/>
                        <w:rPr>
                          <w:rFonts w:ascii="Garamond" w:hAnsi="Garamond"/>
                        </w:rPr>
                      </w:pPr>
                      <w:r>
                        <w:rPr>
                          <w:rFonts w:ascii="Garamond" w:hAnsi="Garamond"/>
                        </w:rPr>
                        <w:t>*</w:t>
                      </w:r>
                      <w:r w:rsidR="00561ADD">
                        <w:rPr>
                          <w:rFonts w:ascii="Garamond" w:hAnsi="Garamond"/>
                        </w:rPr>
                        <w:t>Note that purely comprehension-based instruction often falls outside the scope of the high school standards and would likely be better treated as a Reading Foundations skill (which leave the core standards at grade 5) when considering alignment of instruction to standards.</w:t>
                      </w:r>
                    </w:p>
                  </w:txbxContent>
                </v:textbox>
                <w10:wrap type="through" anchorx="margin" anchory="margin"/>
              </v:shape>
            </w:pict>
          </mc:Fallback>
        </mc:AlternateContent>
      </w:r>
      <w:r w:rsidR="00A90E6A">
        <w:rPr>
          <w:noProof/>
        </w:rPr>
        <mc:AlternateContent>
          <mc:Choice Requires="wps">
            <w:drawing>
              <wp:anchor distT="0" distB="0" distL="114300" distR="114300" simplePos="0" relativeHeight="251701248" behindDoc="0" locked="0" layoutInCell="1" allowOverlap="1" wp14:anchorId="68EECE06" wp14:editId="4789646C">
                <wp:simplePos x="0" y="0"/>
                <wp:positionH relativeFrom="margin">
                  <wp:align>left</wp:align>
                </wp:positionH>
                <wp:positionV relativeFrom="margin">
                  <wp:align>bottom</wp:align>
                </wp:positionV>
                <wp:extent cx="4114800" cy="2743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88EA01E" w:rsidR="003334C0" w:rsidRPr="00B5524E" w:rsidRDefault="006459A5" w:rsidP="00A90E6A">
                            <w:pPr>
                              <w:spacing w:line="276" w:lineRule="auto"/>
                              <w:jc w:val="center"/>
                              <w:rPr>
                                <w:rFonts w:ascii="Gill Sans MT" w:hAnsi="Gill Sans MT"/>
                                <w:b/>
                                <w:sz w:val="32"/>
                              </w:rPr>
                            </w:pPr>
                            <w:r>
                              <w:rPr>
                                <w:rFonts w:ascii="Gill Sans MT" w:hAnsi="Gill Sans MT"/>
                                <w:b/>
                                <w:sz w:val="32"/>
                              </w:rPr>
                              <w:t>Learning Targets</w:t>
                            </w:r>
                          </w:p>
                          <w:p w14:paraId="07B798E6" w14:textId="094B5888" w:rsidR="006459A5" w:rsidRPr="00DA3F33" w:rsidRDefault="006459A5" w:rsidP="00A90E6A">
                            <w:pPr>
                              <w:jc w:val="center"/>
                              <w:rPr>
                                <w:rFonts w:ascii="Garamond" w:hAnsi="Garamond"/>
                                <w:b/>
                                <w:u w:val="single"/>
                              </w:rPr>
                            </w:pPr>
                            <w:r w:rsidRPr="00DA3F33">
                              <w:rPr>
                                <w:rFonts w:ascii="Garamond" w:hAnsi="Garamond"/>
                                <w:b/>
                                <w:u w:val="single"/>
                              </w:rPr>
                              <w:t>Primary Target:</w:t>
                            </w:r>
                          </w:p>
                          <w:p w14:paraId="4C3D2CD8" w14:textId="77777777" w:rsidR="006459A5" w:rsidRPr="00DA3F33" w:rsidRDefault="006459A5" w:rsidP="006459A5">
                            <w:pPr>
                              <w:jc w:val="center"/>
                              <w:rPr>
                                <w:rFonts w:ascii="Garamond" w:hAnsi="Garamond"/>
                                <w:sz w:val="32"/>
                              </w:rPr>
                            </w:pPr>
                            <w:r w:rsidRPr="00DA3F33">
                              <w:rPr>
                                <w:rFonts w:ascii="Garamond" w:hAnsi="Garamond"/>
                                <w:sz w:val="32"/>
                              </w:rPr>
                              <w:t xml:space="preserve">Use </w:t>
                            </w:r>
                            <w:r w:rsidRPr="00DA3F33">
                              <w:rPr>
                                <w:rFonts w:ascii="Garamond" w:hAnsi="Garamond"/>
                                <w:i/>
                                <w:sz w:val="32"/>
                              </w:rPr>
                              <w:t>reading strategies</w:t>
                            </w:r>
                            <w:r w:rsidRPr="00DA3F33">
                              <w:rPr>
                                <w:rFonts w:ascii="Garamond" w:hAnsi="Garamond"/>
                                <w:sz w:val="32"/>
                              </w:rPr>
                              <w:t xml:space="preserve"> to comprehend a text</w:t>
                            </w:r>
                          </w:p>
                          <w:p w14:paraId="7E137A06" w14:textId="61EE2D43" w:rsidR="006459A5" w:rsidRPr="00DA3F33" w:rsidRDefault="006459A5" w:rsidP="006459A5">
                            <w:pPr>
                              <w:jc w:val="center"/>
                              <w:rPr>
                                <w:rFonts w:ascii="Garamond" w:hAnsi="Garamond"/>
                                <w:i/>
                              </w:rPr>
                            </w:pPr>
                            <w:r w:rsidRPr="00DA3F33">
                              <w:rPr>
                                <w:rFonts w:ascii="Garamond" w:hAnsi="Garamond"/>
                                <w:i/>
                              </w:rPr>
                              <w:t>(Substitute the name of or a description of a particular strategy for the italicized words in this target)</w:t>
                            </w:r>
                          </w:p>
                          <w:p w14:paraId="297163EE" w14:textId="77777777" w:rsidR="006459A5" w:rsidRDefault="006459A5" w:rsidP="00A90E6A">
                            <w:pPr>
                              <w:jc w:val="center"/>
                              <w:rPr>
                                <w:rFonts w:ascii="Garamond" w:hAnsi="Garamond"/>
                              </w:rPr>
                            </w:pPr>
                          </w:p>
                          <w:p w14:paraId="2A90102E" w14:textId="7C71D502" w:rsidR="006459A5" w:rsidRPr="00DA3F33" w:rsidRDefault="006459A5" w:rsidP="00A90E6A">
                            <w:pPr>
                              <w:jc w:val="center"/>
                              <w:rPr>
                                <w:rFonts w:ascii="Garamond" w:hAnsi="Garamond"/>
                                <w:b/>
                                <w:u w:val="single"/>
                              </w:rPr>
                            </w:pPr>
                            <w:r w:rsidRPr="00DA3F33">
                              <w:rPr>
                                <w:rFonts w:ascii="Garamond" w:hAnsi="Garamond"/>
                                <w:b/>
                                <w:u w:val="single"/>
                              </w:rPr>
                              <w:t>Possible Supplemental Targets:</w:t>
                            </w:r>
                          </w:p>
                          <w:p w14:paraId="72A8DEF0" w14:textId="6F18E7B0" w:rsidR="003334C0" w:rsidRDefault="006459A5" w:rsidP="00A90E6A">
                            <w:pPr>
                              <w:jc w:val="center"/>
                              <w:rPr>
                                <w:rFonts w:ascii="Garamond" w:hAnsi="Garamond"/>
                              </w:rPr>
                            </w:pPr>
                            <w:r>
                              <w:rPr>
                                <w:rFonts w:ascii="Garamond" w:hAnsi="Garamond"/>
                              </w:rPr>
                              <w:t>Demonstrate inferencing strategies for comprehension</w:t>
                            </w:r>
                          </w:p>
                          <w:p w14:paraId="5C4F73C3" w14:textId="454E461F" w:rsidR="006459A5" w:rsidRDefault="006459A5" w:rsidP="00A90E6A">
                            <w:pPr>
                              <w:jc w:val="center"/>
                              <w:rPr>
                                <w:rFonts w:ascii="Garamond" w:hAnsi="Garamond"/>
                              </w:rPr>
                            </w:pPr>
                            <w:r>
                              <w:rPr>
                                <w:rFonts w:ascii="Garamond" w:hAnsi="Garamond"/>
                              </w:rPr>
                              <w:t>Cite textual evidence to support claims</w:t>
                            </w:r>
                          </w:p>
                          <w:p w14:paraId="297D41B3" w14:textId="7F7C72CB" w:rsidR="006459A5" w:rsidRDefault="006459A5" w:rsidP="00A90E6A">
                            <w:pPr>
                              <w:jc w:val="center"/>
                              <w:rPr>
                                <w:rFonts w:ascii="Garamond" w:hAnsi="Garamond"/>
                              </w:rPr>
                            </w:pPr>
                            <w:r>
                              <w:rPr>
                                <w:rFonts w:ascii="Garamond" w:hAnsi="Garamond"/>
                              </w:rPr>
                              <w:t>Accurately respond to text-dependent questions</w:t>
                            </w:r>
                          </w:p>
                          <w:p w14:paraId="644CDEA3" w14:textId="754A776A" w:rsidR="006459A5" w:rsidRDefault="006459A5" w:rsidP="00A90E6A">
                            <w:pPr>
                              <w:jc w:val="center"/>
                              <w:rPr>
                                <w:rFonts w:ascii="Garamond" w:hAnsi="Garamond"/>
                              </w:rPr>
                            </w:pPr>
                            <w:r>
                              <w:rPr>
                                <w:rFonts w:ascii="Garamond" w:hAnsi="Garamond"/>
                              </w:rPr>
                              <w:t>Identify author’s purpose in a text</w:t>
                            </w:r>
                          </w:p>
                          <w:p w14:paraId="44D41205" w14:textId="7A78CF5A" w:rsidR="006459A5" w:rsidRPr="00B5524E" w:rsidRDefault="006459A5" w:rsidP="00A90E6A">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35" type="#_x0000_t202" style="position:absolute;margin-left:0;margin-top:0;width:324pt;height:3in;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" fillcolor="white [3201]" strokecolor="black [3200]" strokeweight="1pt">
                <v:textbox>
                  <w:txbxContent>
                    <w:p w14:paraId="47005425" w14:textId="788EA01E" w:rsidR="003334C0" w:rsidRPr="00B5524E" w:rsidRDefault="006459A5" w:rsidP="00A90E6A">
                      <w:pPr>
                        <w:spacing w:line="276" w:lineRule="auto"/>
                        <w:jc w:val="center"/>
                        <w:rPr>
                          <w:rFonts w:ascii="Gill Sans MT" w:hAnsi="Gill Sans MT"/>
                          <w:b/>
                          <w:sz w:val="32"/>
                        </w:rPr>
                      </w:pPr>
                      <w:r>
                        <w:rPr>
                          <w:rFonts w:ascii="Gill Sans MT" w:hAnsi="Gill Sans MT"/>
                          <w:b/>
                          <w:sz w:val="32"/>
                        </w:rPr>
                        <w:t>Learning Targets</w:t>
                      </w:r>
                    </w:p>
                    <w:p w14:paraId="07B798E6" w14:textId="094B5888" w:rsidR="006459A5" w:rsidRPr="00DA3F33" w:rsidRDefault="006459A5" w:rsidP="00A90E6A">
                      <w:pPr>
                        <w:jc w:val="center"/>
                        <w:rPr>
                          <w:rFonts w:ascii="Garamond" w:hAnsi="Garamond"/>
                          <w:b/>
                          <w:u w:val="single"/>
                        </w:rPr>
                      </w:pPr>
                      <w:r w:rsidRPr="00DA3F33">
                        <w:rPr>
                          <w:rFonts w:ascii="Garamond" w:hAnsi="Garamond"/>
                          <w:b/>
                          <w:u w:val="single"/>
                        </w:rPr>
                        <w:t>Primary Target:</w:t>
                      </w:r>
                    </w:p>
                    <w:p w14:paraId="4C3D2CD8" w14:textId="77777777" w:rsidR="006459A5" w:rsidRPr="00DA3F33" w:rsidRDefault="006459A5" w:rsidP="006459A5">
                      <w:pPr>
                        <w:jc w:val="center"/>
                        <w:rPr>
                          <w:rFonts w:ascii="Garamond" w:hAnsi="Garamond"/>
                          <w:sz w:val="32"/>
                        </w:rPr>
                      </w:pPr>
                      <w:r w:rsidRPr="00DA3F33">
                        <w:rPr>
                          <w:rFonts w:ascii="Garamond" w:hAnsi="Garamond"/>
                          <w:sz w:val="32"/>
                        </w:rPr>
                        <w:t xml:space="preserve">Use </w:t>
                      </w:r>
                      <w:r w:rsidRPr="00DA3F33">
                        <w:rPr>
                          <w:rFonts w:ascii="Garamond" w:hAnsi="Garamond"/>
                          <w:i/>
                          <w:sz w:val="32"/>
                        </w:rPr>
                        <w:t>reading strategies</w:t>
                      </w:r>
                      <w:r w:rsidRPr="00DA3F33">
                        <w:rPr>
                          <w:rFonts w:ascii="Garamond" w:hAnsi="Garamond"/>
                          <w:sz w:val="32"/>
                        </w:rPr>
                        <w:t xml:space="preserve"> to comprehend a text</w:t>
                      </w:r>
                    </w:p>
                    <w:p w14:paraId="7E137A06" w14:textId="61EE2D43" w:rsidR="006459A5" w:rsidRPr="00DA3F33" w:rsidRDefault="006459A5" w:rsidP="006459A5">
                      <w:pPr>
                        <w:jc w:val="center"/>
                        <w:rPr>
                          <w:rFonts w:ascii="Garamond" w:hAnsi="Garamond"/>
                          <w:i/>
                        </w:rPr>
                      </w:pPr>
                      <w:r w:rsidRPr="00DA3F33">
                        <w:rPr>
                          <w:rFonts w:ascii="Garamond" w:hAnsi="Garamond"/>
                          <w:i/>
                        </w:rPr>
                        <w:t>(Substitute the name of or a description of a particular strategy for the italicized words in this target)</w:t>
                      </w:r>
                    </w:p>
                    <w:p w14:paraId="297163EE" w14:textId="77777777" w:rsidR="006459A5" w:rsidRDefault="006459A5" w:rsidP="00A90E6A">
                      <w:pPr>
                        <w:jc w:val="center"/>
                        <w:rPr>
                          <w:rFonts w:ascii="Garamond" w:hAnsi="Garamond"/>
                        </w:rPr>
                      </w:pPr>
                    </w:p>
                    <w:p w14:paraId="2A90102E" w14:textId="7C71D502" w:rsidR="006459A5" w:rsidRPr="00DA3F33" w:rsidRDefault="006459A5" w:rsidP="00A90E6A">
                      <w:pPr>
                        <w:jc w:val="center"/>
                        <w:rPr>
                          <w:rFonts w:ascii="Garamond" w:hAnsi="Garamond"/>
                          <w:b/>
                          <w:u w:val="single"/>
                        </w:rPr>
                      </w:pPr>
                      <w:r w:rsidRPr="00DA3F33">
                        <w:rPr>
                          <w:rFonts w:ascii="Garamond" w:hAnsi="Garamond"/>
                          <w:b/>
                          <w:u w:val="single"/>
                        </w:rPr>
                        <w:t>Possible Supplemental Targets:</w:t>
                      </w:r>
                    </w:p>
                    <w:p w14:paraId="72A8DEF0" w14:textId="6F18E7B0" w:rsidR="003334C0" w:rsidRDefault="006459A5" w:rsidP="00A90E6A">
                      <w:pPr>
                        <w:jc w:val="center"/>
                        <w:rPr>
                          <w:rFonts w:ascii="Garamond" w:hAnsi="Garamond"/>
                        </w:rPr>
                      </w:pPr>
                      <w:r>
                        <w:rPr>
                          <w:rFonts w:ascii="Garamond" w:hAnsi="Garamond"/>
                        </w:rPr>
                        <w:t>Demonstrate inferencing strategies for comprehension</w:t>
                      </w:r>
                    </w:p>
                    <w:p w14:paraId="5C4F73C3" w14:textId="454E461F" w:rsidR="006459A5" w:rsidRDefault="006459A5" w:rsidP="00A90E6A">
                      <w:pPr>
                        <w:jc w:val="center"/>
                        <w:rPr>
                          <w:rFonts w:ascii="Garamond" w:hAnsi="Garamond"/>
                        </w:rPr>
                      </w:pPr>
                      <w:r>
                        <w:rPr>
                          <w:rFonts w:ascii="Garamond" w:hAnsi="Garamond"/>
                        </w:rPr>
                        <w:t>Cite textual evidence to support claims</w:t>
                      </w:r>
                    </w:p>
                    <w:p w14:paraId="297D41B3" w14:textId="7F7C72CB" w:rsidR="006459A5" w:rsidRDefault="006459A5" w:rsidP="00A90E6A">
                      <w:pPr>
                        <w:jc w:val="center"/>
                        <w:rPr>
                          <w:rFonts w:ascii="Garamond" w:hAnsi="Garamond"/>
                        </w:rPr>
                      </w:pPr>
                      <w:r>
                        <w:rPr>
                          <w:rFonts w:ascii="Garamond" w:hAnsi="Garamond"/>
                        </w:rPr>
                        <w:t>Accurately respond to text-dependent questions</w:t>
                      </w:r>
                    </w:p>
                    <w:p w14:paraId="644CDEA3" w14:textId="754A776A" w:rsidR="006459A5" w:rsidRDefault="006459A5" w:rsidP="00A90E6A">
                      <w:pPr>
                        <w:jc w:val="center"/>
                        <w:rPr>
                          <w:rFonts w:ascii="Garamond" w:hAnsi="Garamond"/>
                        </w:rPr>
                      </w:pPr>
                      <w:r>
                        <w:rPr>
                          <w:rFonts w:ascii="Garamond" w:hAnsi="Garamond"/>
                        </w:rPr>
                        <w:t>Identify author’s purpose in a text</w:t>
                      </w:r>
                    </w:p>
                    <w:p w14:paraId="44D41205" w14:textId="7A78CF5A" w:rsidR="006459A5" w:rsidRPr="00B5524E" w:rsidRDefault="006459A5" w:rsidP="00A90E6A">
                      <w:pPr>
                        <w:jc w:val="center"/>
                        <w:rPr>
                          <w:rFonts w:ascii="Garamond" w:hAnsi="Garamond"/>
                        </w:rPr>
                      </w:pPr>
                    </w:p>
                  </w:txbxContent>
                </v:textbox>
                <w10:wrap type="square" anchorx="margin" anchory="margin"/>
              </v:shape>
            </w:pict>
          </mc:Fallback>
        </mc:AlternateContent>
      </w:r>
      <w:r w:rsidR="00A90E6A">
        <w:rPr>
          <w:noProof/>
        </w:rPr>
        <mc:AlternateContent>
          <mc:Choice Requires="wps">
            <w:drawing>
              <wp:anchor distT="0" distB="0" distL="114300" distR="114300" simplePos="0" relativeHeight="251698176" behindDoc="0" locked="0" layoutInCell="1" allowOverlap="1" wp14:anchorId="77926931" wp14:editId="1482FC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27D6516D" w:rsidR="003334C0" w:rsidRPr="00CD6F2F" w:rsidRDefault="00DA3F33" w:rsidP="00A90E6A">
                            <w:pPr>
                              <w:ind w:right="1552"/>
                              <w:jc w:val="center"/>
                              <w:rPr>
                                <w:rFonts w:ascii="Gill Sans MT" w:hAnsi="Gill Sans MT"/>
                                <w:b/>
                              </w:rPr>
                            </w:pPr>
                            <w:r>
                              <w:rPr>
                                <w:rFonts w:ascii="Gill Sans MT" w:hAnsi="Gill Sans MT"/>
                                <w:b/>
                              </w:rPr>
                              <w:t>Digital Support Tools</w:t>
                            </w:r>
                          </w:p>
                          <w:p w14:paraId="77DC6FEC" w14:textId="1CEDFA1E" w:rsidR="003334C0" w:rsidRDefault="00DA3F33" w:rsidP="00A90E6A">
                            <w:pPr>
                              <w:ind w:right="1552"/>
                              <w:jc w:val="center"/>
                            </w:pPr>
                            <w:r>
                              <w:rPr>
                                <w:rFonts w:ascii="Garamond" w:hAnsi="Garamond"/>
                                <w:sz w:val="20"/>
                              </w:rPr>
                              <w:t xml:space="preserve">Achieve3000 can be a powerful tool for measuring student comprehension. For access to Achieve3000 for you or your students, contact </w:t>
                            </w:r>
                            <w:hyperlink r:id="rId17" w:history="1">
                              <w:r w:rsidRPr="000C39E0">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36"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27D6516D" w:rsidR="003334C0" w:rsidRPr="00CD6F2F" w:rsidRDefault="00DA3F33" w:rsidP="00A90E6A">
                      <w:pPr>
                        <w:ind w:right="1552"/>
                        <w:jc w:val="center"/>
                        <w:rPr>
                          <w:rFonts w:ascii="Gill Sans MT" w:hAnsi="Gill Sans MT"/>
                          <w:b/>
                        </w:rPr>
                      </w:pPr>
                      <w:r>
                        <w:rPr>
                          <w:rFonts w:ascii="Gill Sans MT" w:hAnsi="Gill Sans MT"/>
                          <w:b/>
                        </w:rPr>
                        <w:t>Digital Support Tools</w:t>
                      </w:r>
                    </w:p>
                    <w:p w14:paraId="77DC6FEC" w14:textId="1CEDFA1E" w:rsidR="003334C0" w:rsidRDefault="00DA3F33" w:rsidP="00A90E6A">
                      <w:pPr>
                        <w:ind w:right="1552"/>
                        <w:jc w:val="center"/>
                      </w:pPr>
                      <w:r>
                        <w:rPr>
                          <w:rFonts w:ascii="Garamond" w:hAnsi="Garamond"/>
                          <w:sz w:val="20"/>
                        </w:rPr>
                        <w:t xml:space="preserve">Achieve3000 can be a powerful tool for measuring student comprehension. For access to Achieve3000 for you or your students, contact </w:t>
                      </w:r>
                      <w:hyperlink r:id="rId18" w:history="1">
                        <w:r w:rsidRPr="000C39E0">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sidR="00A90E6A">
        <w:rPr>
          <w:noProof/>
        </w:rPr>
        <mc:AlternateContent>
          <mc:Choice Requires="wps">
            <w:drawing>
              <wp:anchor distT="0" distB="0" distL="114300" distR="114300" simplePos="0" relativeHeight="251699200" behindDoc="0" locked="0" layoutInCell="1" allowOverlap="1" wp14:anchorId="4681A68B" wp14:editId="49006E8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3334C0" w:rsidRDefault="003334C0" w:rsidP="00A90E6A">
                            <w:pPr>
                              <w:jc w:val="center"/>
                            </w:pPr>
                            <w:r>
                              <w:rPr>
                                <w:rFonts w:ascii="Helvetica" w:hAnsi="Helvetica" w:cs="Helvetica"/>
                                <w:noProof/>
                              </w:rPr>
                              <w:drawing>
                                <wp:inline distT="0" distB="0" distL="0" distR="0" wp14:anchorId="3A54A3D6" wp14:editId="1A345400">
                                  <wp:extent cx="548640" cy="548640"/>
                                  <wp:effectExtent l="0" t="0" r="10160" b="10160"/>
                                  <wp:docPr id="32" name="Picture 5">
                                    <a:hlinkClick xmlns:a="http://schemas.openxmlformats.org/drawingml/2006/main" r:id="rId19"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37"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" fillcolor="white [3201]" strokecolor="black [3200]" strokeweight="1pt">
                <v:stroke joinstyle="miter"/>
                <v:textbox>
                  <w:txbxContent>
                    <w:p w14:paraId="51945B98" w14:textId="77777777" w:rsidR="003334C0" w:rsidRDefault="003334C0" w:rsidP="00A90E6A">
                      <w:pPr>
                        <w:jc w:val="center"/>
                      </w:pPr>
                      <w:r>
                        <w:rPr>
                          <w:rFonts w:ascii="Helvetica" w:hAnsi="Helvetica" w:cs="Helvetica"/>
                          <w:noProof/>
                        </w:rPr>
                        <w:drawing>
                          <wp:inline distT="0" distB="0" distL="0" distR="0" wp14:anchorId="3A54A3D6" wp14:editId="1A345400">
                            <wp:extent cx="548640" cy="548640"/>
                            <wp:effectExtent l="0" t="0" r="10160" b="10160"/>
                            <wp:docPr id="32" name="Picture 5">
                              <a:hlinkClick xmlns:a="http://schemas.openxmlformats.org/drawingml/2006/main" r:id="rId21"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A90E6A">
        <w:rPr>
          <w:noProof/>
        </w:rPr>
        <mc:AlternateContent>
          <mc:Choice Requires="wps">
            <w:drawing>
              <wp:anchor distT="0" distB="0" distL="114300" distR="114300" simplePos="0" relativeHeight="251693056" behindDoc="0" locked="0" layoutInCell="1" allowOverlap="1" wp14:anchorId="5794F539" wp14:editId="2A98630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3334C0" w:rsidRDefault="003334C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38"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" fillcolor="white [3201]" strokecolor="black [3200]" strokeweight="1pt">
                <v:stroke joinstyle="miter"/>
                <v:textbox>
                  <w:txbxContent>
                    <w:p w14:paraId="77815783" w14:textId="77777777" w:rsidR="003334C0" w:rsidRDefault="003334C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A90E6A" w:rsidRPr="00BC08CD" w14:paraId="4CB3CF23" w14:textId="77777777" w:rsidTr="006459A5">
        <w:tc>
          <w:tcPr>
            <w:tcW w:w="7524"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BC08CD" w:rsidRDefault="00A90E6A" w:rsidP="00453C23">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D303025" w14:textId="013B3266" w:rsidR="00A90E6A" w:rsidRPr="00BC08CD" w:rsidRDefault="00947696" w:rsidP="00453C23">
            <w:pPr>
              <w:jc w:val="center"/>
              <w:rPr>
                <w:color w:val="FFFFFF" w:themeColor="background1"/>
              </w:rPr>
            </w:pPr>
            <w:r>
              <w:rPr>
                <w:rFonts w:ascii="Gill Sans MT" w:hAnsi="Gill Sans MT"/>
                <w:b/>
                <w:color w:val="FFFFFF" w:themeColor="background1"/>
                <w:sz w:val="32"/>
              </w:rPr>
              <w:t>Comprehension Growth</w:t>
            </w:r>
          </w:p>
        </w:tc>
      </w:tr>
      <w:tr w:rsidR="00A90E6A" w14:paraId="07706A3A" w14:textId="77777777" w:rsidTr="00DA3F33">
        <w:trPr>
          <w:trHeight w:val="959"/>
        </w:trPr>
        <w:tc>
          <w:tcPr>
            <w:tcW w:w="543" w:type="dxa"/>
            <w:tcBorders>
              <w:left w:val="single" w:sz="24" w:space="0" w:color="auto"/>
              <w:bottom w:val="single" w:sz="4" w:space="0" w:color="auto"/>
              <w:right w:val="nil"/>
            </w:tcBorders>
            <w:vAlign w:val="center"/>
          </w:tcPr>
          <w:p w14:paraId="291E476F" w14:textId="13465608" w:rsidR="00A90E6A" w:rsidRPr="0046069F" w:rsidRDefault="00947696" w:rsidP="00453C23">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09A73F60" w14:textId="77777777" w:rsidR="00A90E6A" w:rsidRDefault="00A90E6A" w:rsidP="00453C23">
            <w:r>
              <w:rPr>
                <w:rFonts w:ascii="Gill Sans" w:hAnsi="Gill Sans" w:cs="Gill Sans"/>
                <w:noProof/>
                <w:sz w:val="20"/>
              </w:rPr>
              <w:drawing>
                <wp:inline distT="0" distB="0" distL="0" distR="0" wp14:anchorId="1BB8B01F" wp14:editId="4C64209E">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63C43DE" w14:textId="5872A4FB" w:rsidR="00A90E6A" w:rsidRPr="006459A5" w:rsidRDefault="00947696" w:rsidP="006459A5">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7036F560" w14:textId="6FDA44BF" w:rsidR="00947696" w:rsidRPr="001B2686" w:rsidRDefault="00947696" w:rsidP="0046653E">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c</w:t>
            </w:r>
            <w:r w:rsidRPr="00D120F0">
              <w:rPr>
                <w:rFonts w:ascii="Garamond" w:hAnsi="Garamond"/>
                <w:b/>
                <w:i/>
                <w:sz w:val="20"/>
              </w:rPr>
              <w:t>omprehend text at a level equal to or exceeding expectations for a student of their grade level</w:t>
            </w:r>
          </w:p>
        </w:tc>
      </w:tr>
      <w:tr w:rsidR="006459A5" w14:paraId="7357C76C" w14:textId="77777777" w:rsidTr="00DA3F33">
        <w:trPr>
          <w:trHeight w:val="959"/>
        </w:trPr>
        <w:tc>
          <w:tcPr>
            <w:tcW w:w="543" w:type="dxa"/>
            <w:tcBorders>
              <w:left w:val="single" w:sz="24" w:space="0" w:color="auto"/>
              <w:right w:val="nil"/>
            </w:tcBorders>
            <w:vAlign w:val="center"/>
          </w:tcPr>
          <w:p w14:paraId="7EA7DA67" w14:textId="41046ED2" w:rsidR="006459A5" w:rsidRPr="0046069F" w:rsidRDefault="006459A5" w:rsidP="00947696">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0872AF7C" w14:textId="77777777" w:rsidR="006459A5" w:rsidRDefault="006459A5" w:rsidP="00947696">
            <w:r>
              <w:rPr>
                <w:rFonts w:ascii="Gill Sans" w:hAnsi="Gill Sans" w:cs="Gill Sans"/>
                <w:noProof/>
                <w:sz w:val="20"/>
              </w:rPr>
              <w:drawing>
                <wp:inline distT="0" distB="0" distL="0" distR="0" wp14:anchorId="761E56CA" wp14:editId="04F4710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04F62FA6" w14:textId="4ED648C5" w:rsidR="006459A5" w:rsidRPr="006459A5" w:rsidRDefault="006459A5"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2E36473D" w14:textId="4C34C1CF" w:rsidR="006459A5" w:rsidRPr="006459A5" w:rsidRDefault="006459A5" w:rsidP="006459A5">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they have the ability to</w:t>
            </w:r>
            <w:r w:rsidRPr="00D120F0">
              <w:rPr>
                <w:rFonts w:ascii="Garamond" w:hAnsi="Garamond"/>
                <w:sz w:val="20"/>
              </w:rPr>
              <w:t xml:space="preserve"> </w:t>
            </w:r>
            <w:r>
              <w:rPr>
                <w:rFonts w:ascii="Garamond" w:hAnsi="Garamond"/>
                <w:b/>
                <w:i/>
                <w:sz w:val="20"/>
              </w:rPr>
              <w:t>c</w:t>
            </w:r>
            <w:r w:rsidRPr="00D120F0">
              <w:rPr>
                <w:rFonts w:ascii="Garamond" w:hAnsi="Garamond"/>
                <w:b/>
                <w:i/>
                <w:sz w:val="20"/>
              </w:rPr>
              <w:t>omprehend text at a level that shows notable or consistent growth from the student’s previous skills</w:t>
            </w:r>
          </w:p>
        </w:tc>
      </w:tr>
      <w:tr w:rsidR="006459A5" w14:paraId="5C5B609D" w14:textId="77777777" w:rsidTr="00DA3F33">
        <w:trPr>
          <w:trHeight w:val="959"/>
        </w:trPr>
        <w:tc>
          <w:tcPr>
            <w:tcW w:w="543" w:type="dxa"/>
            <w:tcBorders>
              <w:left w:val="single" w:sz="24" w:space="0" w:color="auto"/>
              <w:bottom w:val="single" w:sz="4" w:space="0" w:color="auto"/>
              <w:right w:val="nil"/>
            </w:tcBorders>
            <w:vAlign w:val="center"/>
          </w:tcPr>
          <w:p w14:paraId="1FF326D8" w14:textId="09761918" w:rsidR="006459A5" w:rsidRPr="0046069F" w:rsidRDefault="006459A5" w:rsidP="00453C23">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4E25DD2C" w14:textId="77777777" w:rsidR="006459A5" w:rsidRDefault="006459A5" w:rsidP="00453C23">
            <w:r>
              <w:rPr>
                <w:rFonts w:ascii="Gill Sans" w:hAnsi="Gill Sans" w:cs="Gill Sans"/>
                <w:noProof/>
                <w:sz w:val="20"/>
              </w:rPr>
              <w:drawing>
                <wp:inline distT="0" distB="0" distL="0" distR="0" wp14:anchorId="30A00350" wp14:editId="05ABE6A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01806C65" w14:textId="588575AA" w:rsidR="006459A5" w:rsidRPr="006459A5" w:rsidRDefault="006459A5"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664E13D3" w14:textId="0F46418A" w:rsidR="006459A5" w:rsidRPr="006459A5" w:rsidRDefault="006459A5" w:rsidP="006459A5">
            <w:pPr>
              <w:ind w:left="32"/>
              <w:rPr>
                <w:rFonts w:ascii="Garamond" w:hAnsi="Garamond"/>
                <w:sz w:val="20"/>
              </w:rPr>
            </w:pPr>
            <w:r w:rsidRPr="0094248F">
              <w:rPr>
                <w:rFonts w:ascii="Garamond" w:hAnsi="Garamond"/>
                <w:b/>
                <w:i/>
                <w:sz w:val="20"/>
              </w:rPr>
              <w:t>Students demonstrate they have the ability to</w:t>
            </w:r>
            <w:r w:rsidRPr="00D120F0">
              <w:rPr>
                <w:rFonts w:ascii="Garamond" w:hAnsi="Garamond"/>
                <w:sz w:val="20"/>
              </w:rPr>
              <w:t xml:space="preserve"> </w:t>
            </w:r>
            <w:r>
              <w:rPr>
                <w:rFonts w:ascii="Garamond" w:hAnsi="Garamond"/>
                <w:b/>
                <w:i/>
                <w:sz w:val="20"/>
              </w:rPr>
              <w:t>c</w:t>
            </w:r>
            <w:r w:rsidRPr="00D120F0">
              <w:rPr>
                <w:rFonts w:ascii="Garamond" w:hAnsi="Garamond"/>
                <w:b/>
                <w:i/>
                <w:sz w:val="20"/>
              </w:rPr>
              <w:t>omprehend text at a level that shows minimal or irregular growth from the student’s previous skill</w:t>
            </w:r>
          </w:p>
        </w:tc>
      </w:tr>
      <w:tr w:rsidR="006459A5" w14:paraId="2C85952D" w14:textId="77777777" w:rsidTr="00DA3F33">
        <w:trPr>
          <w:trHeight w:val="959"/>
        </w:trPr>
        <w:tc>
          <w:tcPr>
            <w:tcW w:w="543" w:type="dxa"/>
            <w:tcBorders>
              <w:left w:val="single" w:sz="24" w:space="0" w:color="auto"/>
              <w:bottom w:val="single" w:sz="24" w:space="0" w:color="auto"/>
              <w:right w:val="nil"/>
            </w:tcBorders>
            <w:vAlign w:val="center"/>
          </w:tcPr>
          <w:p w14:paraId="38965482" w14:textId="21C6DDB5" w:rsidR="006459A5" w:rsidRPr="0046069F" w:rsidRDefault="006459A5" w:rsidP="00453C23">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7A34C129" w14:textId="77777777" w:rsidR="006459A5" w:rsidRDefault="006459A5" w:rsidP="00453C23">
            <w:r>
              <w:rPr>
                <w:rFonts w:ascii="Gill Sans" w:hAnsi="Gill Sans" w:cs="Gill Sans"/>
                <w:noProof/>
                <w:sz w:val="20"/>
              </w:rPr>
              <w:drawing>
                <wp:inline distT="0" distB="0" distL="0" distR="0" wp14:anchorId="2EBBB523" wp14:editId="7220C2D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46D87CE7" w14:textId="307649B8" w:rsidR="006459A5" w:rsidRPr="006459A5" w:rsidRDefault="006459A5"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54E33C1A" w14:textId="29B74550" w:rsidR="006459A5" w:rsidRPr="0046069F" w:rsidRDefault="006459A5" w:rsidP="00453C23">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c</w:t>
            </w:r>
            <w:r w:rsidRPr="00D120F0">
              <w:rPr>
                <w:rFonts w:ascii="Garamond" w:hAnsi="Garamond"/>
                <w:b/>
                <w:i/>
                <w:sz w:val="20"/>
              </w:rPr>
              <w:t xml:space="preserve">omprehend text at a level that shows </w:t>
            </w:r>
            <w:r>
              <w:rPr>
                <w:rFonts w:ascii="Garamond" w:hAnsi="Garamond"/>
                <w:b/>
                <w:i/>
                <w:sz w:val="20"/>
              </w:rPr>
              <w:t>no</w:t>
            </w:r>
            <w:r w:rsidRPr="00D120F0">
              <w:rPr>
                <w:rFonts w:ascii="Garamond" w:hAnsi="Garamond"/>
                <w:b/>
                <w:i/>
                <w:sz w:val="20"/>
              </w:rPr>
              <w:t xml:space="preserve"> growth from the student’s previous skill</w:t>
            </w:r>
          </w:p>
        </w:tc>
      </w:tr>
    </w:tbl>
    <w:p w14:paraId="4374E1C2" w14:textId="77777777" w:rsidR="00E7390F" w:rsidRDefault="00E7390F">
      <w:r>
        <w:br w:type="page"/>
      </w:r>
    </w:p>
    <w:p w14:paraId="3C043961" w14:textId="77777777" w:rsidR="00DA3F33" w:rsidRDefault="00DA3F33" w:rsidP="00DA3F33">
      <w:r>
        <w:rPr>
          <w:noProof/>
        </w:rPr>
        <w:lastRenderedPageBreak/>
        <mc:AlternateContent>
          <mc:Choice Requires="wps">
            <w:drawing>
              <wp:anchor distT="0" distB="0" distL="114300" distR="114300" simplePos="0" relativeHeight="251827200" behindDoc="0" locked="0" layoutInCell="1" allowOverlap="1" wp14:anchorId="6197DFD3" wp14:editId="1A728E73">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1" name="Round Diagonal Corner Rectangle 11"/>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FB57054" w14:textId="727BD2BE" w:rsidR="00DA3F33" w:rsidRPr="00CD6F2F" w:rsidRDefault="00DA3F33" w:rsidP="00DA3F33">
                            <w:pPr>
                              <w:ind w:right="1552"/>
                              <w:jc w:val="center"/>
                              <w:rPr>
                                <w:rFonts w:ascii="Gill Sans MT" w:hAnsi="Gill Sans MT"/>
                                <w:b/>
                              </w:rPr>
                            </w:pPr>
                            <w:r>
                              <w:rPr>
                                <w:rFonts w:ascii="Gill Sans MT" w:hAnsi="Gill Sans MT"/>
                                <w:b/>
                              </w:rPr>
                              <w:t>Standard Language: CCSS ELA W</w:t>
                            </w:r>
                            <w:r w:rsidR="00561ADD">
                              <w:rPr>
                                <w:rFonts w:ascii="Gill Sans MT" w:hAnsi="Gill Sans MT"/>
                                <w:b/>
                              </w:rPr>
                              <w:t>.9-10</w:t>
                            </w:r>
                            <w:r>
                              <w:rPr>
                                <w:rFonts w:ascii="Gill Sans MT" w:hAnsi="Gill Sans MT"/>
                                <w:b/>
                              </w:rPr>
                              <w:t>.4</w:t>
                            </w:r>
                          </w:p>
                          <w:p w14:paraId="2EA31CAF" w14:textId="1A3672A6" w:rsidR="00DA3F33" w:rsidRPr="00CD6F2F" w:rsidRDefault="00DA3F33" w:rsidP="00DA3F33">
                            <w:pPr>
                              <w:ind w:right="1552"/>
                              <w:jc w:val="center"/>
                              <w:rPr>
                                <w:rFonts w:ascii="Gill Sans MT" w:hAnsi="Gill Sans MT"/>
                                <w:b/>
                              </w:rPr>
                            </w:pPr>
                            <w:r>
                              <w:rPr>
                                <w:rFonts w:ascii="Gill Sans MT" w:hAnsi="Gill Sans MT"/>
                                <w:b/>
                              </w:rPr>
                              <w:t>Standard Language: CCSS ELA W</w:t>
                            </w:r>
                            <w:r w:rsidR="00561ADD">
                              <w:rPr>
                                <w:rFonts w:ascii="Gill Sans MT" w:hAnsi="Gill Sans MT"/>
                                <w:b/>
                              </w:rPr>
                              <w:t>.9-10</w:t>
                            </w:r>
                            <w:r>
                              <w:rPr>
                                <w:rFonts w:ascii="Gill Sans MT" w:hAnsi="Gill Sans MT"/>
                                <w:b/>
                              </w:rPr>
                              <w:t>.5</w:t>
                            </w:r>
                          </w:p>
                          <w:p w14:paraId="42903B11" w14:textId="651E9EB1"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r>
                              <w:rPr>
                                <w:rFonts w:ascii="Gill Sans MT" w:hAnsi="Gill Sans MT"/>
                                <w:b/>
                              </w:rPr>
                              <w:t>W</w:t>
                            </w:r>
                            <w:r w:rsidR="00561ADD">
                              <w:rPr>
                                <w:rFonts w:ascii="Gill Sans MT" w:hAnsi="Gill Sans MT"/>
                                <w:b/>
                              </w:rPr>
                              <w:t>.9-10</w:t>
                            </w:r>
                            <w:r>
                              <w:rPr>
                                <w:rFonts w:ascii="Gill Sans MT" w:hAnsi="Gill Sans MT"/>
                                <w:b/>
                              </w:rPr>
                              <w:t>.1</w:t>
                            </w:r>
                            <w:r>
                              <w:rPr>
                                <w:rFonts w:ascii="Gill Sans MT" w:hAnsi="Gill Sans MT"/>
                                <w:b/>
                              </w:rPr>
                              <w:t>0</w:t>
                            </w:r>
                          </w:p>
                          <w:p w14:paraId="7E099B70" w14:textId="77777777" w:rsidR="00DA3F33" w:rsidRPr="00EB6C47" w:rsidRDefault="00DA3F33" w:rsidP="00DA3F33">
                            <w:pPr>
                              <w:ind w:right="1552"/>
                              <w:jc w:val="center"/>
                              <w:rPr>
                                <w:rFonts w:ascii="Garamond" w:hAnsi="Garamond"/>
                                <w:sz w:val="20"/>
                              </w:rPr>
                            </w:pPr>
                          </w:p>
                          <w:p w14:paraId="519D1CE9" w14:textId="77777777" w:rsidR="00DA3F33" w:rsidRDefault="00DA3F33" w:rsidP="00DA3F33">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136AEEFD" w14:textId="77777777" w:rsidR="00DA3F33" w:rsidRDefault="00DA3F33" w:rsidP="00DA3F33">
                            <w:pPr>
                              <w:ind w:right="1552"/>
                              <w:jc w:val="center"/>
                              <w:rPr>
                                <w:rFonts w:ascii="Garamond" w:hAnsi="Garamond"/>
                              </w:rPr>
                            </w:pPr>
                          </w:p>
                          <w:p w14:paraId="085F194F" w14:textId="33D9F309" w:rsidR="00DA3F33" w:rsidRPr="00DA3F33" w:rsidRDefault="00DA3F33" w:rsidP="00DA3F33">
                            <w:pPr>
                              <w:ind w:right="1552"/>
                              <w:jc w:val="center"/>
                              <w:rPr>
                                <w:rFonts w:ascii="Garamond" w:hAnsi="Garamond"/>
                              </w:rPr>
                            </w:pPr>
                            <w:r>
                              <w:rPr>
                                <w:rFonts w:ascii="Garamond" w:hAnsi="Garamond"/>
                              </w:rPr>
                              <w:t>*</w:t>
                            </w:r>
                            <w:r w:rsidR="00561ADD">
                              <w:rPr>
                                <w:rFonts w:ascii="Garamond" w:hAnsi="Garamond"/>
                              </w:rPr>
                              <w:t>Note that it would be perfectly appropriate to align Power English writing work to CCSS ELA W.9-10.3 and Power English II writing work to CCSS ELA W.9-10.2 to support the writing genres emphasized in the companion English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DFD3" id="Round Diagonal Corner Rectangle 11" o:spid="_x0000_s1039" style="position:absolute;margin-left:414.75pt;margin-top:.15pt;width:290.8pt;height:328.1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3FB57054" w14:textId="727BD2BE" w:rsidR="00DA3F33" w:rsidRPr="00CD6F2F" w:rsidRDefault="00DA3F33" w:rsidP="00DA3F33">
                      <w:pPr>
                        <w:ind w:right="1552"/>
                        <w:jc w:val="center"/>
                        <w:rPr>
                          <w:rFonts w:ascii="Gill Sans MT" w:hAnsi="Gill Sans MT"/>
                          <w:b/>
                        </w:rPr>
                      </w:pPr>
                      <w:r>
                        <w:rPr>
                          <w:rFonts w:ascii="Gill Sans MT" w:hAnsi="Gill Sans MT"/>
                          <w:b/>
                        </w:rPr>
                        <w:t>Standard Language: CCSS ELA W</w:t>
                      </w:r>
                      <w:r w:rsidR="00561ADD">
                        <w:rPr>
                          <w:rFonts w:ascii="Gill Sans MT" w:hAnsi="Gill Sans MT"/>
                          <w:b/>
                        </w:rPr>
                        <w:t>.9-10</w:t>
                      </w:r>
                      <w:r>
                        <w:rPr>
                          <w:rFonts w:ascii="Gill Sans MT" w:hAnsi="Gill Sans MT"/>
                          <w:b/>
                        </w:rPr>
                        <w:t>.4</w:t>
                      </w:r>
                    </w:p>
                    <w:p w14:paraId="2EA31CAF" w14:textId="1A3672A6" w:rsidR="00DA3F33" w:rsidRPr="00CD6F2F" w:rsidRDefault="00DA3F33" w:rsidP="00DA3F33">
                      <w:pPr>
                        <w:ind w:right="1552"/>
                        <w:jc w:val="center"/>
                        <w:rPr>
                          <w:rFonts w:ascii="Gill Sans MT" w:hAnsi="Gill Sans MT"/>
                          <w:b/>
                        </w:rPr>
                      </w:pPr>
                      <w:r>
                        <w:rPr>
                          <w:rFonts w:ascii="Gill Sans MT" w:hAnsi="Gill Sans MT"/>
                          <w:b/>
                        </w:rPr>
                        <w:t>Standard Language: CCSS ELA W</w:t>
                      </w:r>
                      <w:r w:rsidR="00561ADD">
                        <w:rPr>
                          <w:rFonts w:ascii="Gill Sans MT" w:hAnsi="Gill Sans MT"/>
                          <w:b/>
                        </w:rPr>
                        <w:t>.9-10</w:t>
                      </w:r>
                      <w:r>
                        <w:rPr>
                          <w:rFonts w:ascii="Gill Sans MT" w:hAnsi="Gill Sans MT"/>
                          <w:b/>
                        </w:rPr>
                        <w:t>.5</w:t>
                      </w:r>
                    </w:p>
                    <w:p w14:paraId="42903B11" w14:textId="651E9EB1" w:rsidR="00DA3F33" w:rsidRPr="00CD6F2F" w:rsidRDefault="00DA3F33" w:rsidP="00DA3F33">
                      <w:pPr>
                        <w:ind w:right="1552"/>
                        <w:jc w:val="center"/>
                        <w:rPr>
                          <w:rFonts w:ascii="Gill Sans MT" w:hAnsi="Gill Sans MT"/>
                          <w:b/>
                        </w:rPr>
                      </w:pPr>
                      <w:r>
                        <w:rPr>
                          <w:rFonts w:ascii="Gill Sans MT" w:hAnsi="Gill Sans MT"/>
                          <w:b/>
                        </w:rPr>
                        <w:t xml:space="preserve">Standard Language: CCSS ELA </w:t>
                      </w:r>
                      <w:r>
                        <w:rPr>
                          <w:rFonts w:ascii="Gill Sans MT" w:hAnsi="Gill Sans MT"/>
                          <w:b/>
                        </w:rPr>
                        <w:t>W</w:t>
                      </w:r>
                      <w:r w:rsidR="00561ADD">
                        <w:rPr>
                          <w:rFonts w:ascii="Gill Sans MT" w:hAnsi="Gill Sans MT"/>
                          <w:b/>
                        </w:rPr>
                        <w:t>.9-10</w:t>
                      </w:r>
                      <w:r>
                        <w:rPr>
                          <w:rFonts w:ascii="Gill Sans MT" w:hAnsi="Gill Sans MT"/>
                          <w:b/>
                        </w:rPr>
                        <w:t>.1</w:t>
                      </w:r>
                      <w:r>
                        <w:rPr>
                          <w:rFonts w:ascii="Gill Sans MT" w:hAnsi="Gill Sans MT"/>
                          <w:b/>
                        </w:rPr>
                        <w:t>0</w:t>
                      </w:r>
                    </w:p>
                    <w:p w14:paraId="7E099B70" w14:textId="77777777" w:rsidR="00DA3F33" w:rsidRPr="00EB6C47" w:rsidRDefault="00DA3F33" w:rsidP="00DA3F33">
                      <w:pPr>
                        <w:ind w:right="1552"/>
                        <w:jc w:val="center"/>
                        <w:rPr>
                          <w:rFonts w:ascii="Garamond" w:hAnsi="Garamond"/>
                          <w:sz w:val="20"/>
                        </w:rPr>
                      </w:pPr>
                    </w:p>
                    <w:p w14:paraId="519D1CE9" w14:textId="77777777" w:rsidR="00DA3F33" w:rsidRDefault="00DA3F33" w:rsidP="00DA3F33">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136AEEFD" w14:textId="77777777" w:rsidR="00DA3F33" w:rsidRDefault="00DA3F33" w:rsidP="00DA3F33">
                      <w:pPr>
                        <w:ind w:right="1552"/>
                        <w:jc w:val="center"/>
                        <w:rPr>
                          <w:rFonts w:ascii="Garamond" w:hAnsi="Garamond"/>
                        </w:rPr>
                      </w:pPr>
                    </w:p>
                    <w:p w14:paraId="085F194F" w14:textId="33D9F309" w:rsidR="00DA3F33" w:rsidRPr="00DA3F33" w:rsidRDefault="00DA3F33" w:rsidP="00DA3F33">
                      <w:pPr>
                        <w:ind w:right="1552"/>
                        <w:jc w:val="center"/>
                        <w:rPr>
                          <w:rFonts w:ascii="Garamond" w:hAnsi="Garamond"/>
                        </w:rPr>
                      </w:pPr>
                      <w:r>
                        <w:rPr>
                          <w:rFonts w:ascii="Garamond" w:hAnsi="Garamond"/>
                        </w:rPr>
                        <w:t>*</w:t>
                      </w:r>
                      <w:r w:rsidR="00561ADD">
                        <w:rPr>
                          <w:rFonts w:ascii="Garamond" w:hAnsi="Garamond"/>
                        </w:rPr>
                        <w:t>Note that it would be perfectly appropriate to align Power English writing work to CCSS ELA W.9-10.3 and Power English II writing work to CCSS ELA W.9-10.2 to support the writing genres emphasized in the companion English courses.</w:t>
                      </w:r>
                    </w:p>
                  </w:txbxContent>
                </v:textbox>
                <w10:wrap type="through" anchorx="margin" anchory="margin"/>
              </v:shape>
            </w:pict>
          </mc:Fallback>
        </mc:AlternateContent>
      </w:r>
      <w:r>
        <w:rPr>
          <w:noProof/>
        </w:rPr>
        <mc:AlternateContent>
          <mc:Choice Requires="wps">
            <w:drawing>
              <wp:anchor distT="0" distB="0" distL="114300" distR="114300" simplePos="0" relativeHeight="251831296" behindDoc="0" locked="0" layoutInCell="1" allowOverlap="1" wp14:anchorId="37CFA1BA" wp14:editId="337C2F24">
                <wp:simplePos x="0" y="0"/>
                <wp:positionH relativeFrom="margin">
                  <wp:align>left</wp:align>
                </wp:positionH>
                <wp:positionV relativeFrom="margin">
                  <wp:align>bottom</wp:align>
                </wp:positionV>
                <wp:extent cx="4114800" cy="27432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5AA46C" w14:textId="77777777" w:rsidR="00DA3F33" w:rsidRPr="00B5524E" w:rsidRDefault="00DA3F33" w:rsidP="00DA3F33">
                            <w:pPr>
                              <w:spacing w:line="276" w:lineRule="auto"/>
                              <w:jc w:val="center"/>
                              <w:rPr>
                                <w:rFonts w:ascii="Gill Sans MT" w:hAnsi="Gill Sans MT"/>
                                <w:b/>
                                <w:sz w:val="32"/>
                              </w:rPr>
                            </w:pPr>
                            <w:r>
                              <w:rPr>
                                <w:rFonts w:ascii="Gill Sans MT" w:hAnsi="Gill Sans MT"/>
                                <w:b/>
                                <w:sz w:val="32"/>
                              </w:rPr>
                              <w:t>Learning Targets</w:t>
                            </w:r>
                          </w:p>
                          <w:p w14:paraId="076289F8" w14:textId="77777777" w:rsidR="00DA3F33" w:rsidRPr="00DA3F33" w:rsidRDefault="00DA3F33" w:rsidP="00DA3F33">
                            <w:pPr>
                              <w:jc w:val="center"/>
                              <w:rPr>
                                <w:rFonts w:ascii="Garamond" w:hAnsi="Garamond"/>
                                <w:b/>
                                <w:u w:val="single"/>
                              </w:rPr>
                            </w:pPr>
                            <w:r w:rsidRPr="00DA3F33">
                              <w:rPr>
                                <w:rFonts w:ascii="Garamond" w:hAnsi="Garamond"/>
                                <w:b/>
                                <w:u w:val="single"/>
                              </w:rPr>
                              <w:t>Primary Target:</w:t>
                            </w:r>
                          </w:p>
                          <w:p w14:paraId="6A53B48D" w14:textId="05B58458" w:rsidR="00DA3F33" w:rsidRPr="00DA3F33" w:rsidRDefault="00B66FD1" w:rsidP="00DA3F33">
                            <w:pPr>
                              <w:jc w:val="center"/>
                              <w:rPr>
                                <w:rFonts w:ascii="Garamond" w:hAnsi="Garamond"/>
                                <w:sz w:val="32"/>
                              </w:rPr>
                            </w:pPr>
                            <w:r>
                              <w:rPr>
                                <w:rFonts w:ascii="Garamond" w:hAnsi="Garamond"/>
                                <w:sz w:val="32"/>
                              </w:rPr>
                              <w:t>Write</w:t>
                            </w:r>
                            <w:r w:rsidR="00DA3F33" w:rsidRPr="00DA3F33">
                              <w:rPr>
                                <w:rFonts w:ascii="Garamond" w:hAnsi="Garamond"/>
                                <w:sz w:val="32"/>
                              </w:rPr>
                              <w:t xml:space="preserve"> </w:t>
                            </w:r>
                            <w:r>
                              <w:rPr>
                                <w:rFonts w:ascii="Garamond" w:hAnsi="Garamond"/>
                                <w:i/>
                                <w:sz w:val="32"/>
                              </w:rPr>
                              <w:t>product</w:t>
                            </w:r>
                            <w:r w:rsidR="00DA3F33" w:rsidRPr="00DA3F33">
                              <w:rPr>
                                <w:rFonts w:ascii="Garamond" w:hAnsi="Garamond"/>
                                <w:sz w:val="32"/>
                              </w:rPr>
                              <w:t xml:space="preserve"> </w:t>
                            </w:r>
                            <w:r>
                              <w:rPr>
                                <w:rFonts w:ascii="Garamond" w:hAnsi="Garamond"/>
                                <w:sz w:val="32"/>
                              </w:rPr>
                              <w:t>in response to</w:t>
                            </w:r>
                            <w:r w:rsidR="00DA3F33" w:rsidRPr="00DA3F33">
                              <w:rPr>
                                <w:rFonts w:ascii="Garamond" w:hAnsi="Garamond"/>
                                <w:sz w:val="32"/>
                              </w:rPr>
                              <w:t xml:space="preserve"> a text</w:t>
                            </w:r>
                          </w:p>
                          <w:p w14:paraId="28426DAD" w14:textId="44BD0742" w:rsidR="00DA3F33" w:rsidRPr="00DA3F33" w:rsidRDefault="00DA3F33" w:rsidP="00DA3F33">
                            <w:pPr>
                              <w:jc w:val="center"/>
                              <w:rPr>
                                <w:rFonts w:ascii="Garamond" w:hAnsi="Garamond"/>
                                <w:i/>
                              </w:rPr>
                            </w:pPr>
                            <w:r w:rsidRPr="00DA3F33">
                              <w:rPr>
                                <w:rFonts w:ascii="Garamond" w:hAnsi="Garamond"/>
                                <w:i/>
                              </w:rPr>
                              <w:t xml:space="preserve">(Substitute the name of or a description of a particular </w:t>
                            </w:r>
                            <w:r w:rsidR="00B66FD1">
                              <w:rPr>
                                <w:rFonts w:ascii="Garamond" w:hAnsi="Garamond"/>
                                <w:i/>
                              </w:rPr>
                              <w:t>writing product</w:t>
                            </w:r>
                            <w:r w:rsidRPr="00DA3F33">
                              <w:rPr>
                                <w:rFonts w:ascii="Garamond" w:hAnsi="Garamond"/>
                                <w:i/>
                              </w:rPr>
                              <w:t xml:space="preserve"> for the italicized words in this target)</w:t>
                            </w:r>
                          </w:p>
                          <w:p w14:paraId="17764145" w14:textId="77777777" w:rsidR="00DA3F33" w:rsidRDefault="00DA3F33" w:rsidP="00DA3F33">
                            <w:pPr>
                              <w:jc w:val="center"/>
                              <w:rPr>
                                <w:rFonts w:ascii="Garamond" w:hAnsi="Garamond"/>
                              </w:rPr>
                            </w:pPr>
                          </w:p>
                          <w:p w14:paraId="2EB2A91E" w14:textId="77777777" w:rsidR="00DA3F33" w:rsidRPr="00DA3F33" w:rsidRDefault="00DA3F33" w:rsidP="00DA3F33">
                            <w:pPr>
                              <w:jc w:val="center"/>
                              <w:rPr>
                                <w:rFonts w:ascii="Garamond" w:hAnsi="Garamond"/>
                                <w:b/>
                                <w:u w:val="single"/>
                              </w:rPr>
                            </w:pPr>
                            <w:r w:rsidRPr="00DA3F33">
                              <w:rPr>
                                <w:rFonts w:ascii="Garamond" w:hAnsi="Garamond"/>
                                <w:b/>
                                <w:u w:val="single"/>
                              </w:rPr>
                              <w:t>Possible Supplemental Targets:</w:t>
                            </w:r>
                          </w:p>
                          <w:p w14:paraId="6BA9AEED" w14:textId="609D1E7B" w:rsidR="00DA3F33" w:rsidRDefault="00DA3F33" w:rsidP="00DA3F33">
                            <w:pPr>
                              <w:jc w:val="center"/>
                              <w:rPr>
                                <w:rFonts w:ascii="Garamond" w:hAnsi="Garamond"/>
                              </w:rPr>
                            </w:pPr>
                            <w:r>
                              <w:rPr>
                                <w:rFonts w:ascii="Garamond" w:hAnsi="Garamond"/>
                              </w:rPr>
                              <w:t>Produce a summary</w:t>
                            </w:r>
                          </w:p>
                          <w:p w14:paraId="22598DAE" w14:textId="593A3F1F" w:rsidR="00DA3F33" w:rsidRDefault="00DA3F33" w:rsidP="00DA3F33">
                            <w:pPr>
                              <w:jc w:val="center"/>
                              <w:rPr>
                                <w:rFonts w:ascii="Garamond" w:hAnsi="Garamond"/>
                              </w:rPr>
                            </w:pPr>
                            <w:r>
                              <w:rPr>
                                <w:rFonts w:ascii="Garamond" w:hAnsi="Garamond"/>
                              </w:rPr>
                              <w:t>Revise a summary</w:t>
                            </w:r>
                          </w:p>
                          <w:p w14:paraId="06A73F76" w14:textId="5BA77FEA" w:rsidR="00DA3F33" w:rsidRDefault="00DA3F33" w:rsidP="00DA3F33">
                            <w:pPr>
                              <w:jc w:val="center"/>
                              <w:rPr>
                                <w:rFonts w:ascii="Garamond" w:hAnsi="Garamond"/>
                              </w:rPr>
                            </w:pPr>
                            <w:r>
                              <w:rPr>
                                <w:rFonts w:ascii="Garamond" w:hAnsi="Garamond"/>
                              </w:rPr>
                              <w:t>Produce a journal entry</w:t>
                            </w:r>
                          </w:p>
                          <w:p w14:paraId="43E3163D" w14:textId="1508F503" w:rsidR="00DA3F33" w:rsidRDefault="00DA3F33" w:rsidP="00DA3F33">
                            <w:pPr>
                              <w:jc w:val="center"/>
                              <w:rPr>
                                <w:rFonts w:ascii="Garamond" w:hAnsi="Garamond"/>
                              </w:rPr>
                            </w:pPr>
                            <w:r>
                              <w:rPr>
                                <w:rFonts w:ascii="Garamond" w:hAnsi="Garamond"/>
                              </w:rPr>
                              <w:t>Revise a journal entry</w:t>
                            </w:r>
                          </w:p>
                          <w:p w14:paraId="79D90104" w14:textId="4D46050E" w:rsidR="00DA3F33" w:rsidRDefault="00DA3F33" w:rsidP="00DA3F33">
                            <w:pPr>
                              <w:jc w:val="center"/>
                              <w:rPr>
                                <w:rFonts w:ascii="Garamond" w:hAnsi="Garamond"/>
                              </w:rPr>
                            </w:pPr>
                            <w:r>
                              <w:rPr>
                                <w:rFonts w:ascii="Garamond" w:hAnsi="Garamond"/>
                              </w:rPr>
                              <w:t>Produce a critique of a text</w:t>
                            </w:r>
                          </w:p>
                          <w:p w14:paraId="13AC1FA0" w14:textId="123CD250" w:rsidR="00DA3F33" w:rsidRDefault="00DA3F33" w:rsidP="00DA3F33">
                            <w:pPr>
                              <w:jc w:val="center"/>
                              <w:rPr>
                                <w:rFonts w:ascii="Garamond" w:hAnsi="Garamond"/>
                              </w:rPr>
                            </w:pPr>
                            <w:r>
                              <w:rPr>
                                <w:rFonts w:ascii="Garamond" w:hAnsi="Garamond"/>
                              </w:rPr>
                              <w:t>Revise a critique of a text</w:t>
                            </w:r>
                          </w:p>
                          <w:p w14:paraId="2A947D60" w14:textId="77777777" w:rsidR="00DA3F33" w:rsidRDefault="00DA3F33" w:rsidP="00DA3F33">
                            <w:pPr>
                              <w:jc w:val="center"/>
                              <w:rPr>
                                <w:rFonts w:ascii="Garamond" w:hAnsi="Garamond"/>
                              </w:rPr>
                            </w:pPr>
                          </w:p>
                          <w:p w14:paraId="67A8A1B9" w14:textId="77777777" w:rsidR="00DA3F33" w:rsidRPr="00B5524E" w:rsidRDefault="00DA3F33" w:rsidP="00DA3F33">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FA1BA" id="Text Box 27" o:spid="_x0000_s1040" type="#_x0000_t202" style="position:absolute;margin-left:0;margin-top:0;width:324pt;height:3in;z-index:2518312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" fillcolor="white [3201]" strokecolor="black [3200]" strokeweight="1pt">
                <v:textbox>
                  <w:txbxContent>
                    <w:p w14:paraId="435AA46C" w14:textId="77777777" w:rsidR="00DA3F33" w:rsidRPr="00B5524E" w:rsidRDefault="00DA3F33" w:rsidP="00DA3F33">
                      <w:pPr>
                        <w:spacing w:line="276" w:lineRule="auto"/>
                        <w:jc w:val="center"/>
                        <w:rPr>
                          <w:rFonts w:ascii="Gill Sans MT" w:hAnsi="Gill Sans MT"/>
                          <w:b/>
                          <w:sz w:val="32"/>
                        </w:rPr>
                      </w:pPr>
                      <w:r>
                        <w:rPr>
                          <w:rFonts w:ascii="Gill Sans MT" w:hAnsi="Gill Sans MT"/>
                          <w:b/>
                          <w:sz w:val="32"/>
                        </w:rPr>
                        <w:t>Learning Targets</w:t>
                      </w:r>
                    </w:p>
                    <w:p w14:paraId="076289F8" w14:textId="77777777" w:rsidR="00DA3F33" w:rsidRPr="00DA3F33" w:rsidRDefault="00DA3F33" w:rsidP="00DA3F33">
                      <w:pPr>
                        <w:jc w:val="center"/>
                        <w:rPr>
                          <w:rFonts w:ascii="Garamond" w:hAnsi="Garamond"/>
                          <w:b/>
                          <w:u w:val="single"/>
                        </w:rPr>
                      </w:pPr>
                      <w:r w:rsidRPr="00DA3F33">
                        <w:rPr>
                          <w:rFonts w:ascii="Garamond" w:hAnsi="Garamond"/>
                          <w:b/>
                          <w:u w:val="single"/>
                        </w:rPr>
                        <w:t>Primary Target:</w:t>
                      </w:r>
                    </w:p>
                    <w:p w14:paraId="6A53B48D" w14:textId="05B58458" w:rsidR="00DA3F33" w:rsidRPr="00DA3F33" w:rsidRDefault="00B66FD1" w:rsidP="00DA3F33">
                      <w:pPr>
                        <w:jc w:val="center"/>
                        <w:rPr>
                          <w:rFonts w:ascii="Garamond" w:hAnsi="Garamond"/>
                          <w:sz w:val="32"/>
                        </w:rPr>
                      </w:pPr>
                      <w:r>
                        <w:rPr>
                          <w:rFonts w:ascii="Garamond" w:hAnsi="Garamond"/>
                          <w:sz w:val="32"/>
                        </w:rPr>
                        <w:t>Write</w:t>
                      </w:r>
                      <w:r w:rsidR="00DA3F33" w:rsidRPr="00DA3F33">
                        <w:rPr>
                          <w:rFonts w:ascii="Garamond" w:hAnsi="Garamond"/>
                          <w:sz w:val="32"/>
                        </w:rPr>
                        <w:t xml:space="preserve"> </w:t>
                      </w:r>
                      <w:r>
                        <w:rPr>
                          <w:rFonts w:ascii="Garamond" w:hAnsi="Garamond"/>
                          <w:i/>
                          <w:sz w:val="32"/>
                        </w:rPr>
                        <w:t>product</w:t>
                      </w:r>
                      <w:r w:rsidR="00DA3F33" w:rsidRPr="00DA3F33">
                        <w:rPr>
                          <w:rFonts w:ascii="Garamond" w:hAnsi="Garamond"/>
                          <w:sz w:val="32"/>
                        </w:rPr>
                        <w:t xml:space="preserve"> </w:t>
                      </w:r>
                      <w:r>
                        <w:rPr>
                          <w:rFonts w:ascii="Garamond" w:hAnsi="Garamond"/>
                          <w:sz w:val="32"/>
                        </w:rPr>
                        <w:t>in response to</w:t>
                      </w:r>
                      <w:r w:rsidR="00DA3F33" w:rsidRPr="00DA3F33">
                        <w:rPr>
                          <w:rFonts w:ascii="Garamond" w:hAnsi="Garamond"/>
                          <w:sz w:val="32"/>
                        </w:rPr>
                        <w:t xml:space="preserve"> a text</w:t>
                      </w:r>
                    </w:p>
                    <w:p w14:paraId="28426DAD" w14:textId="44BD0742" w:rsidR="00DA3F33" w:rsidRPr="00DA3F33" w:rsidRDefault="00DA3F33" w:rsidP="00DA3F33">
                      <w:pPr>
                        <w:jc w:val="center"/>
                        <w:rPr>
                          <w:rFonts w:ascii="Garamond" w:hAnsi="Garamond"/>
                          <w:i/>
                        </w:rPr>
                      </w:pPr>
                      <w:r w:rsidRPr="00DA3F33">
                        <w:rPr>
                          <w:rFonts w:ascii="Garamond" w:hAnsi="Garamond"/>
                          <w:i/>
                        </w:rPr>
                        <w:t xml:space="preserve">(Substitute the name of or a description of a particular </w:t>
                      </w:r>
                      <w:r w:rsidR="00B66FD1">
                        <w:rPr>
                          <w:rFonts w:ascii="Garamond" w:hAnsi="Garamond"/>
                          <w:i/>
                        </w:rPr>
                        <w:t>writing product</w:t>
                      </w:r>
                      <w:r w:rsidRPr="00DA3F33">
                        <w:rPr>
                          <w:rFonts w:ascii="Garamond" w:hAnsi="Garamond"/>
                          <w:i/>
                        </w:rPr>
                        <w:t xml:space="preserve"> for the italicized words in this target)</w:t>
                      </w:r>
                    </w:p>
                    <w:p w14:paraId="17764145" w14:textId="77777777" w:rsidR="00DA3F33" w:rsidRDefault="00DA3F33" w:rsidP="00DA3F33">
                      <w:pPr>
                        <w:jc w:val="center"/>
                        <w:rPr>
                          <w:rFonts w:ascii="Garamond" w:hAnsi="Garamond"/>
                        </w:rPr>
                      </w:pPr>
                    </w:p>
                    <w:p w14:paraId="2EB2A91E" w14:textId="77777777" w:rsidR="00DA3F33" w:rsidRPr="00DA3F33" w:rsidRDefault="00DA3F33" w:rsidP="00DA3F33">
                      <w:pPr>
                        <w:jc w:val="center"/>
                        <w:rPr>
                          <w:rFonts w:ascii="Garamond" w:hAnsi="Garamond"/>
                          <w:b/>
                          <w:u w:val="single"/>
                        </w:rPr>
                      </w:pPr>
                      <w:r w:rsidRPr="00DA3F33">
                        <w:rPr>
                          <w:rFonts w:ascii="Garamond" w:hAnsi="Garamond"/>
                          <w:b/>
                          <w:u w:val="single"/>
                        </w:rPr>
                        <w:t>Possible Supplemental Targets:</w:t>
                      </w:r>
                    </w:p>
                    <w:p w14:paraId="6BA9AEED" w14:textId="609D1E7B" w:rsidR="00DA3F33" w:rsidRDefault="00DA3F33" w:rsidP="00DA3F33">
                      <w:pPr>
                        <w:jc w:val="center"/>
                        <w:rPr>
                          <w:rFonts w:ascii="Garamond" w:hAnsi="Garamond"/>
                        </w:rPr>
                      </w:pPr>
                      <w:r>
                        <w:rPr>
                          <w:rFonts w:ascii="Garamond" w:hAnsi="Garamond"/>
                        </w:rPr>
                        <w:t>Produce a summary</w:t>
                      </w:r>
                    </w:p>
                    <w:p w14:paraId="22598DAE" w14:textId="593A3F1F" w:rsidR="00DA3F33" w:rsidRDefault="00DA3F33" w:rsidP="00DA3F33">
                      <w:pPr>
                        <w:jc w:val="center"/>
                        <w:rPr>
                          <w:rFonts w:ascii="Garamond" w:hAnsi="Garamond"/>
                        </w:rPr>
                      </w:pPr>
                      <w:r>
                        <w:rPr>
                          <w:rFonts w:ascii="Garamond" w:hAnsi="Garamond"/>
                        </w:rPr>
                        <w:t>Revise a summary</w:t>
                      </w:r>
                    </w:p>
                    <w:p w14:paraId="06A73F76" w14:textId="5BA77FEA" w:rsidR="00DA3F33" w:rsidRDefault="00DA3F33" w:rsidP="00DA3F33">
                      <w:pPr>
                        <w:jc w:val="center"/>
                        <w:rPr>
                          <w:rFonts w:ascii="Garamond" w:hAnsi="Garamond"/>
                        </w:rPr>
                      </w:pPr>
                      <w:r>
                        <w:rPr>
                          <w:rFonts w:ascii="Garamond" w:hAnsi="Garamond"/>
                        </w:rPr>
                        <w:t>Produce a journal entry</w:t>
                      </w:r>
                    </w:p>
                    <w:p w14:paraId="43E3163D" w14:textId="1508F503" w:rsidR="00DA3F33" w:rsidRDefault="00DA3F33" w:rsidP="00DA3F33">
                      <w:pPr>
                        <w:jc w:val="center"/>
                        <w:rPr>
                          <w:rFonts w:ascii="Garamond" w:hAnsi="Garamond"/>
                        </w:rPr>
                      </w:pPr>
                      <w:r>
                        <w:rPr>
                          <w:rFonts w:ascii="Garamond" w:hAnsi="Garamond"/>
                        </w:rPr>
                        <w:t>Revise a journal entry</w:t>
                      </w:r>
                    </w:p>
                    <w:p w14:paraId="79D90104" w14:textId="4D46050E" w:rsidR="00DA3F33" w:rsidRDefault="00DA3F33" w:rsidP="00DA3F33">
                      <w:pPr>
                        <w:jc w:val="center"/>
                        <w:rPr>
                          <w:rFonts w:ascii="Garamond" w:hAnsi="Garamond"/>
                        </w:rPr>
                      </w:pPr>
                      <w:r>
                        <w:rPr>
                          <w:rFonts w:ascii="Garamond" w:hAnsi="Garamond"/>
                        </w:rPr>
                        <w:t>Produce a critique of a text</w:t>
                      </w:r>
                    </w:p>
                    <w:p w14:paraId="13AC1FA0" w14:textId="123CD250" w:rsidR="00DA3F33" w:rsidRDefault="00DA3F33" w:rsidP="00DA3F33">
                      <w:pPr>
                        <w:jc w:val="center"/>
                        <w:rPr>
                          <w:rFonts w:ascii="Garamond" w:hAnsi="Garamond"/>
                        </w:rPr>
                      </w:pPr>
                      <w:r>
                        <w:rPr>
                          <w:rFonts w:ascii="Garamond" w:hAnsi="Garamond"/>
                        </w:rPr>
                        <w:t>Revise a critique of a text</w:t>
                      </w:r>
                    </w:p>
                    <w:p w14:paraId="2A947D60" w14:textId="77777777" w:rsidR="00DA3F33" w:rsidRDefault="00DA3F33" w:rsidP="00DA3F33">
                      <w:pPr>
                        <w:jc w:val="center"/>
                        <w:rPr>
                          <w:rFonts w:ascii="Garamond" w:hAnsi="Garamond"/>
                        </w:rPr>
                      </w:pPr>
                    </w:p>
                    <w:p w14:paraId="67A8A1B9" w14:textId="77777777" w:rsidR="00DA3F33" w:rsidRPr="00B5524E" w:rsidRDefault="00DA3F33" w:rsidP="00DA3F33">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829248" behindDoc="0" locked="0" layoutInCell="1" allowOverlap="1" wp14:anchorId="3E29585D" wp14:editId="532FAAEC">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3" name="Round Diagonal Corner Rectangle 3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B511823" w14:textId="77777777" w:rsidR="00DA3F33" w:rsidRPr="00CD6F2F" w:rsidRDefault="00DA3F33" w:rsidP="00DA3F33">
                            <w:pPr>
                              <w:ind w:right="1552"/>
                              <w:jc w:val="center"/>
                              <w:rPr>
                                <w:rFonts w:ascii="Gill Sans MT" w:hAnsi="Gill Sans MT"/>
                                <w:b/>
                              </w:rPr>
                            </w:pPr>
                            <w:r>
                              <w:rPr>
                                <w:rFonts w:ascii="Gill Sans MT" w:hAnsi="Gill Sans MT"/>
                                <w:b/>
                              </w:rPr>
                              <w:t>Digital Support Tools</w:t>
                            </w:r>
                          </w:p>
                          <w:p w14:paraId="0117E011" w14:textId="735502D5" w:rsidR="00DA3F33" w:rsidRDefault="00B66FD1" w:rsidP="00DA3F33">
                            <w:pPr>
                              <w:ind w:right="1552"/>
                              <w:jc w:val="center"/>
                            </w:pPr>
                            <w:r>
                              <w:rPr>
                                <w:rFonts w:ascii="Garamond" w:hAnsi="Garamond"/>
                                <w:sz w:val="20"/>
                              </w:rPr>
                              <w:t>Revision Assistant</w:t>
                            </w:r>
                            <w:r w:rsidR="00DA3F33">
                              <w:rPr>
                                <w:rFonts w:ascii="Garamond" w:hAnsi="Garamond"/>
                                <w:sz w:val="20"/>
                              </w:rPr>
                              <w:t xml:space="preserve"> can be a powerful tool for measuring student </w:t>
                            </w:r>
                            <w:r>
                              <w:rPr>
                                <w:rFonts w:ascii="Garamond" w:hAnsi="Garamond"/>
                                <w:sz w:val="20"/>
                              </w:rPr>
                              <w:t>writing growth</w:t>
                            </w:r>
                            <w:r w:rsidR="00DA3F33">
                              <w:rPr>
                                <w:rFonts w:ascii="Garamond" w:hAnsi="Garamond"/>
                                <w:sz w:val="20"/>
                              </w:rPr>
                              <w:t xml:space="preserve">. For access to </w:t>
                            </w:r>
                            <w:r>
                              <w:rPr>
                                <w:rFonts w:ascii="Garamond" w:hAnsi="Garamond"/>
                                <w:sz w:val="20"/>
                              </w:rPr>
                              <w:t>Revision Assistant</w:t>
                            </w:r>
                            <w:r w:rsidR="00DA3F33">
                              <w:rPr>
                                <w:rFonts w:ascii="Garamond" w:hAnsi="Garamond"/>
                                <w:sz w:val="20"/>
                              </w:rPr>
                              <w:t xml:space="preserve"> for you or your students, contact </w:t>
                            </w:r>
                            <w:hyperlink r:id="rId27" w:history="1">
                              <w:r w:rsidR="00DA3F33" w:rsidRPr="000C39E0">
                                <w:rPr>
                                  <w:rStyle w:val="Hyperlink"/>
                                  <w:rFonts w:ascii="Garamond" w:hAnsi="Garamond"/>
                                  <w:sz w:val="20"/>
                                </w:rPr>
                                <w:t>jeremiah.schwennen@dmschools.org</w:t>
                              </w:r>
                            </w:hyperlink>
                            <w:r w:rsidR="00DA3F33">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585D" id="Round Diagonal Corner Rectangle 33" o:spid="_x0000_s1041" style="position:absolute;margin-left:5in;margin-top:0;width:345.6pt;height:151.2pt;z-index:2518292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Err&#10;xgCFAgAATg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B511823" w14:textId="77777777" w:rsidR="00DA3F33" w:rsidRPr="00CD6F2F" w:rsidRDefault="00DA3F33" w:rsidP="00DA3F33">
                      <w:pPr>
                        <w:ind w:right="1552"/>
                        <w:jc w:val="center"/>
                        <w:rPr>
                          <w:rFonts w:ascii="Gill Sans MT" w:hAnsi="Gill Sans MT"/>
                          <w:b/>
                        </w:rPr>
                      </w:pPr>
                      <w:r>
                        <w:rPr>
                          <w:rFonts w:ascii="Gill Sans MT" w:hAnsi="Gill Sans MT"/>
                          <w:b/>
                        </w:rPr>
                        <w:t>Digital Support Tools</w:t>
                      </w:r>
                    </w:p>
                    <w:p w14:paraId="0117E011" w14:textId="735502D5" w:rsidR="00DA3F33" w:rsidRDefault="00B66FD1" w:rsidP="00DA3F33">
                      <w:pPr>
                        <w:ind w:right="1552"/>
                        <w:jc w:val="center"/>
                      </w:pPr>
                      <w:r>
                        <w:rPr>
                          <w:rFonts w:ascii="Garamond" w:hAnsi="Garamond"/>
                          <w:sz w:val="20"/>
                        </w:rPr>
                        <w:t>Revision Assistant</w:t>
                      </w:r>
                      <w:r w:rsidR="00DA3F33">
                        <w:rPr>
                          <w:rFonts w:ascii="Garamond" w:hAnsi="Garamond"/>
                          <w:sz w:val="20"/>
                        </w:rPr>
                        <w:t xml:space="preserve"> can be a powerful tool for measuring student </w:t>
                      </w:r>
                      <w:r>
                        <w:rPr>
                          <w:rFonts w:ascii="Garamond" w:hAnsi="Garamond"/>
                          <w:sz w:val="20"/>
                        </w:rPr>
                        <w:t>writing growth</w:t>
                      </w:r>
                      <w:r w:rsidR="00DA3F33">
                        <w:rPr>
                          <w:rFonts w:ascii="Garamond" w:hAnsi="Garamond"/>
                          <w:sz w:val="20"/>
                        </w:rPr>
                        <w:t xml:space="preserve">. For access to </w:t>
                      </w:r>
                      <w:r>
                        <w:rPr>
                          <w:rFonts w:ascii="Garamond" w:hAnsi="Garamond"/>
                          <w:sz w:val="20"/>
                        </w:rPr>
                        <w:t>Revision Assistant</w:t>
                      </w:r>
                      <w:r w:rsidR="00DA3F33">
                        <w:rPr>
                          <w:rFonts w:ascii="Garamond" w:hAnsi="Garamond"/>
                          <w:sz w:val="20"/>
                        </w:rPr>
                        <w:t xml:space="preserve"> for you or your students, contact </w:t>
                      </w:r>
                      <w:hyperlink r:id="rId28" w:history="1">
                        <w:r w:rsidR="00DA3F33" w:rsidRPr="000C39E0">
                          <w:rPr>
                            <w:rStyle w:val="Hyperlink"/>
                            <w:rFonts w:ascii="Garamond" w:hAnsi="Garamond"/>
                            <w:sz w:val="20"/>
                          </w:rPr>
                          <w:t>jeremiah.schwennen@dmschools.org</w:t>
                        </w:r>
                      </w:hyperlink>
                      <w:r w:rsidR="00DA3F33">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830272" behindDoc="0" locked="0" layoutInCell="1" allowOverlap="1" wp14:anchorId="66BCEFFB" wp14:editId="794F5EA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3" name="Oval 43"/>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FBAE7E" w14:textId="77777777" w:rsidR="00DA3F33" w:rsidRDefault="00DA3F33" w:rsidP="00DA3F33">
                            <w:pPr>
                              <w:jc w:val="center"/>
                            </w:pPr>
                            <w:r>
                              <w:rPr>
                                <w:rFonts w:ascii="Helvetica" w:hAnsi="Helvetica" w:cs="Helvetica"/>
                                <w:noProof/>
                              </w:rPr>
                              <w:drawing>
                                <wp:inline distT="0" distB="0" distL="0" distR="0" wp14:anchorId="5161C1BC" wp14:editId="64873CCB">
                                  <wp:extent cx="548640" cy="548640"/>
                                  <wp:effectExtent l="0" t="0" r="10160" b="10160"/>
                                  <wp:docPr id="60" name="Picture 5">
                                    <a:hlinkClick xmlns:a="http://schemas.openxmlformats.org/drawingml/2006/main" r:id="rId29"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CEFFB" id="Oval 43" o:spid="_x0000_s1042" style="position:absolute;margin-left:35.2pt;margin-top:388.8pt;width:86.4pt;height:86.4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K2uxWd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0BFBAE7E" w14:textId="77777777" w:rsidR="00DA3F33" w:rsidRDefault="00DA3F33" w:rsidP="00DA3F33">
                      <w:pPr>
                        <w:jc w:val="center"/>
                      </w:pPr>
                      <w:r>
                        <w:rPr>
                          <w:rFonts w:ascii="Helvetica" w:hAnsi="Helvetica" w:cs="Helvetica"/>
                          <w:noProof/>
                        </w:rPr>
                        <w:drawing>
                          <wp:inline distT="0" distB="0" distL="0" distR="0" wp14:anchorId="5161C1BC" wp14:editId="64873CCB">
                            <wp:extent cx="548640" cy="548640"/>
                            <wp:effectExtent l="0" t="0" r="10160" b="10160"/>
                            <wp:docPr id="60" name="Picture 5">
                              <a:hlinkClick xmlns:a="http://schemas.openxmlformats.org/drawingml/2006/main" r:id="rId30"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828224" behindDoc="0" locked="0" layoutInCell="1" allowOverlap="1" wp14:anchorId="74EE1649" wp14:editId="6CD9D99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4" name="Oval 4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0361633" w14:textId="77777777" w:rsidR="00DA3F33" w:rsidRDefault="00DA3F33" w:rsidP="00DA3F33">
                            <w:pPr>
                              <w:jc w:val="center"/>
                            </w:pPr>
                            <w:r>
                              <w:rPr>
                                <w:rFonts w:ascii="Helvetica" w:hAnsi="Helvetica" w:cs="Helvetica"/>
                                <w:noProof/>
                              </w:rPr>
                              <w:drawing>
                                <wp:inline distT="0" distB="0" distL="0" distR="0" wp14:anchorId="55FE5840" wp14:editId="198C7228">
                                  <wp:extent cx="543306" cy="543306"/>
                                  <wp:effectExtent l="0" t="0" r="0" b="0"/>
                                  <wp:docPr id="6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E1649" id="Oval 44" o:spid="_x0000_s1043" style="position:absolute;margin-left:35.2pt;margin-top:28.8pt;width:86.4pt;height:86.4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AMISpQ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20361633" w14:textId="77777777" w:rsidR="00DA3F33" w:rsidRDefault="00DA3F33" w:rsidP="00DA3F33">
                      <w:pPr>
                        <w:jc w:val="center"/>
                      </w:pPr>
                      <w:r>
                        <w:rPr>
                          <w:rFonts w:ascii="Helvetica" w:hAnsi="Helvetica" w:cs="Helvetica"/>
                          <w:noProof/>
                        </w:rPr>
                        <w:drawing>
                          <wp:inline distT="0" distB="0" distL="0" distR="0" wp14:anchorId="55FE5840" wp14:editId="198C7228">
                            <wp:extent cx="543306" cy="543306"/>
                            <wp:effectExtent l="0" t="0" r="0" b="0"/>
                            <wp:docPr id="6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DA3F33" w:rsidRPr="00BC08CD" w14:paraId="72A4271F"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091A17B5" w14:textId="77777777" w:rsidR="00DA3F33" w:rsidRPr="00BC08CD" w:rsidRDefault="00DA3F33" w:rsidP="00EF097C">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90C2995" w14:textId="5C38F3EB" w:rsidR="00DA3F33" w:rsidRPr="00BC08CD" w:rsidRDefault="00DA3F33" w:rsidP="00DA3F33">
            <w:pPr>
              <w:jc w:val="center"/>
              <w:rPr>
                <w:color w:val="FFFFFF" w:themeColor="background1"/>
              </w:rPr>
            </w:pPr>
            <w:r>
              <w:rPr>
                <w:rFonts w:ascii="Gill Sans MT" w:hAnsi="Gill Sans MT"/>
                <w:b/>
                <w:color w:val="FFFFFF" w:themeColor="background1"/>
                <w:sz w:val="32"/>
              </w:rPr>
              <w:t>Writing</w:t>
            </w:r>
            <w:r>
              <w:rPr>
                <w:rFonts w:ascii="Gill Sans MT" w:hAnsi="Gill Sans MT"/>
                <w:b/>
                <w:color w:val="FFFFFF" w:themeColor="background1"/>
                <w:sz w:val="32"/>
              </w:rPr>
              <w:t xml:space="preserve"> Growth</w:t>
            </w:r>
          </w:p>
        </w:tc>
      </w:tr>
      <w:tr w:rsidR="00DA3F33" w14:paraId="708042B5" w14:textId="77777777" w:rsidTr="00DA3F33">
        <w:trPr>
          <w:trHeight w:val="1021"/>
        </w:trPr>
        <w:tc>
          <w:tcPr>
            <w:tcW w:w="543" w:type="dxa"/>
            <w:tcBorders>
              <w:left w:val="single" w:sz="24" w:space="0" w:color="auto"/>
              <w:bottom w:val="single" w:sz="4" w:space="0" w:color="auto"/>
              <w:right w:val="nil"/>
            </w:tcBorders>
            <w:vAlign w:val="center"/>
          </w:tcPr>
          <w:p w14:paraId="1E7DC2FB" w14:textId="77777777" w:rsidR="00DA3F33" w:rsidRPr="0046069F" w:rsidRDefault="00DA3F33" w:rsidP="00EF097C">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59ADCE41" w14:textId="77777777" w:rsidR="00DA3F33" w:rsidRDefault="00DA3F33" w:rsidP="00EF097C">
            <w:r>
              <w:rPr>
                <w:rFonts w:ascii="Gill Sans" w:hAnsi="Gill Sans" w:cs="Gill Sans"/>
                <w:noProof/>
                <w:sz w:val="20"/>
              </w:rPr>
              <w:drawing>
                <wp:inline distT="0" distB="0" distL="0" distR="0" wp14:anchorId="7C7D656C" wp14:editId="2CA47E2D">
                  <wp:extent cx="275209" cy="275209"/>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7BCE80DB"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3C324B51" w14:textId="2DC9E761" w:rsidR="00DA3F33" w:rsidRPr="001B2686" w:rsidRDefault="00DA3F33" w:rsidP="00EF097C">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equal to or exceeding expectations for a student of their grade level</w:t>
            </w:r>
          </w:p>
        </w:tc>
      </w:tr>
      <w:tr w:rsidR="00DA3F33" w14:paraId="3CE829EA" w14:textId="77777777" w:rsidTr="00DA3F33">
        <w:trPr>
          <w:trHeight w:val="1021"/>
        </w:trPr>
        <w:tc>
          <w:tcPr>
            <w:tcW w:w="543" w:type="dxa"/>
            <w:tcBorders>
              <w:left w:val="single" w:sz="24" w:space="0" w:color="auto"/>
              <w:right w:val="nil"/>
            </w:tcBorders>
            <w:vAlign w:val="center"/>
          </w:tcPr>
          <w:p w14:paraId="038C0342" w14:textId="77777777" w:rsidR="00DA3F33" w:rsidRPr="0046069F" w:rsidRDefault="00DA3F33" w:rsidP="00EF097C">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2D65A4DD" w14:textId="77777777" w:rsidR="00DA3F33" w:rsidRDefault="00DA3F33" w:rsidP="00EF097C">
            <w:r>
              <w:rPr>
                <w:rFonts w:ascii="Gill Sans" w:hAnsi="Gill Sans" w:cs="Gill Sans"/>
                <w:noProof/>
                <w:sz w:val="20"/>
              </w:rPr>
              <w:drawing>
                <wp:inline distT="0" distB="0" distL="0" distR="0" wp14:anchorId="73A35DDE" wp14:editId="5D54FEB7">
                  <wp:extent cx="268605" cy="268605"/>
                  <wp:effectExtent l="0" t="0" r="10795" b="1079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2F727A5E"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55CD37F2" w14:textId="09583568" w:rsidR="00DA3F33" w:rsidRPr="006459A5" w:rsidRDefault="00DA3F33" w:rsidP="00EF097C">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 xml:space="preserve">they have the ability </w:t>
            </w:r>
            <w:r w:rsidRPr="0094248F">
              <w:rPr>
                <w:rFonts w:ascii="Garamond" w:hAnsi="Garamond"/>
                <w:b/>
                <w:i/>
                <w:sz w:val="20"/>
              </w:rPr>
              <w:t>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that shows notable or consistent growth from the student’s previous skills</w:t>
            </w:r>
          </w:p>
        </w:tc>
      </w:tr>
      <w:tr w:rsidR="00DA3F33" w14:paraId="4A107541" w14:textId="77777777" w:rsidTr="00DA3F33">
        <w:trPr>
          <w:trHeight w:val="1021"/>
        </w:trPr>
        <w:tc>
          <w:tcPr>
            <w:tcW w:w="543" w:type="dxa"/>
            <w:tcBorders>
              <w:left w:val="single" w:sz="24" w:space="0" w:color="auto"/>
              <w:bottom w:val="single" w:sz="4" w:space="0" w:color="auto"/>
              <w:right w:val="nil"/>
            </w:tcBorders>
            <w:vAlign w:val="center"/>
          </w:tcPr>
          <w:p w14:paraId="319CB82C" w14:textId="77777777" w:rsidR="00DA3F33" w:rsidRPr="0046069F" w:rsidRDefault="00DA3F33" w:rsidP="00EF097C">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6452325E" w14:textId="77777777" w:rsidR="00DA3F33" w:rsidRDefault="00DA3F33" w:rsidP="00EF097C">
            <w:r>
              <w:rPr>
                <w:rFonts w:ascii="Gill Sans" w:hAnsi="Gill Sans" w:cs="Gill Sans"/>
                <w:noProof/>
                <w:sz w:val="20"/>
              </w:rPr>
              <w:drawing>
                <wp:inline distT="0" distB="0" distL="0" distR="0" wp14:anchorId="20BC9011" wp14:editId="7CEFB0FE">
                  <wp:extent cx="275843" cy="275843"/>
                  <wp:effectExtent l="0" t="0" r="381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40633DCE"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3A46D2C4" w14:textId="664ED317" w:rsidR="00DA3F33" w:rsidRPr="006459A5" w:rsidRDefault="00DA3F33" w:rsidP="00EF097C">
            <w:pPr>
              <w:ind w:left="32"/>
              <w:rPr>
                <w:rFonts w:ascii="Garamond" w:hAnsi="Garamond"/>
                <w:sz w:val="20"/>
              </w:rPr>
            </w:pPr>
            <w:r w:rsidRPr="0094248F">
              <w:rPr>
                <w:rFonts w:ascii="Garamond" w:hAnsi="Garamond"/>
                <w:b/>
                <w:i/>
                <w:sz w:val="20"/>
              </w:rPr>
              <w:t>Students demonstrate they have the ability 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that shows minimal or irregular growth from the student’s previous skill</w:t>
            </w:r>
          </w:p>
        </w:tc>
      </w:tr>
      <w:tr w:rsidR="00DA3F33" w14:paraId="5021AD4B" w14:textId="77777777" w:rsidTr="00DA3F33">
        <w:trPr>
          <w:trHeight w:val="1021"/>
        </w:trPr>
        <w:tc>
          <w:tcPr>
            <w:tcW w:w="543" w:type="dxa"/>
            <w:tcBorders>
              <w:left w:val="single" w:sz="24" w:space="0" w:color="auto"/>
              <w:bottom w:val="single" w:sz="24" w:space="0" w:color="auto"/>
              <w:right w:val="nil"/>
            </w:tcBorders>
            <w:vAlign w:val="center"/>
          </w:tcPr>
          <w:p w14:paraId="746F2676" w14:textId="77777777" w:rsidR="00DA3F33" w:rsidRPr="0046069F" w:rsidRDefault="00DA3F33" w:rsidP="00EF097C">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672373A0" w14:textId="77777777" w:rsidR="00DA3F33" w:rsidRDefault="00DA3F33" w:rsidP="00EF097C">
            <w:r>
              <w:rPr>
                <w:rFonts w:ascii="Gill Sans" w:hAnsi="Gill Sans" w:cs="Gill Sans"/>
                <w:noProof/>
                <w:sz w:val="20"/>
              </w:rPr>
              <w:drawing>
                <wp:inline distT="0" distB="0" distL="0" distR="0" wp14:anchorId="1265F1CB" wp14:editId="6BF9B36A">
                  <wp:extent cx="249936" cy="249936"/>
                  <wp:effectExtent l="0" t="0" r="4445"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5617BD94" w14:textId="77777777" w:rsidR="00DA3F33" w:rsidRPr="006459A5" w:rsidRDefault="00DA3F33"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67D0CBA7" w14:textId="65DABB2B" w:rsidR="00DA3F33" w:rsidRPr="0046069F" w:rsidRDefault="00DA3F33" w:rsidP="00EF097C">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produce and edit narrative, informational, and argumentative text</w:t>
            </w:r>
            <w:r w:rsidRPr="00D120F0">
              <w:rPr>
                <w:rFonts w:ascii="Garamond" w:hAnsi="Garamond"/>
                <w:b/>
                <w:i/>
                <w:sz w:val="20"/>
              </w:rPr>
              <w:t xml:space="preserve"> at a level that shows </w:t>
            </w:r>
            <w:r>
              <w:rPr>
                <w:rFonts w:ascii="Garamond" w:hAnsi="Garamond"/>
                <w:b/>
                <w:i/>
                <w:sz w:val="20"/>
              </w:rPr>
              <w:t>no</w:t>
            </w:r>
            <w:r w:rsidRPr="00D120F0">
              <w:rPr>
                <w:rFonts w:ascii="Garamond" w:hAnsi="Garamond"/>
                <w:b/>
                <w:i/>
                <w:sz w:val="20"/>
              </w:rPr>
              <w:t xml:space="preserve"> growth from the student’s previous skill</w:t>
            </w:r>
          </w:p>
        </w:tc>
      </w:tr>
    </w:tbl>
    <w:p w14:paraId="3701F81A" w14:textId="77777777" w:rsidR="00DA3F33" w:rsidRDefault="00DA3F33" w:rsidP="00DA3F33">
      <w:r>
        <w:br w:type="page"/>
      </w:r>
    </w:p>
    <w:p w14:paraId="0C0D40C3" w14:textId="77777777" w:rsidR="00B66FD1" w:rsidRDefault="00B66FD1" w:rsidP="00B66FD1">
      <w:r>
        <w:rPr>
          <w:noProof/>
        </w:rPr>
        <w:lastRenderedPageBreak/>
        <mc:AlternateContent>
          <mc:Choice Requires="wps">
            <w:drawing>
              <wp:anchor distT="0" distB="0" distL="114300" distR="114300" simplePos="0" relativeHeight="251833344" behindDoc="0" locked="0" layoutInCell="1" allowOverlap="1" wp14:anchorId="093B9A7E" wp14:editId="4EA28FB7">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BDB62B9" w14:textId="67924904" w:rsidR="00B66FD1" w:rsidRPr="00CD6F2F" w:rsidRDefault="00B66FD1" w:rsidP="00B66FD1">
                            <w:pPr>
                              <w:ind w:right="1552"/>
                              <w:jc w:val="center"/>
                              <w:rPr>
                                <w:rFonts w:ascii="Gill Sans MT" w:hAnsi="Gill Sans MT"/>
                                <w:b/>
                              </w:rPr>
                            </w:pPr>
                            <w:r>
                              <w:rPr>
                                <w:rFonts w:ascii="Gill Sans MT" w:hAnsi="Gill Sans MT"/>
                                <w:b/>
                              </w:rPr>
                              <w:t>Standard Language: CCSS ELA RL</w:t>
                            </w:r>
                            <w:r w:rsidR="00C910D4">
                              <w:rPr>
                                <w:rFonts w:ascii="Gill Sans MT" w:hAnsi="Gill Sans MT"/>
                                <w:b/>
                              </w:rPr>
                              <w:t>.9-10</w:t>
                            </w:r>
                            <w:r>
                              <w:rPr>
                                <w:rFonts w:ascii="Gill Sans MT" w:hAnsi="Gill Sans MT"/>
                                <w:b/>
                              </w:rPr>
                              <w:t>.4</w:t>
                            </w:r>
                          </w:p>
                          <w:p w14:paraId="5A673211" w14:textId="3870D40A" w:rsidR="00B66FD1" w:rsidRPr="00CD6F2F" w:rsidRDefault="00B66FD1" w:rsidP="00B66FD1">
                            <w:pPr>
                              <w:ind w:right="1552"/>
                              <w:jc w:val="center"/>
                              <w:rPr>
                                <w:rFonts w:ascii="Gill Sans MT" w:hAnsi="Gill Sans MT"/>
                                <w:b/>
                              </w:rPr>
                            </w:pPr>
                            <w:r>
                              <w:rPr>
                                <w:rFonts w:ascii="Gill Sans MT" w:hAnsi="Gill Sans MT"/>
                                <w:b/>
                              </w:rPr>
                              <w:t>Standard Language: C</w:t>
                            </w:r>
                            <w:r>
                              <w:rPr>
                                <w:rFonts w:ascii="Gill Sans MT" w:hAnsi="Gill Sans MT"/>
                                <w:b/>
                              </w:rPr>
                              <w:t>CSS ELA RI</w:t>
                            </w:r>
                            <w:r w:rsidR="00C910D4">
                              <w:rPr>
                                <w:rFonts w:ascii="Gill Sans MT" w:hAnsi="Gill Sans MT"/>
                                <w:b/>
                              </w:rPr>
                              <w:t>.9-10</w:t>
                            </w:r>
                            <w:r>
                              <w:rPr>
                                <w:rFonts w:ascii="Gill Sans MT" w:hAnsi="Gill Sans MT"/>
                                <w:b/>
                              </w:rPr>
                              <w:t>.4</w:t>
                            </w:r>
                          </w:p>
                          <w:p w14:paraId="43F88E84" w14:textId="55A66AAB" w:rsidR="00B66FD1" w:rsidRPr="00CD6F2F" w:rsidRDefault="00B66FD1" w:rsidP="00B66FD1">
                            <w:pPr>
                              <w:ind w:right="1552"/>
                              <w:jc w:val="center"/>
                              <w:rPr>
                                <w:rFonts w:ascii="Gill Sans MT" w:hAnsi="Gill Sans MT"/>
                                <w:b/>
                              </w:rPr>
                            </w:pPr>
                            <w:r>
                              <w:rPr>
                                <w:rFonts w:ascii="Gill Sans MT" w:hAnsi="Gill Sans MT"/>
                                <w:b/>
                              </w:rPr>
                              <w:t xml:space="preserve">Standard Language: CCSS ELA </w:t>
                            </w:r>
                            <w:r>
                              <w:rPr>
                                <w:rFonts w:ascii="Gill Sans MT" w:hAnsi="Gill Sans MT"/>
                                <w:b/>
                              </w:rPr>
                              <w:t>L</w:t>
                            </w:r>
                            <w:r w:rsidR="00C910D4">
                              <w:rPr>
                                <w:rFonts w:ascii="Gill Sans MT" w:hAnsi="Gill Sans MT"/>
                                <w:b/>
                              </w:rPr>
                              <w:t>.9-10</w:t>
                            </w:r>
                            <w:r>
                              <w:rPr>
                                <w:rFonts w:ascii="Gill Sans MT" w:hAnsi="Gill Sans MT"/>
                                <w:b/>
                              </w:rPr>
                              <w:t>.4</w:t>
                            </w:r>
                          </w:p>
                          <w:p w14:paraId="4A27871F" w14:textId="61600EC7" w:rsidR="00B66FD1" w:rsidRPr="00CD6F2F" w:rsidRDefault="00B66FD1" w:rsidP="00B66FD1">
                            <w:pPr>
                              <w:ind w:right="1552"/>
                              <w:jc w:val="center"/>
                              <w:rPr>
                                <w:rFonts w:ascii="Gill Sans MT" w:hAnsi="Gill Sans MT"/>
                                <w:b/>
                              </w:rPr>
                            </w:pPr>
                            <w:r>
                              <w:rPr>
                                <w:rFonts w:ascii="Gill Sans MT" w:hAnsi="Gill Sans MT"/>
                                <w:b/>
                              </w:rPr>
                              <w:t>Standard Language: CCSS ELA L</w:t>
                            </w:r>
                            <w:r w:rsidR="00C910D4">
                              <w:rPr>
                                <w:rFonts w:ascii="Gill Sans MT" w:hAnsi="Gill Sans MT"/>
                                <w:b/>
                              </w:rPr>
                              <w:t>.9-10</w:t>
                            </w:r>
                            <w:r>
                              <w:rPr>
                                <w:rFonts w:ascii="Gill Sans MT" w:hAnsi="Gill Sans MT"/>
                                <w:b/>
                              </w:rPr>
                              <w:t>.6</w:t>
                            </w:r>
                          </w:p>
                          <w:p w14:paraId="697782AE" w14:textId="77777777" w:rsidR="00B66FD1" w:rsidRDefault="00B66FD1" w:rsidP="00B66FD1">
                            <w:pPr>
                              <w:ind w:right="1552"/>
                              <w:jc w:val="center"/>
                              <w:rPr>
                                <w:rFonts w:ascii="Garamond" w:hAnsi="Garamond"/>
                                <w:i/>
                              </w:rPr>
                            </w:pPr>
                          </w:p>
                          <w:p w14:paraId="1FCC4E34" w14:textId="77777777" w:rsidR="00B66FD1" w:rsidRDefault="00B66FD1" w:rsidP="00B66FD1">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7BE0E79F" w14:textId="77777777" w:rsidR="00B66FD1" w:rsidRDefault="00B66FD1" w:rsidP="00B66FD1">
                            <w:pPr>
                              <w:ind w:right="1552"/>
                              <w:jc w:val="center"/>
                              <w:rPr>
                                <w:rFonts w:ascii="Garamond" w:hAnsi="Garamond"/>
                              </w:rPr>
                            </w:pPr>
                          </w:p>
                          <w:p w14:paraId="7E22AA94" w14:textId="21A74F55" w:rsidR="00B66FD1" w:rsidRPr="00DA3F33" w:rsidRDefault="00B66FD1" w:rsidP="00B66FD1">
                            <w:pPr>
                              <w:ind w:right="1552"/>
                              <w:jc w:val="center"/>
                              <w:rPr>
                                <w:rFonts w:ascii="Garamond" w:hAnsi="Garamond"/>
                              </w:rPr>
                            </w:pPr>
                            <w:r>
                              <w:rPr>
                                <w:rFonts w:ascii="Garamond" w:hAnsi="Garamond"/>
                              </w:rPr>
                              <w:t>*</w:t>
                            </w:r>
                            <w:r w:rsidR="00C910D4">
                              <w:rPr>
                                <w:rFonts w:ascii="Garamond" w:hAnsi="Garamond"/>
                              </w:rPr>
                              <w:t>Strict word memorization often falls below the level of the high school vocabulary standards, which encourage students to be grappling with unfamiliar words in context as often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9A7E" id="Round Diagonal Corner Rectangle 63" o:spid="_x0000_s1044" style="position:absolute;margin-left:414.75pt;margin-top:.15pt;width:290.8pt;height:328.1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6BDB62B9" w14:textId="67924904" w:rsidR="00B66FD1" w:rsidRPr="00CD6F2F" w:rsidRDefault="00B66FD1" w:rsidP="00B66FD1">
                      <w:pPr>
                        <w:ind w:right="1552"/>
                        <w:jc w:val="center"/>
                        <w:rPr>
                          <w:rFonts w:ascii="Gill Sans MT" w:hAnsi="Gill Sans MT"/>
                          <w:b/>
                        </w:rPr>
                      </w:pPr>
                      <w:r>
                        <w:rPr>
                          <w:rFonts w:ascii="Gill Sans MT" w:hAnsi="Gill Sans MT"/>
                          <w:b/>
                        </w:rPr>
                        <w:t>Standard Language: CCSS ELA RL</w:t>
                      </w:r>
                      <w:r w:rsidR="00C910D4">
                        <w:rPr>
                          <w:rFonts w:ascii="Gill Sans MT" w:hAnsi="Gill Sans MT"/>
                          <w:b/>
                        </w:rPr>
                        <w:t>.9-10</w:t>
                      </w:r>
                      <w:r>
                        <w:rPr>
                          <w:rFonts w:ascii="Gill Sans MT" w:hAnsi="Gill Sans MT"/>
                          <w:b/>
                        </w:rPr>
                        <w:t>.4</w:t>
                      </w:r>
                    </w:p>
                    <w:p w14:paraId="5A673211" w14:textId="3870D40A" w:rsidR="00B66FD1" w:rsidRPr="00CD6F2F" w:rsidRDefault="00B66FD1" w:rsidP="00B66FD1">
                      <w:pPr>
                        <w:ind w:right="1552"/>
                        <w:jc w:val="center"/>
                        <w:rPr>
                          <w:rFonts w:ascii="Gill Sans MT" w:hAnsi="Gill Sans MT"/>
                          <w:b/>
                        </w:rPr>
                      </w:pPr>
                      <w:r>
                        <w:rPr>
                          <w:rFonts w:ascii="Gill Sans MT" w:hAnsi="Gill Sans MT"/>
                          <w:b/>
                        </w:rPr>
                        <w:t>Standard Language: C</w:t>
                      </w:r>
                      <w:r>
                        <w:rPr>
                          <w:rFonts w:ascii="Gill Sans MT" w:hAnsi="Gill Sans MT"/>
                          <w:b/>
                        </w:rPr>
                        <w:t>CSS ELA RI</w:t>
                      </w:r>
                      <w:r w:rsidR="00C910D4">
                        <w:rPr>
                          <w:rFonts w:ascii="Gill Sans MT" w:hAnsi="Gill Sans MT"/>
                          <w:b/>
                        </w:rPr>
                        <w:t>.9-10</w:t>
                      </w:r>
                      <w:r>
                        <w:rPr>
                          <w:rFonts w:ascii="Gill Sans MT" w:hAnsi="Gill Sans MT"/>
                          <w:b/>
                        </w:rPr>
                        <w:t>.4</w:t>
                      </w:r>
                    </w:p>
                    <w:p w14:paraId="43F88E84" w14:textId="55A66AAB" w:rsidR="00B66FD1" w:rsidRPr="00CD6F2F" w:rsidRDefault="00B66FD1" w:rsidP="00B66FD1">
                      <w:pPr>
                        <w:ind w:right="1552"/>
                        <w:jc w:val="center"/>
                        <w:rPr>
                          <w:rFonts w:ascii="Gill Sans MT" w:hAnsi="Gill Sans MT"/>
                          <w:b/>
                        </w:rPr>
                      </w:pPr>
                      <w:r>
                        <w:rPr>
                          <w:rFonts w:ascii="Gill Sans MT" w:hAnsi="Gill Sans MT"/>
                          <w:b/>
                        </w:rPr>
                        <w:t xml:space="preserve">Standard Language: CCSS ELA </w:t>
                      </w:r>
                      <w:r>
                        <w:rPr>
                          <w:rFonts w:ascii="Gill Sans MT" w:hAnsi="Gill Sans MT"/>
                          <w:b/>
                        </w:rPr>
                        <w:t>L</w:t>
                      </w:r>
                      <w:r w:rsidR="00C910D4">
                        <w:rPr>
                          <w:rFonts w:ascii="Gill Sans MT" w:hAnsi="Gill Sans MT"/>
                          <w:b/>
                        </w:rPr>
                        <w:t>.9-10</w:t>
                      </w:r>
                      <w:r>
                        <w:rPr>
                          <w:rFonts w:ascii="Gill Sans MT" w:hAnsi="Gill Sans MT"/>
                          <w:b/>
                        </w:rPr>
                        <w:t>.4</w:t>
                      </w:r>
                    </w:p>
                    <w:p w14:paraId="4A27871F" w14:textId="61600EC7" w:rsidR="00B66FD1" w:rsidRPr="00CD6F2F" w:rsidRDefault="00B66FD1" w:rsidP="00B66FD1">
                      <w:pPr>
                        <w:ind w:right="1552"/>
                        <w:jc w:val="center"/>
                        <w:rPr>
                          <w:rFonts w:ascii="Gill Sans MT" w:hAnsi="Gill Sans MT"/>
                          <w:b/>
                        </w:rPr>
                      </w:pPr>
                      <w:r>
                        <w:rPr>
                          <w:rFonts w:ascii="Gill Sans MT" w:hAnsi="Gill Sans MT"/>
                          <w:b/>
                        </w:rPr>
                        <w:t>Standard Language: CCSS ELA L</w:t>
                      </w:r>
                      <w:r w:rsidR="00C910D4">
                        <w:rPr>
                          <w:rFonts w:ascii="Gill Sans MT" w:hAnsi="Gill Sans MT"/>
                          <w:b/>
                        </w:rPr>
                        <w:t>.9-10</w:t>
                      </w:r>
                      <w:r>
                        <w:rPr>
                          <w:rFonts w:ascii="Gill Sans MT" w:hAnsi="Gill Sans MT"/>
                          <w:b/>
                        </w:rPr>
                        <w:t>.6</w:t>
                      </w:r>
                    </w:p>
                    <w:p w14:paraId="697782AE" w14:textId="77777777" w:rsidR="00B66FD1" w:rsidRDefault="00B66FD1" w:rsidP="00B66FD1">
                      <w:pPr>
                        <w:ind w:right="1552"/>
                        <w:jc w:val="center"/>
                        <w:rPr>
                          <w:rFonts w:ascii="Garamond" w:hAnsi="Garamond"/>
                          <w:i/>
                        </w:rPr>
                      </w:pPr>
                    </w:p>
                    <w:p w14:paraId="1FCC4E34" w14:textId="77777777" w:rsidR="00B66FD1" w:rsidRDefault="00B66FD1" w:rsidP="00B66FD1">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p w14:paraId="7BE0E79F" w14:textId="77777777" w:rsidR="00B66FD1" w:rsidRDefault="00B66FD1" w:rsidP="00B66FD1">
                      <w:pPr>
                        <w:ind w:right="1552"/>
                        <w:jc w:val="center"/>
                        <w:rPr>
                          <w:rFonts w:ascii="Garamond" w:hAnsi="Garamond"/>
                        </w:rPr>
                      </w:pPr>
                    </w:p>
                    <w:p w14:paraId="7E22AA94" w14:textId="21A74F55" w:rsidR="00B66FD1" w:rsidRPr="00DA3F33" w:rsidRDefault="00B66FD1" w:rsidP="00B66FD1">
                      <w:pPr>
                        <w:ind w:right="1552"/>
                        <w:jc w:val="center"/>
                        <w:rPr>
                          <w:rFonts w:ascii="Garamond" w:hAnsi="Garamond"/>
                        </w:rPr>
                      </w:pPr>
                      <w:r>
                        <w:rPr>
                          <w:rFonts w:ascii="Garamond" w:hAnsi="Garamond"/>
                        </w:rPr>
                        <w:t>*</w:t>
                      </w:r>
                      <w:r w:rsidR="00C910D4">
                        <w:rPr>
                          <w:rFonts w:ascii="Garamond" w:hAnsi="Garamond"/>
                        </w:rPr>
                        <w:t>Strict word memorization often falls below the level of the high school vocabulary standards, which encourage students to be grappling with unfamiliar words in context as often as possible.</w:t>
                      </w:r>
                    </w:p>
                  </w:txbxContent>
                </v:textbox>
                <w10:wrap type="through" anchorx="margin" anchory="margin"/>
              </v:shape>
            </w:pict>
          </mc:Fallback>
        </mc:AlternateContent>
      </w:r>
      <w:r>
        <w:rPr>
          <w:noProof/>
        </w:rPr>
        <mc:AlternateContent>
          <mc:Choice Requires="wps">
            <w:drawing>
              <wp:anchor distT="0" distB="0" distL="114300" distR="114300" simplePos="0" relativeHeight="251837440" behindDoc="0" locked="0" layoutInCell="1" allowOverlap="1" wp14:anchorId="4D70454F" wp14:editId="671FBBC4">
                <wp:simplePos x="0" y="0"/>
                <wp:positionH relativeFrom="margin">
                  <wp:align>left</wp:align>
                </wp:positionH>
                <wp:positionV relativeFrom="margin">
                  <wp:align>bottom</wp:align>
                </wp:positionV>
                <wp:extent cx="4114800" cy="2743200"/>
                <wp:effectExtent l="0" t="0" r="25400" b="25400"/>
                <wp:wrapSquare wrapText="bothSides"/>
                <wp:docPr id="67" name="Text Box 67"/>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2F6FEA8"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2894357F"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8D50108" w14:textId="719C9BC8" w:rsidR="00B66FD1" w:rsidRPr="00DA3F33" w:rsidRDefault="00B66FD1" w:rsidP="00B66FD1">
                            <w:pPr>
                              <w:jc w:val="center"/>
                              <w:rPr>
                                <w:rFonts w:ascii="Garamond" w:hAnsi="Garamond"/>
                                <w:sz w:val="32"/>
                              </w:rPr>
                            </w:pPr>
                            <w:r>
                              <w:rPr>
                                <w:rFonts w:ascii="Garamond" w:hAnsi="Garamond"/>
                                <w:sz w:val="32"/>
                              </w:rPr>
                              <w:t>Use</w:t>
                            </w:r>
                            <w:r w:rsidRPr="00DA3F33">
                              <w:rPr>
                                <w:rFonts w:ascii="Garamond" w:hAnsi="Garamond"/>
                                <w:sz w:val="32"/>
                              </w:rPr>
                              <w:t xml:space="preserve"> </w:t>
                            </w:r>
                            <w:r>
                              <w:rPr>
                                <w:rFonts w:ascii="Garamond" w:hAnsi="Garamond"/>
                                <w:i/>
                                <w:sz w:val="32"/>
                              </w:rPr>
                              <w:t>vocabulary strategy</w:t>
                            </w:r>
                            <w:r w:rsidRPr="00DA3F33">
                              <w:rPr>
                                <w:rFonts w:ascii="Garamond" w:hAnsi="Garamond"/>
                                <w:sz w:val="32"/>
                              </w:rPr>
                              <w:t xml:space="preserve"> </w:t>
                            </w:r>
                            <w:r>
                              <w:rPr>
                                <w:rFonts w:ascii="Garamond" w:hAnsi="Garamond"/>
                                <w:sz w:val="32"/>
                              </w:rPr>
                              <w:t>to increase word knowledge</w:t>
                            </w:r>
                          </w:p>
                          <w:p w14:paraId="7E957D13" w14:textId="4F275576" w:rsidR="00B66FD1" w:rsidRPr="00DA3F33" w:rsidRDefault="00B66FD1" w:rsidP="00B66FD1">
                            <w:pPr>
                              <w:jc w:val="center"/>
                              <w:rPr>
                                <w:rFonts w:ascii="Garamond" w:hAnsi="Garamond"/>
                                <w:i/>
                              </w:rPr>
                            </w:pPr>
                            <w:r w:rsidRPr="00DA3F33">
                              <w:rPr>
                                <w:rFonts w:ascii="Garamond" w:hAnsi="Garamond"/>
                                <w:i/>
                              </w:rPr>
                              <w:t xml:space="preserve">(Substitute the name of or a description of a particular </w:t>
                            </w:r>
                            <w:r>
                              <w:rPr>
                                <w:rFonts w:ascii="Garamond" w:hAnsi="Garamond"/>
                                <w:i/>
                              </w:rPr>
                              <w:t>vocabulary strategy</w:t>
                            </w:r>
                            <w:r w:rsidRPr="00DA3F33">
                              <w:rPr>
                                <w:rFonts w:ascii="Garamond" w:hAnsi="Garamond"/>
                                <w:i/>
                              </w:rPr>
                              <w:t xml:space="preserve"> for the italicized words in this target)</w:t>
                            </w:r>
                          </w:p>
                          <w:p w14:paraId="47EC34B1" w14:textId="77777777" w:rsidR="00B66FD1" w:rsidRDefault="00B66FD1" w:rsidP="00B66FD1">
                            <w:pPr>
                              <w:jc w:val="center"/>
                              <w:rPr>
                                <w:rFonts w:ascii="Garamond" w:hAnsi="Garamond"/>
                              </w:rPr>
                            </w:pPr>
                          </w:p>
                          <w:p w14:paraId="4BAE4EA1" w14:textId="77777777" w:rsidR="00B66FD1" w:rsidRPr="00DA3F33" w:rsidRDefault="00B66FD1" w:rsidP="00B66FD1">
                            <w:pPr>
                              <w:jc w:val="center"/>
                              <w:rPr>
                                <w:rFonts w:ascii="Garamond" w:hAnsi="Garamond"/>
                                <w:b/>
                                <w:u w:val="single"/>
                              </w:rPr>
                            </w:pPr>
                            <w:r w:rsidRPr="00DA3F33">
                              <w:rPr>
                                <w:rFonts w:ascii="Garamond" w:hAnsi="Garamond"/>
                                <w:b/>
                                <w:u w:val="single"/>
                              </w:rPr>
                              <w:t>Possible Supplemental Targets:</w:t>
                            </w:r>
                          </w:p>
                          <w:p w14:paraId="108E5597" w14:textId="457D455B" w:rsidR="00B66FD1" w:rsidRDefault="00B66FD1" w:rsidP="00B66FD1">
                            <w:pPr>
                              <w:jc w:val="center"/>
                              <w:rPr>
                                <w:rFonts w:ascii="Garamond" w:hAnsi="Garamond"/>
                              </w:rPr>
                            </w:pPr>
                            <w:r>
                              <w:rPr>
                                <w:rFonts w:ascii="Garamond" w:hAnsi="Garamond"/>
                              </w:rPr>
                              <w:t>Recall definitions of academic vocabulary terms</w:t>
                            </w:r>
                          </w:p>
                          <w:p w14:paraId="1B1D1362" w14:textId="6A7C6B77" w:rsidR="00B66FD1" w:rsidRDefault="00B66FD1" w:rsidP="00B66FD1">
                            <w:pPr>
                              <w:jc w:val="center"/>
                              <w:rPr>
                                <w:rFonts w:ascii="Garamond" w:hAnsi="Garamond"/>
                              </w:rPr>
                            </w:pPr>
                            <w:r>
                              <w:rPr>
                                <w:rFonts w:ascii="Garamond" w:hAnsi="Garamond"/>
                              </w:rPr>
                              <w:t>Determine meaning of words from context</w:t>
                            </w:r>
                          </w:p>
                          <w:p w14:paraId="71DA9B15" w14:textId="4F5C9485" w:rsidR="00B66FD1" w:rsidRDefault="00B66FD1" w:rsidP="00B66FD1">
                            <w:pPr>
                              <w:jc w:val="center"/>
                              <w:rPr>
                                <w:rFonts w:ascii="Garamond" w:hAnsi="Garamond"/>
                              </w:rPr>
                            </w:pPr>
                            <w:r>
                              <w:rPr>
                                <w:rFonts w:ascii="Garamond" w:hAnsi="Garamond"/>
                              </w:rPr>
                              <w:t>Describe the meaning of a word in multiple ways</w:t>
                            </w:r>
                          </w:p>
                          <w:p w14:paraId="4233915E" w14:textId="6A20DADF" w:rsidR="00B66FD1" w:rsidRDefault="00B66FD1" w:rsidP="00B66FD1">
                            <w:pPr>
                              <w:jc w:val="center"/>
                              <w:rPr>
                                <w:rFonts w:ascii="Garamond" w:hAnsi="Garamond"/>
                              </w:rPr>
                            </w:pPr>
                            <w:r>
                              <w:rPr>
                                <w:rFonts w:ascii="Garamond" w:hAnsi="Garamond"/>
                              </w:rPr>
                              <w:t>Recall definitions of words from a text</w:t>
                            </w:r>
                          </w:p>
                          <w:p w14:paraId="09798DA2" w14:textId="173B338E" w:rsidR="00B66FD1" w:rsidRDefault="00B66FD1" w:rsidP="00B66FD1">
                            <w:pPr>
                              <w:jc w:val="center"/>
                              <w:rPr>
                                <w:rFonts w:ascii="Garamond" w:hAnsi="Garamond"/>
                              </w:rPr>
                            </w:pPr>
                            <w:r>
                              <w:rPr>
                                <w:rFonts w:ascii="Garamond" w:hAnsi="Garamond"/>
                              </w:rPr>
                              <w:t>Use knowledge of word roots and affixes to define unfamiliar words</w:t>
                            </w:r>
                          </w:p>
                          <w:p w14:paraId="3F7648F6" w14:textId="77777777" w:rsidR="00B66FD1" w:rsidRDefault="00B66FD1" w:rsidP="00B66FD1">
                            <w:pPr>
                              <w:jc w:val="center"/>
                              <w:rPr>
                                <w:rFonts w:ascii="Garamond" w:hAnsi="Garamond"/>
                              </w:rPr>
                            </w:pPr>
                          </w:p>
                          <w:p w14:paraId="37D9EDAB" w14:textId="77777777" w:rsidR="00B66FD1" w:rsidRPr="00B5524E" w:rsidRDefault="00B66FD1" w:rsidP="00B66FD1">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454F" id="Text Box 67" o:spid="_x0000_s1045" type="#_x0000_t202" style="position:absolute;margin-left:0;margin-top:0;width:324pt;height:3in;z-index:2518374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" fillcolor="white [3201]" strokecolor="black [3200]" strokeweight="1pt">
                <v:textbox>
                  <w:txbxContent>
                    <w:p w14:paraId="12F6FEA8"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2894357F"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8D50108" w14:textId="719C9BC8" w:rsidR="00B66FD1" w:rsidRPr="00DA3F33" w:rsidRDefault="00B66FD1" w:rsidP="00B66FD1">
                      <w:pPr>
                        <w:jc w:val="center"/>
                        <w:rPr>
                          <w:rFonts w:ascii="Garamond" w:hAnsi="Garamond"/>
                          <w:sz w:val="32"/>
                        </w:rPr>
                      </w:pPr>
                      <w:r>
                        <w:rPr>
                          <w:rFonts w:ascii="Garamond" w:hAnsi="Garamond"/>
                          <w:sz w:val="32"/>
                        </w:rPr>
                        <w:t>Use</w:t>
                      </w:r>
                      <w:r w:rsidRPr="00DA3F33">
                        <w:rPr>
                          <w:rFonts w:ascii="Garamond" w:hAnsi="Garamond"/>
                          <w:sz w:val="32"/>
                        </w:rPr>
                        <w:t xml:space="preserve"> </w:t>
                      </w:r>
                      <w:r>
                        <w:rPr>
                          <w:rFonts w:ascii="Garamond" w:hAnsi="Garamond"/>
                          <w:i/>
                          <w:sz w:val="32"/>
                        </w:rPr>
                        <w:t>vocabulary strategy</w:t>
                      </w:r>
                      <w:r w:rsidRPr="00DA3F33">
                        <w:rPr>
                          <w:rFonts w:ascii="Garamond" w:hAnsi="Garamond"/>
                          <w:sz w:val="32"/>
                        </w:rPr>
                        <w:t xml:space="preserve"> </w:t>
                      </w:r>
                      <w:r>
                        <w:rPr>
                          <w:rFonts w:ascii="Garamond" w:hAnsi="Garamond"/>
                          <w:sz w:val="32"/>
                        </w:rPr>
                        <w:t>to increase word knowledge</w:t>
                      </w:r>
                    </w:p>
                    <w:p w14:paraId="7E957D13" w14:textId="4F275576" w:rsidR="00B66FD1" w:rsidRPr="00DA3F33" w:rsidRDefault="00B66FD1" w:rsidP="00B66FD1">
                      <w:pPr>
                        <w:jc w:val="center"/>
                        <w:rPr>
                          <w:rFonts w:ascii="Garamond" w:hAnsi="Garamond"/>
                          <w:i/>
                        </w:rPr>
                      </w:pPr>
                      <w:r w:rsidRPr="00DA3F33">
                        <w:rPr>
                          <w:rFonts w:ascii="Garamond" w:hAnsi="Garamond"/>
                          <w:i/>
                        </w:rPr>
                        <w:t xml:space="preserve">(Substitute the name of or a description of a particular </w:t>
                      </w:r>
                      <w:r>
                        <w:rPr>
                          <w:rFonts w:ascii="Garamond" w:hAnsi="Garamond"/>
                          <w:i/>
                        </w:rPr>
                        <w:t>vocabulary strategy</w:t>
                      </w:r>
                      <w:r w:rsidRPr="00DA3F33">
                        <w:rPr>
                          <w:rFonts w:ascii="Garamond" w:hAnsi="Garamond"/>
                          <w:i/>
                        </w:rPr>
                        <w:t xml:space="preserve"> for the italicized words in this target)</w:t>
                      </w:r>
                    </w:p>
                    <w:p w14:paraId="47EC34B1" w14:textId="77777777" w:rsidR="00B66FD1" w:rsidRDefault="00B66FD1" w:rsidP="00B66FD1">
                      <w:pPr>
                        <w:jc w:val="center"/>
                        <w:rPr>
                          <w:rFonts w:ascii="Garamond" w:hAnsi="Garamond"/>
                        </w:rPr>
                      </w:pPr>
                    </w:p>
                    <w:p w14:paraId="4BAE4EA1" w14:textId="77777777" w:rsidR="00B66FD1" w:rsidRPr="00DA3F33" w:rsidRDefault="00B66FD1" w:rsidP="00B66FD1">
                      <w:pPr>
                        <w:jc w:val="center"/>
                        <w:rPr>
                          <w:rFonts w:ascii="Garamond" w:hAnsi="Garamond"/>
                          <w:b/>
                          <w:u w:val="single"/>
                        </w:rPr>
                      </w:pPr>
                      <w:r w:rsidRPr="00DA3F33">
                        <w:rPr>
                          <w:rFonts w:ascii="Garamond" w:hAnsi="Garamond"/>
                          <w:b/>
                          <w:u w:val="single"/>
                        </w:rPr>
                        <w:t>Possible Supplemental Targets:</w:t>
                      </w:r>
                    </w:p>
                    <w:p w14:paraId="108E5597" w14:textId="457D455B" w:rsidR="00B66FD1" w:rsidRDefault="00B66FD1" w:rsidP="00B66FD1">
                      <w:pPr>
                        <w:jc w:val="center"/>
                        <w:rPr>
                          <w:rFonts w:ascii="Garamond" w:hAnsi="Garamond"/>
                        </w:rPr>
                      </w:pPr>
                      <w:r>
                        <w:rPr>
                          <w:rFonts w:ascii="Garamond" w:hAnsi="Garamond"/>
                        </w:rPr>
                        <w:t>Recall definitions of academic vocabulary terms</w:t>
                      </w:r>
                    </w:p>
                    <w:p w14:paraId="1B1D1362" w14:textId="6A7C6B77" w:rsidR="00B66FD1" w:rsidRDefault="00B66FD1" w:rsidP="00B66FD1">
                      <w:pPr>
                        <w:jc w:val="center"/>
                        <w:rPr>
                          <w:rFonts w:ascii="Garamond" w:hAnsi="Garamond"/>
                        </w:rPr>
                      </w:pPr>
                      <w:r>
                        <w:rPr>
                          <w:rFonts w:ascii="Garamond" w:hAnsi="Garamond"/>
                        </w:rPr>
                        <w:t>Determine meaning of words from context</w:t>
                      </w:r>
                    </w:p>
                    <w:p w14:paraId="71DA9B15" w14:textId="4F5C9485" w:rsidR="00B66FD1" w:rsidRDefault="00B66FD1" w:rsidP="00B66FD1">
                      <w:pPr>
                        <w:jc w:val="center"/>
                        <w:rPr>
                          <w:rFonts w:ascii="Garamond" w:hAnsi="Garamond"/>
                        </w:rPr>
                      </w:pPr>
                      <w:r>
                        <w:rPr>
                          <w:rFonts w:ascii="Garamond" w:hAnsi="Garamond"/>
                        </w:rPr>
                        <w:t>Describe the meaning of a word in multiple ways</w:t>
                      </w:r>
                    </w:p>
                    <w:p w14:paraId="4233915E" w14:textId="6A20DADF" w:rsidR="00B66FD1" w:rsidRDefault="00B66FD1" w:rsidP="00B66FD1">
                      <w:pPr>
                        <w:jc w:val="center"/>
                        <w:rPr>
                          <w:rFonts w:ascii="Garamond" w:hAnsi="Garamond"/>
                        </w:rPr>
                      </w:pPr>
                      <w:r>
                        <w:rPr>
                          <w:rFonts w:ascii="Garamond" w:hAnsi="Garamond"/>
                        </w:rPr>
                        <w:t>Recall definitions of words from a text</w:t>
                      </w:r>
                    </w:p>
                    <w:p w14:paraId="09798DA2" w14:textId="173B338E" w:rsidR="00B66FD1" w:rsidRDefault="00B66FD1" w:rsidP="00B66FD1">
                      <w:pPr>
                        <w:jc w:val="center"/>
                        <w:rPr>
                          <w:rFonts w:ascii="Garamond" w:hAnsi="Garamond"/>
                        </w:rPr>
                      </w:pPr>
                      <w:r>
                        <w:rPr>
                          <w:rFonts w:ascii="Garamond" w:hAnsi="Garamond"/>
                        </w:rPr>
                        <w:t>Use knowledge of word roots and affixes to define unfamiliar words</w:t>
                      </w:r>
                    </w:p>
                    <w:p w14:paraId="3F7648F6" w14:textId="77777777" w:rsidR="00B66FD1" w:rsidRDefault="00B66FD1" w:rsidP="00B66FD1">
                      <w:pPr>
                        <w:jc w:val="center"/>
                        <w:rPr>
                          <w:rFonts w:ascii="Garamond" w:hAnsi="Garamond"/>
                        </w:rPr>
                      </w:pPr>
                    </w:p>
                    <w:p w14:paraId="37D9EDAB" w14:textId="77777777" w:rsidR="00B66FD1" w:rsidRPr="00B5524E" w:rsidRDefault="00B66FD1" w:rsidP="00B66FD1">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835392" behindDoc="0" locked="0" layoutInCell="1" allowOverlap="1" wp14:anchorId="477346C3" wp14:editId="101D6C9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8" name="Round Diagonal Corner Rectangle 6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E7F8CF7"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3E4FC363" w14:textId="30D76CC6" w:rsidR="00B66FD1" w:rsidRDefault="00B66FD1" w:rsidP="00B66FD1">
                            <w:pPr>
                              <w:ind w:right="1552"/>
                              <w:jc w:val="center"/>
                            </w:pPr>
                            <w:r>
                              <w:rPr>
                                <w:rFonts w:ascii="Garamond" w:hAnsi="Garamond"/>
                                <w:sz w:val="20"/>
                              </w:rPr>
                              <w:t>Achieve3000</w:t>
                            </w:r>
                            <w:r>
                              <w:rPr>
                                <w:rFonts w:ascii="Garamond" w:hAnsi="Garamond"/>
                                <w:sz w:val="20"/>
                              </w:rPr>
                              <w:t xml:space="preserve"> can be a </w:t>
                            </w:r>
                            <w:r>
                              <w:rPr>
                                <w:rFonts w:ascii="Garamond" w:hAnsi="Garamond"/>
                                <w:sz w:val="20"/>
                              </w:rPr>
                              <w:t>potential</w:t>
                            </w:r>
                            <w:r>
                              <w:rPr>
                                <w:rFonts w:ascii="Garamond" w:hAnsi="Garamond"/>
                                <w:sz w:val="20"/>
                              </w:rPr>
                              <w:t xml:space="preserve"> </w:t>
                            </w:r>
                            <w:r>
                              <w:rPr>
                                <w:rFonts w:ascii="Garamond" w:hAnsi="Garamond"/>
                                <w:sz w:val="20"/>
                              </w:rPr>
                              <w:t>source of words and text</w:t>
                            </w:r>
                            <w:r>
                              <w:rPr>
                                <w:rFonts w:ascii="Garamond" w:hAnsi="Garamond"/>
                                <w:sz w:val="20"/>
                              </w:rPr>
                              <w:t xml:space="preserve"> for measuring student </w:t>
                            </w:r>
                            <w:r>
                              <w:rPr>
                                <w:rFonts w:ascii="Garamond" w:hAnsi="Garamond"/>
                                <w:sz w:val="20"/>
                              </w:rPr>
                              <w:t>vocabulary</w:t>
                            </w:r>
                            <w:r>
                              <w:rPr>
                                <w:rFonts w:ascii="Garamond" w:hAnsi="Garamond"/>
                                <w:sz w:val="20"/>
                              </w:rPr>
                              <w:t xml:space="preserve"> growth. For access to </w:t>
                            </w:r>
                            <w:r>
                              <w:rPr>
                                <w:rFonts w:ascii="Garamond" w:hAnsi="Garamond"/>
                                <w:sz w:val="20"/>
                              </w:rPr>
                              <w:t>Achieve3000</w:t>
                            </w:r>
                            <w:r>
                              <w:rPr>
                                <w:rFonts w:ascii="Garamond" w:hAnsi="Garamond"/>
                                <w:sz w:val="20"/>
                              </w:rPr>
                              <w:t xml:space="preserve"> for you or your students, contact </w:t>
                            </w:r>
                            <w:hyperlink r:id="rId31" w:history="1">
                              <w:r w:rsidRPr="000C39E0">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46C3" id="Round Diagonal Corner Rectangle 68" o:spid="_x0000_s1046" style="position:absolute;margin-left:5in;margin-top:0;width:345.6pt;height:151.2pt;z-index:2518353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E7F8CF7"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3E4FC363" w14:textId="30D76CC6" w:rsidR="00B66FD1" w:rsidRDefault="00B66FD1" w:rsidP="00B66FD1">
                      <w:pPr>
                        <w:ind w:right="1552"/>
                        <w:jc w:val="center"/>
                      </w:pPr>
                      <w:r>
                        <w:rPr>
                          <w:rFonts w:ascii="Garamond" w:hAnsi="Garamond"/>
                          <w:sz w:val="20"/>
                        </w:rPr>
                        <w:t>Achieve3000</w:t>
                      </w:r>
                      <w:r>
                        <w:rPr>
                          <w:rFonts w:ascii="Garamond" w:hAnsi="Garamond"/>
                          <w:sz w:val="20"/>
                        </w:rPr>
                        <w:t xml:space="preserve"> can be a </w:t>
                      </w:r>
                      <w:r>
                        <w:rPr>
                          <w:rFonts w:ascii="Garamond" w:hAnsi="Garamond"/>
                          <w:sz w:val="20"/>
                        </w:rPr>
                        <w:t>potential</w:t>
                      </w:r>
                      <w:r>
                        <w:rPr>
                          <w:rFonts w:ascii="Garamond" w:hAnsi="Garamond"/>
                          <w:sz w:val="20"/>
                        </w:rPr>
                        <w:t xml:space="preserve"> </w:t>
                      </w:r>
                      <w:r>
                        <w:rPr>
                          <w:rFonts w:ascii="Garamond" w:hAnsi="Garamond"/>
                          <w:sz w:val="20"/>
                        </w:rPr>
                        <w:t>source of words and text</w:t>
                      </w:r>
                      <w:r>
                        <w:rPr>
                          <w:rFonts w:ascii="Garamond" w:hAnsi="Garamond"/>
                          <w:sz w:val="20"/>
                        </w:rPr>
                        <w:t xml:space="preserve"> for measuring student </w:t>
                      </w:r>
                      <w:r>
                        <w:rPr>
                          <w:rFonts w:ascii="Garamond" w:hAnsi="Garamond"/>
                          <w:sz w:val="20"/>
                        </w:rPr>
                        <w:t>vocabulary</w:t>
                      </w:r>
                      <w:r>
                        <w:rPr>
                          <w:rFonts w:ascii="Garamond" w:hAnsi="Garamond"/>
                          <w:sz w:val="20"/>
                        </w:rPr>
                        <w:t xml:space="preserve"> growth. For access to </w:t>
                      </w:r>
                      <w:r>
                        <w:rPr>
                          <w:rFonts w:ascii="Garamond" w:hAnsi="Garamond"/>
                          <w:sz w:val="20"/>
                        </w:rPr>
                        <w:t>Achieve3000</w:t>
                      </w:r>
                      <w:r>
                        <w:rPr>
                          <w:rFonts w:ascii="Garamond" w:hAnsi="Garamond"/>
                          <w:sz w:val="20"/>
                        </w:rPr>
                        <w:t xml:space="preserve"> for you or your students, contact </w:t>
                      </w:r>
                      <w:hyperlink r:id="rId32" w:history="1">
                        <w:r w:rsidRPr="000C39E0">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836416" behindDoc="0" locked="0" layoutInCell="1" allowOverlap="1" wp14:anchorId="27C9B3AF" wp14:editId="7291F066">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1" name="Oval 8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50776C6" w14:textId="77777777" w:rsidR="00B66FD1" w:rsidRDefault="00B66FD1" w:rsidP="00B66FD1">
                            <w:pPr>
                              <w:jc w:val="center"/>
                            </w:pPr>
                            <w:r>
                              <w:rPr>
                                <w:rFonts w:ascii="Helvetica" w:hAnsi="Helvetica" w:cs="Helvetica"/>
                                <w:noProof/>
                              </w:rPr>
                              <w:drawing>
                                <wp:inline distT="0" distB="0" distL="0" distR="0" wp14:anchorId="5A643A2F" wp14:editId="33342BD0">
                                  <wp:extent cx="548640" cy="548640"/>
                                  <wp:effectExtent l="0" t="0" r="10160" b="10160"/>
                                  <wp:docPr id="98" name="Picture 5">
                                    <a:hlinkClick xmlns:a="http://schemas.openxmlformats.org/drawingml/2006/main" r:id="rId33"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9B3AF" id="Oval 81" o:spid="_x0000_s1047" style="position:absolute;margin-left:35.2pt;margin-top:38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GFboph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150776C6" w14:textId="77777777" w:rsidR="00B66FD1" w:rsidRDefault="00B66FD1" w:rsidP="00B66FD1">
                      <w:pPr>
                        <w:jc w:val="center"/>
                      </w:pPr>
                      <w:r>
                        <w:rPr>
                          <w:rFonts w:ascii="Helvetica" w:hAnsi="Helvetica" w:cs="Helvetica"/>
                          <w:noProof/>
                        </w:rPr>
                        <w:drawing>
                          <wp:inline distT="0" distB="0" distL="0" distR="0" wp14:anchorId="5A643A2F" wp14:editId="33342BD0">
                            <wp:extent cx="548640" cy="548640"/>
                            <wp:effectExtent l="0" t="0" r="10160" b="10160"/>
                            <wp:docPr id="98" name="Picture 5">
                              <a:hlinkClick xmlns:a="http://schemas.openxmlformats.org/drawingml/2006/main" r:id="rId34"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834368" behindDoc="0" locked="0" layoutInCell="1" allowOverlap="1" wp14:anchorId="76ED59F7" wp14:editId="0AA142E8">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3" name="Oval 83"/>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2A2C23C" w14:textId="77777777" w:rsidR="00B66FD1" w:rsidRDefault="00B66FD1" w:rsidP="00B66FD1">
                            <w:pPr>
                              <w:jc w:val="center"/>
                            </w:pPr>
                            <w:r>
                              <w:rPr>
                                <w:rFonts w:ascii="Helvetica" w:hAnsi="Helvetica" w:cs="Helvetica"/>
                                <w:noProof/>
                              </w:rPr>
                              <w:drawing>
                                <wp:inline distT="0" distB="0" distL="0" distR="0" wp14:anchorId="44DB1BBD" wp14:editId="24C3F150">
                                  <wp:extent cx="543306" cy="543306"/>
                                  <wp:effectExtent l="0" t="0" r="0" b="0"/>
                                  <wp:docPr id="99"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D59F7" id="Oval 83" o:spid="_x0000_s1048" style="position:absolute;margin-left:35.2pt;margin-top:28.8pt;width:86.4pt;height:86.4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DM92KA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22A2C23C" w14:textId="77777777" w:rsidR="00B66FD1" w:rsidRDefault="00B66FD1" w:rsidP="00B66FD1">
                      <w:pPr>
                        <w:jc w:val="center"/>
                      </w:pPr>
                      <w:r>
                        <w:rPr>
                          <w:rFonts w:ascii="Helvetica" w:hAnsi="Helvetica" w:cs="Helvetica"/>
                          <w:noProof/>
                        </w:rPr>
                        <w:drawing>
                          <wp:inline distT="0" distB="0" distL="0" distR="0" wp14:anchorId="44DB1BBD" wp14:editId="24C3F150">
                            <wp:extent cx="543306" cy="543306"/>
                            <wp:effectExtent l="0" t="0" r="0" b="0"/>
                            <wp:docPr id="99"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B66FD1" w:rsidRPr="00BC08CD" w14:paraId="2912B804"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737A433E" w14:textId="77777777" w:rsidR="00B66FD1" w:rsidRPr="00BC08CD" w:rsidRDefault="00B66FD1" w:rsidP="00EF097C">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34728986" w14:textId="2607369C" w:rsidR="00B66FD1" w:rsidRPr="00BC08CD" w:rsidRDefault="00B66FD1" w:rsidP="00EF097C">
            <w:pPr>
              <w:jc w:val="center"/>
              <w:rPr>
                <w:color w:val="FFFFFF" w:themeColor="background1"/>
              </w:rPr>
            </w:pPr>
            <w:r>
              <w:rPr>
                <w:rFonts w:ascii="Gill Sans MT" w:hAnsi="Gill Sans MT"/>
                <w:b/>
                <w:color w:val="FFFFFF" w:themeColor="background1"/>
                <w:sz w:val="32"/>
              </w:rPr>
              <w:t>Vocabulary</w:t>
            </w:r>
            <w:r>
              <w:rPr>
                <w:rFonts w:ascii="Gill Sans MT" w:hAnsi="Gill Sans MT"/>
                <w:b/>
                <w:color w:val="FFFFFF" w:themeColor="background1"/>
                <w:sz w:val="32"/>
              </w:rPr>
              <w:t xml:space="preserve"> Growth</w:t>
            </w:r>
          </w:p>
        </w:tc>
      </w:tr>
      <w:tr w:rsidR="00B66FD1" w14:paraId="60DF8185" w14:textId="77777777" w:rsidTr="00EF097C">
        <w:trPr>
          <w:trHeight w:val="1021"/>
        </w:trPr>
        <w:tc>
          <w:tcPr>
            <w:tcW w:w="543" w:type="dxa"/>
            <w:tcBorders>
              <w:left w:val="single" w:sz="24" w:space="0" w:color="auto"/>
              <w:bottom w:val="single" w:sz="4" w:space="0" w:color="auto"/>
              <w:right w:val="nil"/>
            </w:tcBorders>
            <w:vAlign w:val="center"/>
          </w:tcPr>
          <w:p w14:paraId="4E2A3F3A" w14:textId="77777777" w:rsidR="00B66FD1" w:rsidRPr="0046069F" w:rsidRDefault="00B66FD1" w:rsidP="00EF097C">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45C882BD" w14:textId="77777777" w:rsidR="00B66FD1" w:rsidRDefault="00B66FD1" w:rsidP="00EF097C">
            <w:r>
              <w:rPr>
                <w:rFonts w:ascii="Gill Sans" w:hAnsi="Gill Sans" w:cs="Gill Sans"/>
                <w:noProof/>
                <w:sz w:val="20"/>
              </w:rPr>
              <w:drawing>
                <wp:inline distT="0" distB="0" distL="0" distR="0" wp14:anchorId="67908097" wp14:editId="2DA2178B">
                  <wp:extent cx="275209" cy="275209"/>
                  <wp:effectExtent l="0" t="0" r="4445"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84C715D"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67A5DB6B" w14:textId="661C0080" w:rsidR="00B66FD1" w:rsidRPr="001B2686" w:rsidRDefault="00B66FD1" w:rsidP="00EF097C">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acquire and use vocabulary</w:t>
            </w:r>
            <w:r w:rsidRPr="00D120F0">
              <w:rPr>
                <w:rFonts w:ascii="Garamond" w:hAnsi="Garamond"/>
                <w:b/>
                <w:i/>
                <w:sz w:val="20"/>
              </w:rPr>
              <w:t xml:space="preserve"> at a level equal to or exceeding expectations for a student of their grade level</w:t>
            </w:r>
          </w:p>
        </w:tc>
      </w:tr>
      <w:tr w:rsidR="00B66FD1" w14:paraId="4FB707C1" w14:textId="77777777" w:rsidTr="00EF097C">
        <w:trPr>
          <w:trHeight w:val="1021"/>
        </w:trPr>
        <w:tc>
          <w:tcPr>
            <w:tcW w:w="543" w:type="dxa"/>
            <w:tcBorders>
              <w:left w:val="single" w:sz="24" w:space="0" w:color="auto"/>
              <w:right w:val="nil"/>
            </w:tcBorders>
            <w:vAlign w:val="center"/>
          </w:tcPr>
          <w:p w14:paraId="7978A980" w14:textId="77777777" w:rsidR="00B66FD1" w:rsidRPr="0046069F" w:rsidRDefault="00B66FD1" w:rsidP="00EF097C">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250B79B4" w14:textId="77777777" w:rsidR="00B66FD1" w:rsidRDefault="00B66FD1" w:rsidP="00EF097C">
            <w:r>
              <w:rPr>
                <w:rFonts w:ascii="Gill Sans" w:hAnsi="Gill Sans" w:cs="Gill Sans"/>
                <w:noProof/>
                <w:sz w:val="20"/>
              </w:rPr>
              <w:drawing>
                <wp:inline distT="0" distB="0" distL="0" distR="0" wp14:anchorId="3E6DFE8C" wp14:editId="1CCB0C8A">
                  <wp:extent cx="268605" cy="268605"/>
                  <wp:effectExtent l="0" t="0" r="10795" b="1079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4448BEF0"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35D1E125" w14:textId="792C23E1" w:rsidR="00B66FD1" w:rsidRPr="006459A5" w:rsidRDefault="00B66FD1" w:rsidP="00EF097C">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 xml:space="preserve">they have the ability </w:t>
            </w:r>
            <w:r w:rsidRPr="0094248F">
              <w:rPr>
                <w:rFonts w:ascii="Garamond" w:hAnsi="Garamond"/>
                <w:b/>
                <w:i/>
                <w:sz w:val="20"/>
              </w:rPr>
              <w:t>to</w:t>
            </w:r>
            <w:r>
              <w:rPr>
                <w:rFonts w:ascii="Garamond" w:hAnsi="Garamond"/>
                <w:b/>
                <w:i/>
                <w:sz w:val="20"/>
              </w:rPr>
              <w:t xml:space="preserve"> acquire and use vocabulary</w:t>
            </w:r>
            <w:r w:rsidRPr="00D120F0">
              <w:rPr>
                <w:rFonts w:ascii="Garamond" w:hAnsi="Garamond"/>
                <w:b/>
                <w:i/>
                <w:sz w:val="20"/>
              </w:rPr>
              <w:t xml:space="preserve"> at a level that shows notable or consistent growth from the student’s previous skills</w:t>
            </w:r>
          </w:p>
        </w:tc>
      </w:tr>
      <w:tr w:rsidR="00B66FD1" w14:paraId="1E9B0CC9" w14:textId="77777777" w:rsidTr="00EF097C">
        <w:trPr>
          <w:trHeight w:val="1021"/>
        </w:trPr>
        <w:tc>
          <w:tcPr>
            <w:tcW w:w="543" w:type="dxa"/>
            <w:tcBorders>
              <w:left w:val="single" w:sz="24" w:space="0" w:color="auto"/>
              <w:bottom w:val="single" w:sz="4" w:space="0" w:color="auto"/>
              <w:right w:val="nil"/>
            </w:tcBorders>
            <w:vAlign w:val="center"/>
          </w:tcPr>
          <w:p w14:paraId="3BB1639C" w14:textId="77777777" w:rsidR="00B66FD1" w:rsidRPr="0046069F" w:rsidRDefault="00B66FD1" w:rsidP="00EF097C">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1F47321D" w14:textId="77777777" w:rsidR="00B66FD1" w:rsidRDefault="00B66FD1" w:rsidP="00EF097C">
            <w:r>
              <w:rPr>
                <w:rFonts w:ascii="Gill Sans" w:hAnsi="Gill Sans" w:cs="Gill Sans"/>
                <w:noProof/>
                <w:sz w:val="20"/>
              </w:rPr>
              <w:drawing>
                <wp:inline distT="0" distB="0" distL="0" distR="0" wp14:anchorId="34ACCF25" wp14:editId="64937D14">
                  <wp:extent cx="275843" cy="275843"/>
                  <wp:effectExtent l="0" t="0" r="3810" b="381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095A3F3B"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663872DA" w14:textId="481C8A08" w:rsidR="00B66FD1" w:rsidRPr="006459A5" w:rsidRDefault="00B66FD1" w:rsidP="00EF097C">
            <w:pPr>
              <w:ind w:left="32"/>
              <w:rPr>
                <w:rFonts w:ascii="Garamond" w:hAnsi="Garamond"/>
                <w:sz w:val="20"/>
              </w:rPr>
            </w:pPr>
            <w:r w:rsidRPr="0094248F">
              <w:rPr>
                <w:rFonts w:ascii="Garamond" w:hAnsi="Garamond"/>
                <w:b/>
                <w:i/>
                <w:sz w:val="20"/>
              </w:rPr>
              <w:t xml:space="preserve">Students demonstrate they have the ability </w:t>
            </w:r>
            <w:r>
              <w:rPr>
                <w:rFonts w:ascii="Garamond" w:hAnsi="Garamond"/>
                <w:b/>
                <w:i/>
                <w:sz w:val="20"/>
              </w:rPr>
              <w:t>to acquire and use vocabulary</w:t>
            </w:r>
            <w:r w:rsidRPr="00D120F0">
              <w:rPr>
                <w:rFonts w:ascii="Garamond" w:hAnsi="Garamond"/>
                <w:b/>
                <w:i/>
                <w:sz w:val="20"/>
              </w:rPr>
              <w:t xml:space="preserve"> at a level that shows minimal or irregular growth from the student’s previous skill</w:t>
            </w:r>
          </w:p>
        </w:tc>
      </w:tr>
      <w:tr w:rsidR="00B66FD1" w14:paraId="02099E33" w14:textId="77777777" w:rsidTr="00EF097C">
        <w:trPr>
          <w:trHeight w:val="1021"/>
        </w:trPr>
        <w:tc>
          <w:tcPr>
            <w:tcW w:w="543" w:type="dxa"/>
            <w:tcBorders>
              <w:left w:val="single" w:sz="24" w:space="0" w:color="auto"/>
              <w:bottom w:val="single" w:sz="24" w:space="0" w:color="auto"/>
              <w:right w:val="nil"/>
            </w:tcBorders>
            <w:vAlign w:val="center"/>
          </w:tcPr>
          <w:p w14:paraId="3D462A99" w14:textId="77777777" w:rsidR="00B66FD1" w:rsidRPr="0046069F" w:rsidRDefault="00B66FD1" w:rsidP="00EF097C">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47DD1689" w14:textId="77777777" w:rsidR="00B66FD1" w:rsidRDefault="00B66FD1" w:rsidP="00EF097C">
            <w:r>
              <w:rPr>
                <w:rFonts w:ascii="Gill Sans" w:hAnsi="Gill Sans" w:cs="Gill Sans"/>
                <w:noProof/>
                <w:sz w:val="20"/>
              </w:rPr>
              <w:drawing>
                <wp:inline distT="0" distB="0" distL="0" distR="0" wp14:anchorId="093262C7" wp14:editId="6D041F18">
                  <wp:extent cx="249936" cy="249936"/>
                  <wp:effectExtent l="0" t="0" r="444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07B64F47"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780C1189" w14:textId="06979EFA" w:rsidR="00B66FD1" w:rsidRPr="0046069F" w:rsidRDefault="00B66FD1" w:rsidP="00EF097C">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acquire and use vocabulary</w:t>
            </w:r>
            <w:r w:rsidRPr="00D120F0">
              <w:rPr>
                <w:rFonts w:ascii="Garamond" w:hAnsi="Garamond"/>
                <w:b/>
                <w:i/>
                <w:sz w:val="20"/>
              </w:rPr>
              <w:t xml:space="preserve"> at a level that shows </w:t>
            </w:r>
            <w:r>
              <w:rPr>
                <w:rFonts w:ascii="Garamond" w:hAnsi="Garamond"/>
                <w:b/>
                <w:i/>
                <w:sz w:val="20"/>
              </w:rPr>
              <w:t>no</w:t>
            </w:r>
            <w:r w:rsidRPr="00D120F0">
              <w:rPr>
                <w:rFonts w:ascii="Garamond" w:hAnsi="Garamond"/>
                <w:b/>
                <w:i/>
                <w:sz w:val="20"/>
              </w:rPr>
              <w:t xml:space="preserve"> growth from the student’s previous skill</w:t>
            </w:r>
          </w:p>
        </w:tc>
      </w:tr>
    </w:tbl>
    <w:p w14:paraId="4606AD85" w14:textId="77777777" w:rsidR="00B66FD1" w:rsidRDefault="00B66FD1" w:rsidP="00B66FD1">
      <w:r>
        <w:br w:type="page"/>
      </w:r>
    </w:p>
    <w:p w14:paraId="6B914473" w14:textId="77777777" w:rsidR="00B66FD1" w:rsidRDefault="00B66FD1" w:rsidP="00B66FD1">
      <w:r>
        <w:rPr>
          <w:noProof/>
        </w:rPr>
        <w:lastRenderedPageBreak/>
        <mc:AlternateContent>
          <mc:Choice Requires="wps">
            <w:drawing>
              <wp:anchor distT="0" distB="0" distL="114300" distR="114300" simplePos="0" relativeHeight="251839488" behindDoc="0" locked="0" layoutInCell="1" allowOverlap="1" wp14:anchorId="64CFD1A6" wp14:editId="13AACBB6">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03" name="Round Diagonal Corner Rectangle 103"/>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1ED28F2" w14:textId="206D814C" w:rsidR="00B66FD1" w:rsidRPr="00CD6F2F" w:rsidRDefault="00A2178D" w:rsidP="00B66FD1">
                            <w:pPr>
                              <w:ind w:right="1552"/>
                              <w:jc w:val="center"/>
                              <w:rPr>
                                <w:rFonts w:ascii="Gill Sans MT" w:hAnsi="Gill Sans MT"/>
                                <w:b/>
                              </w:rPr>
                            </w:pPr>
                            <w:r>
                              <w:rPr>
                                <w:rFonts w:ascii="Gill Sans MT" w:hAnsi="Gill Sans MT"/>
                                <w:b/>
                              </w:rPr>
                              <w:t>S</w:t>
                            </w:r>
                            <w:r w:rsidR="00C910D4">
                              <w:rPr>
                                <w:rFonts w:ascii="Gill Sans MT" w:hAnsi="Gill Sans MT"/>
                                <w:b/>
                              </w:rPr>
                              <w:t>tandard Language: CCSS ELA RL.9-10.2</w:t>
                            </w:r>
                          </w:p>
                          <w:p w14:paraId="52487772" w14:textId="1AEF090D" w:rsidR="00B66FD1" w:rsidRPr="00CD6F2F" w:rsidRDefault="00B66FD1" w:rsidP="00B66FD1">
                            <w:pPr>
                              <w:ind w:right="1552"/>
                              <w:jc w:val="center"/>
                              <w:rPr>
                                <w:rFonts w:ascii="Gill Sans MT" w:hAnsi="Gill Sans MT"/>
                                <w:b/>
                              </w:rPr>
                            </w:pPr>
                            <w:r>
                              <w:rPr>
                                <w:rFonts w:ascii="Gill Sans MT" w:hAnsi="Gill Sans MT"/>
                                <w:b/>
                              </w:rPr>
                              <w:t>Standard Language: C</w:t>
                            </w:r>
                            <w:r w:rsidR="00C910D4">
                              <w:rPr>
                                <w:rFonts w:ascii="Gill Sans MT" w:hAnsi="Gill Sans MT"/>
                                <w:b/>
                              </w:rPr>
                              <w:t>CSS ELA RL</w:t>
                            </w:r>
                            <w:r>
                              <w:rPr>
                                <w:rFonts w:ascii="Gill Sans MT" w:hAnsi="Gill Sans MT"/>
                                <w:b/>
                              </w:rPr>
                              <w:t>.</w:t>
                            </w:r>
                            <w:r w:rsidR="00C910D4">
                              <w:rPr>
                                <w:rFonts w:ascii="Gill Sans MT" w:hAnsi="Gill Sans MT"/>
                                <w:b/>
                              </w:rPr>
                              <w:t>9-10.3</w:t>
                            </w:r>
                          </w:p>
                          <w:p w14:paraId="5FBB39B2" w14:textId="617236DA" w:rsidR="00C910D4" w:rsidRPr="00CD6F2F" w:rsidRDefault="00C910D4" w:rsidP="00C910D4">
                            <w:pPr>
                              <w:ind w:right="1552"/>
                              <w:jc w:val="center"/>
                              <w:rPr>
                                <w:rFonts w:ascii="Gill Sans MT" w:hAnsi="Gill Sans MT"/>
                                <w:b/>
                              </w:rPr>
                            </w:pPr>
                            <w:r>
                              <w:rPr>
                                <w:rFonts w:ascii="Gill Sans MT" w:hAnsi="Gill Sans MT"/>
                                <w:b/>
                              </w:rPr>
                              <w:t>Standard Language: CCSS ELA RL.9-10</w:t>
                            </w:r>
                            <w:r>
                              <w:rPr>
                                <w:rFonts w:ascii="Gill Sans MT" w:hAnsi="Gill Sans MT"/>
                                <w:b/>
                              </w:rPr>
                              <w:t>.5</w:t>
                            </w:r>
                          </w:p>
                          <w:p w14:paraId="2CA13F1A" w14:textId="5C2D5E67" w:rsidR="00C910D4" w:rsidRPr="00CD6F2F" w:rsidRDefault="00C910D4" w:rsidP="00C910D4">
                            <w:pPr>
                              <w:ind w:right="1552"/>
                              <w:jc w:val="center"/>
                              <w:rPr>
                                <w:rFonts w:ascii="Gill Sans MT" w:hAnsi="Gill Sans MT"/>
                                <w:b/>
                              </w:rPr>
                            </w:pPr>
                            <w:r>
                              <w:rPr>
                                <w:rFonts w:ascii="Gill Sans MT" w:hAnsi="Gill Sans MT"/>
                                <w:b/>
                              </w:rPr>
                              <w:t>Standard Language: C</w:t>
                            </w:r>
                            <w:r>
                              <w:rPr>
                                <w:rFonts w:ascii="Gill Sans MT" w:hAnsi="Gill Sans MT"/>
                                <w:b/>
                              </w:rPr>
                              <w:t>CSS ELA RI</w:t>
                            </w:r>
                            <w:r>
                              <w:rPr>
                                <w:rFonts w:ascii="Gill Sans MT" w:hAnsi="Gill Sans MT"/>
                                <w:b/>
                              </w:rPr>
                              <w:t>.9-10.3</w:t>
                            </w:r>
                          </w:p>
                          <w:p w14:paraId="40FE8F54" w14:textId="4F1B5924" w:rsidR="00C910D4" w:rsidRPr="00CD6F2F" w:rsidRDefault="00C910D4" w:rsidP="00C910D4">
                            <w:pPr>
                              <w:ind w:right="1552"/>
                              <w:jc w:val="center"/>
                              <w:rPr>
                                <w:rFonts w:ascii="Gill Sans MT" w:hAnsi="Gill Sans MT"/>
                                <w:b/>
                              </w:rPr>
                            </w:pPr>
                            <w:r>
                              <w:rPr>
                                <w:rFonts w:ascii="Gill Sans MT" w:hAnsi="Gill Sans MT"/>
                                <w:b/>
                              </w:rPr>
                              <w:t>Standard Language: C</w:t>
                            </w:r>
                            <w:r>
                              <w:rPr>
                                <w:rFonts w:ascii="Gill Sans MT" w:hAnsi="Gill Sans MT"/>
                                <w:b/>
                              </w:rPr>
                              <w:t>CSS ELA RI</w:t>
                            </w:r>
                            <w:r>
                              <w:rPr>
                                <w:rFonts w:ascii="Gill Sans MT" w:hAnsi="Gill Sans MT"/>
                                <w:b/>
                              </w:rPr>
                              <w:t>.9-10</w:t>
                            </w:r>
                            <w:r>
                              <w:rPr>
                                <w:rFonts w:ascii="Gill Sans MT" w:hAnsi="Gill Sans MT"/>
                                <w:b/>
                              </w:rPr>
                              <w:t>.5</w:t>
                            </w:r>
                          </w:p>
                          <w:p w14:paraId="66F0A30F" w14:textId="77777777" w:rsidR="00B66FD1" w:rsidRDefault="00B66FD1" w:rsidP="00B66FD1">
                            <w:pPr>
                              <w:ind w:right="1552"/>
                              <w:jc w:val="center"/>
                              <w:rPr>
                                <w:rFonts w:ascii="Garamond" w:hAnsi="Garamond"/>
                                <w:i/>
                              </w:rPr>
                            </w:pPr>
                          </w:p>
                          <w:p w14:paraId="04C528A5" w14:textId="245C84E1" w:rsidR="00B66FD1" w:rsidRPr="00DA3F33" w:rsidRDefault="00B66FD1" w:rsidP="00CE30E6">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D1A6" id="Round Diagonal Corner Rectangle 103" o:spid="_x0000_s1049" style="position:absolute;margin-left:414.75pt;margin-top:.15pt;width:290.8pt;height:328.1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" adj="-11796480,,5400" path="m615539,0l3693160,,3693160,,3693160,3551331c3693160,3891284,3417574,4166870,3077621,4166870l0,4166870,,4166870,,615539c0,275586,275586,,615539,0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11ED28F2" w14:textId="206D814C" w:rsidR="00B66FD1" w:rsidRPr="00CD6F2F" w:rsidRDefault="00A2178D" w:rsidP="00B66FD1">
                      <w:pPr>
                        <w:ind w:right="1552"/>
                        <w:jc w:val="center"/>
                        <w:rPr>
                          <w:rFonts w:ascii="Gill Sans MT" w:hAnsi="Gill Sans MT"/>
                          <w:b/>
                        </w:rPr>
                      </w:pPr>
                      <w:r>
                        <w:rPr>
                          <w:rFonts w:ascii="Gill Sans MT" w:hAnsi="Gill Sans MT"/>
                          <w:b/>
                        </w:rPr>
                        <w:t>S</w:t>
                      </w:r>
                      <w:r w:rsidR="00C910D4">
                        <w:rPr>
                          <w:rFonts w:ascii="Gill Sans MT" w:hAnsi="Gill Sans MT"/>
                          <w:b/>
                        </w:rPr>
                        <w:t>tandard Language: CCSS ELA RL.9-10.2</w:t>
                      </w:r>
                    </w:p>
                    <w:p w14:paraId="52487772" w14:textId="1AEF090D" w:rsidR="00B66FD1" w:rsidRPr="00CD6F2F" w:rsidRDefault="00B66FD1" w:rsidP="00B66FD1">
                      <w:pPr>
                        <w:ind w:right="1552"/>
                        <w:jc w:val="center"/>
                        <w:rPr>
                          <w:rFonts w:ascii="Gill Sans MT" w:hAnsi="Gill Sans MT"/>
                          <w:b/>
                        </w:rPr>
                      </w:pPr>
                      <w:r>
                        <w:rPr>
                          <w:rFonts w:ascii="Gill Sans MT" w:hAnsi="Gill Sans MT"/>
                          <w:b/>
                        </w:rPr>
                        <w:t>Standard Language: C</w:t>
                      </w:r>
                      <w:r w:rsidR="00C910D4">
                        <w:rPr>
                          <w:rFonts w:ascii="Gill Sans MT" w:hAnsi="Gill Sans MT"/>
                          <w:b/>
                        </w:rPr>
                        <w:t>CSS ELA RL</w:t>
                      </w:r>
                      <w:r>
                        <w:rPr>
                          <w:rFonts w:ascii="Gill Sans MT" w:hAnsi="Gill Sans MT"/>
                          <w:b/>
                        </w:rPr>
                        <w:t>.</w:t>
                      </w:r>
                      <w:r w:rsidR="00C910D4">
                        <w:rPr>
                          <w:rFonts w:ascii="Gill Sans MT" w:hAnsi="Gill Sans MT"/>
                          <w:b/>
                        </w:rPr>
                        <w:t>9-10.3</w:t>
                      </w:r>
                    </w:p>
                    <w:p w14:paraId="5FBB39B2" w14:textId="617236DA" w:rsidR="00C910D4" w:rsidRPr="00CD6F2F" w:rsidRDefault="00C910D4" w:rsidP="00C910D4">
                      <w:pPr>
                        <w:ind w:right="1552"/>
                        <w:jc w:val="center"/>
                        <w:rPr>
                          <w:rFonts w:ascii="Gill Sans MT" w:hAnsi="Gill Sans MT"/>
                          <w:b/>
                        </w:rPr>
                      </w:pPr>
                      <w:r>
                        <w:rPr>
                          <w:rFonts w:ascii="Gill Sans MT" w:hAnsi="Gill Sans MT"/>
                          <w:b/>
                        </w:rPr>
                        <w:t>Standard Language: CCSS ELA RL.9-10</w:t>
                      </w:r>
                      <w:r>
                        <w:rPr>
                          <w:rFonts w:ascii="Gill Sans MT" w:hAnsi="Gill Sans MT"/>
                          <w:b/>
                        </w:rPr>
                        <w:t>.5</w:t>
                      </w:r>
                    </w:p>
                    <w:p w14:paraId="2CA13F1A" w14:textId="5C2D5E67" w:rsidR="00C910D4" w:rsidRPr="00CD6F2F" w:rsidRDefault="00C910D4" w:rsidP="00C910D4">
                      <w:pPr>
                        <w:ind w:right="1552"/>
                        <w:jc w:val="center"/>
                        <w:rPr>
                          <w:rFonts w:ascii="Gill Sans MT" w:hAnsi="Gill Sans MT"/>
                          <w:b/>
                        </w:rPr>
                      </w:pPr>
                      <w:r>
                        <w:rPr>
                          <w:rFonts w:ascii="Gill Sans MT" w:hAnsi="Gill Sans MT"/>
                          <w:b/>
                        </w:rPr>
                        <w:t>Standard Language: C</w:t>
                      </w:r>
                      <w:r>
                        <w:rPr>
                          <w:rFonts w:ascii="Gill Sans MT" w:hAnsi="Gill Sans MT"/>
                          <w:b/>
                        </w:rPr>
                        <w:t>CSS ELA RI</w:t>
                      </w:r>
                      <w:r>
                        <w:rPr>
                          <w:rFonts w:ascii="Gill Sans MT" w:hAnsi="Gill Sans MT"/>
                          <w:b/>
                        </w:rPr>
                        <w:t>.9-10.3</w:t>
                      </w:r>
                    </w:p>
                    <w:p w14:paraId="40FE8F54" w14:textId="4F1B5924" w:rsidR="00C910D4" w:rsidRPr="00CD6F2F" w:rsidRDefault="00C910D4" w:rsidP="00C910D4">
                      <w:pPr>
                        <w:ind w:right="1552"/>
                        <w:jc w:val="center"/>
                        <w:rPr>
                          <w:rFonts w:ascii="Gill Sans MT" w:hAnsi="Gill Sans MT"/>
                          <w:b/>
                        </w:rPr>
                      </w:pPr>
                      <w:r>
                        <w:rPr>
                          <w:rFonts w:ascii="Gill Sans MT" w:hAnsi="Gill Sans MT"/>
                          <w:b/>
                        </w:rPr>
                        <w:t>Standard Language: C</w:t>
                      </w:r>
                      <w:r>
                        <w:rPr>
                          <w:rFonts w:ascii="Gill Sans MT" w:hAnsi="Gill Sans MT"/>
                          <w:b/>
                        </w:rPr>
                        <w:t>CSS ELA RI</w:t>
                      </w:r>
                      <w:r>
                        <w:rPr>
                          <w:rFonts w:ascii="Gill Sans MT" w:hAnsi="Gill Sans MT"/>
                          <w:b/>
                        </w:rPr>
                        <w:t>.9-10</w:t>
                      </w:r>
                      <w:r>
                        <w:rPr>
                          <w:rFonts w:ascii="Gill Sans MT" w:hAnsi="Gill Sans MT"/>
                          <w:b/>
                        </w:rPr>
                        <w:t>.5</w:t>
                      </w:r>
                    </w:p>
                    <w:p w14:paraId="66F0A30F" w14:textId="77777777" w:rsidR="00B66FD1" w:rsidRDefault="00B66FD1" w:rsidP="00B66FD1">
                      <w:pPr>
                        <w:ind w:right="1552"/>
                        <w:jc w:val="center"/>
                        <w:rPr>
                          <w:rFonts w:ascii="Garamond" w:hAnsi="Garamond"/>
                          <w:i/>
                        </w:rPr>
                      </w:pPr>
                    </w:p>
                    <w:p w14:paraId="04C528A5" w14:textId="245C84E1" w:rsidR="00B66FD1" w:rsidRPr="00DA3F33" w:rsidRDefault="00B66FD1" w:rsidP="00CE30E6">
                      <w:pPr>
                        <w:ind w:right="1552"/>
                        <w:jc w:val="center"/>
                        <w:rPr>
                          <w:rFonts w:ascii="Garamond" w:hAnsi="Garamond"/>
                        </w:rPr>
                      </w:pPr>
                      <w:r w:rsidRPr="00DA3F33">
                        <w:rPr>
                          <w:rFonts w:ascii="Garamond" w:hAnsi="Garamond"/>
                          <w:i/>
                        </w:rPr>
                        <w:t>Click the link at the right for more details on these standards.</w:t>
                      </w:r>
                      <w:r>
                        <w:rPr>
                          <w:rFonts w:ascii="Garamond" w:hAnsi="Garamond"/>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843584" behindDoc="0" locked="0" layoutInCell="1" allowOverlap="1" wp14:anchorId="1A55C901" wp14:editId="680CF491">
                <wp:simplePos x="0" y="0"/>
                <wp:positionH relativeFrom="margin">
                  <wp:align>left</wp:align>
                </wp:positionH>
                <wp:positionV relativeFrom="margin">
                  <wp:align>bottom</wp:align>
                </wp:positionV>
                <wp:extent cx="4114800" cy="2743200"/>
                <wp:effectExtent l="0" t="0" r="25400" b="25400"/>
                <wp:wrapSquare wrapText="bothSides"/>
                <wp:docPr id="104" name="Text Box 104"/>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6C1BBF"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56713E1C"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1689C33" w14:textId="6439BEEB" w:rsidR="00B66FD1" w:rsidRPr="00B66FD1" w:rsidRDefault="00C910D4" w:rsidP="00B66FD1">
                            <w:pPr>
                              <w:jc w:val="center"/>
                              <w:rPr>
                                <w:rFonts w:ascii="Garamond" w:hAnsi="Garamond"/>
                                <w:sz w:val="32"/>
                              </w:rPr>
                            </w:pPr>
                            <w:r>
                              <w:rPr>
                                <w:rFonts w:ascii="Garamond" w:hAnsi="Garamond"/>
                                <w:sz w:val="32"/>
                              </w:rPr>
                              <w:t>Analyze</w:t>
                            </w:r>
                            <w:r w:rsidR="00B66FD1">
                              <w:rPr>
                                <w:rFonts w:ascii="Garamond" w:hAnsi="Garamond"/>
                                <w:sz w:val="32"/>
                              </w:rPr>
                              <w:t xml:space="preserve"> </w:t>
                            </w:r>
                            <w:r w:rsidRPr="00C910D4">
                              <w:rPr>
                                <w:rFonts w:ascii="Garamond" w:hAnsi="Garamond"/>
                                <w:i/>
                                <w:sz w:val="32"/>
                              </w:rPr>
                              <w:t>focus area</w:t>
                            </w:r>
                            <w:r>
                              <w:rPr>
                                <w:rFonts w:ascii="Garamond" w:hAnsi="Garamond"/>
                                <w:sz w:val="32"/>
                              </w:rPr>
                              <w:t xml:space="preserve"> in a text</w:t>
                            </w:r>
                          </w:p>
                          <w:p w14:paraId="353D3D2D" w14:textId="676E108E" w:rsidR="00B66FD1" w:rsidRPr="00DA3F33" w:rsidRDefault="00B66FD1" w:rsidP="00B66FD1">
                            <w:pPr>
                              <w:jc w:val="center"/>
                              <w:rPr>
                                <w:rFonts w:ascii="Garamond" w:hAnsi="Garamond"/>
                                <w:i/>
                              </w:rPr>
                            </w:pPr>
                            <w:r w:rsidRPr="00DA3F33">
                              <w:rPr>
                                <w:rFonts w:ascii="Garamond" w:hAnsi="Garamond"/>
                                <w:i/>
                              </w:rPr>
                              <w:t>(</w:t>
                            </w:r>
                            <w:r w:rsidRPr="00C910D4">
                              <w:rPr>
                                <w:rFonts w:ascii="Garamond" w:hAnsi="Garamond"/>
                                <w:i/>
                              </w:rPr>
                              <w:t xml:space="preserve">Substitute </w:t>
                            </w:r>
                            <w:r w:rsidR="00C910D4" w:rsidRPr="00C910D4">
                              <w:rPr>
                                <w:rFonts w:ascii="Garamond" w:hAnsi="Garamond"/>
                                <w:i/>
                              </w:rPr>
                              <w:t>a focus area—see belo</w:t>
                            </w:r>
                            <w:bookmarkStart w:id="0" w:name="_GoBack"/>
                            <w:bookmarkEnd w:id="0"/>
                            <w:r w:rsidR="00C910D4" w:rsidRPr="00C910D4">
                              <w:rPr>
                                <w:rFonts w:ascii="Garamond" w:hAnsi="Garamond"/>
                                <w:i/>
                              </w:rPr>
                              <w:t>w—</w:t>
                            </w:r>
                            <w:r w:rsidRPr="00C910D4">
                              <w:rPr>
                                <w:rFonts w:ascii="Garamond" w:hAnsi="Garamond"/>
                                <w:i/>
                              </w:rPr>
                              <w:t>for the italicized</w:t>
                            </w:r>
                            <w:r w:rsidRPr="00DA3F33">
                              <w:rPr>
                                <w:rFonts w:ascii="Garamond" w:hAnsi="Garamond"/>
                                <w:i/>
                              </w:rPr>
                              <w:t xml:space="preserve"> words in this target)</w:t>
                            </w:r>
                          </w:p>
                          <w:p w14:paraId="0960A95D" w14:textId="77777777" w:rsidR="00B66FD1" w:rsidRDefault="00B66FD1" w:rsidP="00B66FD1">
                            <w:pPr>
                              <w:jc w:val="center"/>
                              <w:rPr>
                                <w:rFonts w:ascii="Garamond" w:hAnsi="Garamond"/>
                              </w:rPr>
                            </w:pPr>
                          </w:p>
                          <w:p w14:paraId="5C4E093C" w14:textId="6F125F40" w:rsidR="00B66FD1" w:rsidRPr="00DA3F33" w:rsidRDefault="00B66FD1" w:rsidP="00B66FD1">
                            <w:pPr>
                              <w:jc w:val="center"/>
                              <w:rPr>
                                <w:rFonts w:ascii="Garamond" w:hAnsi="Garamond"/>
                                <w:b/>
                                <w:u w:val="single"/>
                              </w:rPr>
                            </w:pPr>
                            <w:r w:rsidRPr="00DA3F33">
                              <w:rPr>
                                <w:rFonts w:ascii="Garamond" w:hAnsi="Garamond"/>
                                <w:b/>
                                <w:u w:val="single"/>
                              </w:rPr>
                              <w:t xml:space="preserve">Possible </w:t>
                            </w:r>
                            <w:r w:rsidR="00C910D4">
                              <w:rPr>
                                <w:rFonts w:ascii="Garamond" w:hAnsi="Garamond"/>
                                <w:b/>
                                <w:u w:val="single"/>
                              </w:rPr>
                              <w:t>Focus Areas</w:t>
                            </w:r>
                            <w:r w:rsidRPr="00DA3F33">
                              <w:rPr>
                                <w:rFonts w:ascii="Garamond" w:hAnsi="Garamond"/>
                                <w:b/>
                                <w:u w:val="single"/>
                              </w:rPr>
                              <w:t>:</w:t>
                            </w:r>
                          </w:p>
                          <w:p w14:paraId="734B72AF" w14:textId="725D2E9C" w:rsidR="00B66FD1" w:rsidRDefault="00C910D4" w:rsidP="00A2178D">
                            <w:pPr>
                              <w:jc w:val="center"/>
                              <w:rPr>
                                <w:rFonts w:ascii="Garamond" w:hAnsi="Garamond"/>
                              </w:rPr>
                            </w:pPr>
                            <w:r>
                              <w:rPr>
                                <w:rFonts w:ascii="Garamond" w:hAnsi="Garamond"/>
                              </w:rPr>
                              <w:t>Development of a theme (fiction)</w:t>
                            </w:r>
                          </w:p>
                          <w:p w14:paraId="71EDF5AA" w14:textId="7BD215BF" w:rsidR="00C910D4" w:rsidRDefault="00C910D4" w:rsidP="00A2178D">
                            <w:pPr>
                              <w:jc w:val="center"/>
                              <w:rPr>
                                <w:rFonts w:ascii="Garamond" w:hAnsi="Garamond"/>
                              </w:rPr>
                            </w:pPr>
                            <w:r>
                              <w:rPr>
                                <w:rFonts w:ascii="Garamond" w:hAnsi="Garamond"/>
                              </w:rPr>
                              <w:t>Development of a central idea (non-fiction)</w:t>
                            </w:r>
                          </w:p>
                          <w:p w14:paraId="16AD9106" w14:textId="459942FD" w:rsidR="00C910D4" w:rsidRDefault="00C910D4" w:rsidP="00A2178D">
                            <w:pPr>
                              <w:jc w:val="center"/>
                              <w:rPr>
                                <w:rFonts w:ascii="Garamond" w:hAnsi="Garamond"/>
                              </w:rPr>
                            </w:pPr>
                            <w:r>
                              <w:rPr>
                                <w:rFonts w:ascii="Garamond" w:hAnsi="Garamond"/>
                              </w:rPr>
                              <w:t>Use of story elements (fiction)</w:t>
                            </w:r>
                          </w:p>
                          <w:p w14:paraId="1437972E" w14:textId="23ABAE77" w:rsidR="00C910D4" w:rsidRDefault="00C910D4" w:rsidP="00A2178D">
                            <w:pPr>
                              <w:jc w:val="center"/>
                              <w:rPr>
                                <w:rFonts w:ascii="Garamond" w:hAnsi="Garamond"/>
                              </w:rPr>
                            </w:pPr>
                            <w:r>
                              <w:rPr>
                                <w:rFonts w:ascii="Garamond" w:hAnsi="Garamond"/>
                              </w:rPr>
                              <w:t>Methods of making connections and distinctions (non-fiction)</w:t>
                            </w:r>
                          </w:p>
                          <w:p w14:paraId="7D281A0E" w14:textId="0C50DACF" w:rsidR="00C910D4" w:rsidRDefault="00C910D4" w:rsidP="00A2178D">
                            <w:pPr>
                              <w:jc w:val="center"/>
                              <w:rPr>
                                <w:rFonts w:ascii="Garamond" w:hAnsi="Garamond"/>
                              </w:rPr>
                            </w:pPr>
                            <w:r>
                              <w:rPr>
                                <w:rFonts w:ascii="Garamond" w:hAnsi="Garamond"/>
                              </w:rPr>
                              <w:t>Effectiveness of text structure (fiction or non-fiction)</w:t>
                            </w:r>
                          </w:p>
                          <w:p w14:paraId="70D97C74" w14:textId="77777777" w:rsidR="00C910D4" w:rsidRDefault="00C910D4" w:rsidP="00A2178D">
                            <w:pPr>
                              <w:jc w:val="center"/>
                              <w:rPr>
                                <w:rFonts w:ascii="Garamond" w:hAnsi="Garamond"/>
                              </w:rPr>
                            </w:pPr>
                          </w:p>
                          <w:p w14:paraId="307BA02E" w14:textId="77777777" w:rsidR="00B66FD1" w:rsidRPr="00B5524E" w:rsidRDefault="00B66FD1" w:rsidP="00B66FD1">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C901" id="Text Box 104" o:spid="_x0000_s1050" type="#_x0000_t202" style="position:absolute;margin-left:0;margin-top:0;width:324pt;height:3in;z-index:2518435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" fillcolor="white [3201]" strokecolor="black [3200]" strokeweight="1pt">
                <v:textbox>
                  <w:txbxContent>
                    <w:p w14:paraId="286C1BBF" w14:textId="77777777" w:rsidR="00B66FD1" w:rsidRPr="00B5524E" w:rsidRDefault="00B66FD1" w:rsidP="00B66FD1">
                      <w:pPr>
                        <w:spacing w:line="276" w:lineRule="auto"/>
                        <w:jc w:val="center"/>
                        <w:rPr>
                          <w:rFonts w:ascii="Gill Sans MT" w:hAnsi="Gill Sans MT"/>
                          <w:b/>
                          <w:sz w:val="32"/>
                        </w:rPr>
                      </w:pPr>
                      <w:r>
                        <w:rPr>
                          <w:rFonts w:ascii="Gill Sans MT" w:hAnsi="Gill Sans MT"/>
                          <w:b/>
                          <w:sz w:val="32"/>
                        </w:rPr>
                        <w:t>Learning Targets</w:t>
                      </w:r>
                    </w:p>
                    <w:p w14:paraId="56713E1C" w14:textId="77777777" w:rsidR="00B66FD1" w:rsidRPr="00DA3F33" w:rsidRDefault="00B66FD1" w:rsidP="00B66FD1">
                      <w:pPr>
                        <w:jc w:val="center"/>
                        <w:rPr>
                          <w:rFonts w:ascii="Garamond" w:hAnsi="Garamond"/>
                          <w:b/>
                          <w:u w:val="single"/>
                        </w:rPr>
                      </w:pPr>
                      <w:r w:rsidRPr="00DA3F33">
                        <w:rPr>
                          <w:rFonts w:ascii="Garamond" w:hAnsi="Garamond"/>
                          <w:b/>
                          <w:u w:val="single"/>
                        </w:rPr>
                        <w:t>Primary Target:</w:t>
                      </w:r>
                    </w:p>
                    <w:p w14:paraId="51689C33" w14:textId="6439BEEB" w:rsidR="00B66FD1" w:rsidRPr="00B66FD1" w:rsidRDefault="00C910D4" w:rsidP="00B66FD1">
                      <w:pPr>
                        <w:jc w:val="center"/>
                        <w:rPr>
                          <w:rFonts w:ascii="Garamond" w:hAnsi="Garamond"/>
                          <w:sz w:val="32"/>
                        </w:rPr>
                      </w:pPr>
                      <w:r>
                        <w:rPr>
                          <w:rFonts w:ascii="Garamond" w:hAnsi="Garamond"/>
                          <w:sz w:val="32"/>
                        </w:rPr>
                        <w:t>Analyze</w:t>
                      </w:r>
                      <w:r w:rsidR="00B66FD1">
                        <w:rPr>
                          <w:rFonts w:ascii="Garamond" w:hAnsi="Garamond"/>
                          <w:sz w:val="32"/>
                        </w:rPr>
                        <w:t xml:space="preserve"> </w:t>
                      </w:r>
                      <w:r w:rsidRPr="00C910D4">
                        <w:rPr>
                          <w:rFonts w:ascii="Garamond" w:hAnsi="Garamond"/>
                          <w:i/>
                          <w:sz w:val="32"/>
                        </w:rPr>
                        <w:t>focus area</w:t>
                      </w:r>
                      <w:r>
                        <w:rPr>
                          <w:rFonts w:ascii="Garamond" w:hAnsi="Garamond"/>
                          <w:sz w:val="32"/>
                        </w:rPr>
                        <w:t xml:space="preserve"> in a text</w:t>
                      </w:r>
                    </w:p>
                    <w:p w14:paraId="353D3D2D" w14:textId="676E108E" w:rsidR="00B66FD1" w:rsidRPr="00DA3F33" w:rsidRDefault="00B66FD1" w:rsidP="00B66FD1">
                      <w:pPr>
                        <w:jc w:val="center"/>
                        <w:rPr>
                          <w:rFonts w:ascii="Garamond" w:hAnsi="Garamond"/>
                          <w:i/>
                        </w:rPr>
                      </w:pPr>
                      <w:r w:rsidRPr="00DA3F33">
                        <w:rPr>
                          <w:rFonts w:ascii="Garamond" w:hAnsi="Garamond"/>
                          <w:i/>
                        </w:rPr>
                        <w:t>(</w:t>
                      </w:r>
                      <w:r w:rsidRPr="00C910D4">
                        <w:rPr>
                          <w:rFonts w:ascii="Garamond" w:hAnsi="Garamond"/>
                          <w:i/>
                        </w:rPr>
                        <w:t xml:space="preserve">Substitute </w:t>
                      </w:r>
                      <w:r w:rsidR="00C910D4" w:rsidRPr="00C910D4">
                        <w:rPr>
                          <w:rFonts w:ascii="Garamond" w:hAnsi="Garamond"/>
                          <w:i/>
                        </w:rPr>
                        <w:t>a focus area—see belo</w:t>
                      </w:r>
                      <w:bookmarkStart w:id="1" w:name="_GoBack"/>
                      <w:bookmarkEnd w:id="1"/>
                      <w:r w:rsidR="00C910D4" w:rsidRPr="00C910D4">
                        <w:rPr>
                          <w:rFonts w:ascii="Garamond" w:hAnsi="Garamond"/>
                          <w:i/>
                        </w:rPr>
                        <w:t>w—</w:t>
                      </w:r>
                      <w:r w:rsidRPr="00C910D4">
                        <w:rPr>
                          <w:rFonts w:ascii="Garamond" w:hAnsi="Garamond"/>
                          <w:i/>
                        </w:rPr>
                        <w:t>for the italicized</w:t>
                      </w:r>
                      <w:r w:rsidRPr="00DA3F33">
                        <w:rPr>
                          <w:rFonts w:ascii="Garamond" w:hAnsi="Garamond"/>
                          <w:i/>
                        </w:rPr>
                        <w:t xml:space="preserve"> words in this target)</w:t>
                      </w:r>
                    </w:p>
                    <w:p w14:paraId="0960A95D" w14:textId="77777777" w:rsidR="00B66FD1" w:rsidRDefault="00B66FD1" w:rsidP="00B66FD1">
                      <w:pPr>
                        <w:jc w:val="center"/>
                        <w:rPr>
                          <w:rFonts w:ascii="Garamond" w:hAnsi="Garamond"/>
                        </w:rPr>
                      </w:pPr>
                    </w:p>
                    <w:p w14:paraId="5C4E093C" w14:textId="6F125F40" w:rsidR="00B66FD1" w:rsidRPr="00DA3F33" w:rsidRDefault="00B66FD1" w:rsidP="00B66FD1">
                      <w:pPr>
                        <w:jc w:val="center"/>
                        <w:rPr>
                          <w:rFonts w:ascii="Garamond" w:hAnsi="Garamond"/>
                          <w:b/>
                          <w:u w:val="single"/>
                        </w:rPr>
                      </w:pPr>
                      <w:r w:rsidRPr="00DA3F33">
                        <w:rPr>
                          <w:rFonts w:ascii="Garamond" w:hAnsi="Garamond"/>
                          <w:b/>
                          <w:u w:val="single"/>
                        </w:rPr>
                        <w:t xml:space="preserve">Possible </w:t>
                      </w:r>
                      <w:r w:rsidR="00C910D4">
                        <w:rPr>
                          <w:rFonts w:ascii="Garamond" w:hAnsi="Garamond"/>
                          <w:b/>
                          <w:u w:val="single"/>
                        </w:rPr>
                        <w:t>Focus Areas</w:t>
                      </w:r>
                      <w:r w:rsidRPr="00DA3F33">
                        <w:rPr>
                          <w:rFonts w:ascii="Garamond" w:hAnsi="Garamond"/>
                          <w:b/>
                          <w:u w:val="single"/>
                        </w:rPr>
                        <w:t>:</w:t>
                      </w:r>
                    </w:p>
                    <w:p w14:paraId="734B72AF" w14:textId="725D2E9C" w:rsidR="00B66FD1" w:rsidRDefault="00C910D4" w:rsidP="00A2178D">
                      <w:pPr>
                        <w:jc w:val="center"/>
                        <w:rPr>
                          <w:rFonts w:ascii="Garamond" w:hAnsi="Garamond"/>
                        </w:rPr>
                      </w:pPr>
                      <w:r>
                        <w:rPr>
                          <w:rFonts w:ascii="Garamond" w:hAnsi="Garamond"/>
                        </w:rPr>
                        <w:t>Development of a theme (fiction)</w:t>
                      </w:r>
                    </w:p>
                    <w:p w14:paraId="71EDF5AA" w14:textId="7BD215BF" w:rsidR="00C910D4" w:rsidRDefault="00C910D4" w:rsidP="00A2178D">
                      <w:pPr>
                        <w:jc w:val="center"/>
                        <w:rPr>
                          <w:rFonts w:ascii="Garamond" w:hAnsi="Garamond"/>
                        </w:rPr>
                      </w:pPr>
                      <w:r>
                        <w:rPr>
                          <w:rFonts w:ascii="Garamond" w:hAnsi="Garamond"/>
                        </w:rPr>
                        <w:t>Development of a central idea (non-fiction)</w:t>
                      </w:r>
                    </w:p>
                    <w:p w14:paraId="16AD9106" w14:textId="459942FD" w:rsidR="00C910D4" w:rsidRDefault="00C910D4" w:rsidP="00A2178D">
                      <w:pPr>
                        <w:jc w:val="center"/>
                        <w:rPr>
                          <w:rFonts w:ascii="Garamond" w:hAnsi="Garamond"/>
                        </w:rPr>
                      </w:pPr>
                      <w:r>
                        <w:rPr>
                          <w:rFonts w:ascii="Garamond" w:hAnsi="Garamond"/>
                        </w:rPr>
                        <w:t>Use of story elements (fiction)</w:t>
                      </w:r>
                    </w:p>
                    <w:p w14:paraId="1437972E" w14:textId="23ABAE77" w:rsidR="00C910D4" w:rsidRDefault="00C910D4" w:rsidP="00A2178D">
                      <w:pPr>
                        <w:jc w:val="center"/>
                        <w:rPr>
                          <w:rFonts w:ascii="Garamond" w:hAnsi="Garamond"/>
                        </w:rPr>
                      </w:pPr>
                      <w:r>
                        <w:rPr>
                          <w:rFonts w:ascii="Garamond" w:hAnsi="Garamond"/>
                        </w:rPr>
                        <w:t>Methods of making connections and distinctions (non-fiction)</w:t>
                      </w:r>
                    </w:p>
                    <w:p w14:paraId="7D281A0E" w14:textId="0C50DACF" w:rsidR="00C910D4" w:rsidRDefault="00C910D4" w:rsidP="00A2178D">
                      <w:pPr>
                        <w:jc w:val="center"/>
                        <w:rPr>
                          <w:rFonts w:ascii="Garamond" w:hAnsi="Garamond"/>
                        </w:rPr>
                      </w:pPr>
                      <w:r>
                        <w:rPr>
                          <w:rFonts w:ascii="Garamond" w:hAnsi="Garamond"/>
                        </w:rPr>
                        <w:t>Effectiveness of text structure (fiction or non-fiction)</w:t>
                      </w:r>
                    </w:p>
                    <w:p w14:paraId="70D97C74" w14:textId="77777777" w:rsidR="00C910D4" w:rsidRDefault="00C910D4" w:rsidP="00A2178D">
                      <w:pPr>
                        <w:jc w:val="center"/>
                        <w:rPr>
                          <w:rFonts w:ascii="Garamond" w:hAnsi="Garamond"/>
                        </w:rPr>
                      </w:pPr>
                    </w:p>
                    <w:p w14:paraId="307BA02E" w14:textId="77777777" w:rsidR="00B66FD1" w:rsidRPr="00B5524E" w:rsidRDefault="00B66FD1" w:rsidP="00B66FD1">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841536" behindDoc="0" locked="0" layoutInCell="1" allowOverlap="1" wp14:anchorId="540F4A46" wp14:editId="69A132F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5" name="Round Diagonal Corner Rectangle 10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1A143E"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018746A6" w14:textId="148B7389" w:rsidR="00B66FD1" w:rsidRDefault="00C910D4" w:rsidP="00B66FD1">
                            <w:pPr>
                              <w:ind w:right="1552"/>
                              <w:jc w:val="center"/>
                            </w:pPr>
                            <w:r>
                              <w:rPr>
                                <w:rFonts w:ascii="Garamond" w:hAnsi="Garamond"/>
                                <w:sz w:val="20"/>
                              </w:rPr>
                              <w:t>For non-fiction text worthy of analysis, consult Achieve3000 or NewsELA.com. For fiction, consider novel study or coordinate with English I and English II teachers to see what texts within the textbook are not planned for use in those classrooms.</w:t>
                            </w:r>
                            <w:r w:rsidR="00B66FD1">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4A46" id="Round Diagonal Corner Rectangle 105" o:spid="_x0000_s1051" style="position:absolute;margin-left:5in;margin-top:0;width:345.6pt;height:151.2pt;z-index:251841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DHst&#10;OoQCAABQ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61A143E" w14:textId="77777777" w:rsidR="00B66FD1" w:rsidRPr="00CD6F2F" w:rsidRDefault="00B66FD1" w:rsidP="00B66FD1">
                      <w:pPr>
                        <w:ind w:right="1552"/>
                        <w:jc w:val="center"/>
                        <w:rPr>
                          <w:rFonts w:ascii="Gill Sans MT" w:hAnsi="Gill Sans MT"/>
                          <w:b/>
                        </w:rPr>
                      </w:pPr>
                      <w:r>
                        <w:rPr>
                          <w:rFonts w:ascii="Gill Sans MT" w:hAnsi="Gill Sans MT"/>
                          <w:b/>
                        </w:rPr>
                        <w:t>Digital Support Tools</w:t>
                      </w:r>
                    </w:p>
                    <w:p w14:paraId="018746A6" w14:textId="148B7389" w:rsidR="00B66FD1" w:rsidRDefault="00C910D4" w:rsidP="00B66FD1">
                      <w:pPr>
                        <w:ind w:right="1552"/>
                        <w:jc w:val="center"/>
                      </w:pPr>
                      <w:r>
                        <w:rPr>
                          <w:rFonts w:ascii="Garamond" w:hAnsi="Garamond"/>
                          <w:sz w:val="20"/>
                        </w:rPr>
                        <w:t>For non-fiction text worthy of analysis, consult Achieve3000 or NewsELA.com. For fiction, consider novel study or coordinate with English I and English II teachers to see what texts within the textbook are not planned for use in those classrooms.</w:t>
                      </w:r>
                      <w:r w:rsidR="00B66FD1">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842560" behindDoc="0" locked="0" layoutInCell="1" allowOverlap="1" wp14:anchorId="682D6899" wp14:editId="3112B63C">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6" name="Oval 10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CF0418" w14:textId="77777777" w:rsidR="00B66FD1" w:rsidRDefault="00B66FD1" w:rsidP="00B66FD1">
                            <w:pPr>
                              <w:jc w:val="center"/>
                            </w:pPr>
                            <w:r>
                              <w:rPr>
                                <w:rFonts w:ascii="Helvetica" w:hAnsi="Helvetica" w:cs="Helvetica"/>
                                <w:noProof/>
                              </w:rPr>
                              <w:drawing>
                                <wp:inline distT="0" distB="0" distL="0" distR="0" wp14:anchorId="27FB25CA" wp14:editId="73818BE6">
                                  <wp:extent cx="548640" cy="548640"/>
                                  <wp:effectExtent l="0" t="0" r="10160" b="10160"/>
                                  <wp:docPr id="112" name="Picture 5">
                                    <a:hlinkClick xmlns:a="http://schemas.openxmlformats.org/drawingml/2006/main" r:id="rId35"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D6899" id="Oval 106" o:spid="_x0000_s1052" style="position:absolute;margin-left:35.2pt;margin-top:388.8pt;width:86.4pt;height:86.4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Cnwc1lqAgAALgUAAA4AAAAAAAAAAAAAAAAALAIAAGRy&#10;cy9lMm9Eb2MueG1sUEsBAi0AFAAGAAgAAAAhAB/5SAbcAAAACAEAAA8AAAAAAAAAAAAAAAAAwgQA&#10;AGRycy9kb3ducmV2LnhtbFBLBQYAAAAABAAEAPMAAADLBQAAAAA=&#10;" fillcolor="white [3201]" strokecolor="black [3200]" strokeweight="1pt">
                <v:stroke joinstyle="miter"/>
                <v:textbox>
                  <w:txbxContent>
                    <w:p w14:paraId="57CF0418" w14:textId="77777777" w:rsidR="00B66FD1" w:rsidRDefault="00B66FD1" w:rsidP="00B66FD1">
                      <w:pPr>
                        <w:jc w:val="center"/>
                      </w:pPr>
                      <w:r>
                        <w:rPr>
                          <w:rFonts w:ascii="Helvetica" w:hAnsi="Helvetica" w:cs="Helvetica"/>
                          <w:noProof/>
                        </w:rPr>
                        <w:drawing>
                          <wp:inline distT="0" distB="0" distL="0" distR="0" wp14:anchorId="27FB25CA" wp14:editId="73818BE6">
                            <wp:extent cx="548640" cy="548640"/>
                            <wp:effectExtent l="0" t="0" r="10160" b="10160"/>
                            <wp:docPr id="112" name="Picture 5">
                              <a:hlinkClick xmlns:a="http://schemas.openxmlformats.org/drawingml/2006/main" r:id="rId36"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840512" behindDoc="0" locked="0" layoutInCell="1" allowOverlap="1" wp14:anchorId="35E5F0EB" wp14:editId="5158280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7" name="Oval 107"/>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94AF2D8" w14:textId="77777777" w:rsidR="00B66FD1" w:rsidRDefault="00B66FD1" w:rsidP="00B66FD1">
                            <w:pPr>
                              <w:jc w:val="center"/>
                            </w:pPr>
                            <w:r>
                              <w:rPr>
                                <w:rFonts w:ascii="Helvetica" w:hAnsi="Helvetica" w:cs="Helvetica"/>
                                <w:noProof/>
                              </w:rPr>
                              <w:drawing>
                                <wp:inline distT="0" distB="0" distL="0" distR="0" wp14:anchorId="2168EA94" wp14:editId="50FBEBC8">
                                  <wp:extent cx="543306" cy="543306"/>
                                  <wp:effectExtent l="0" t="0" r="0" b="0"/>
                                  <wp:docPr id="113"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5F0EB" id="Oval 107" o:spid="_x0000_s1053" style="position:absolute;margin-left:35.2pt;margin-top:2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CFrMI/aQIAAC4FAAAOAAAAAAAAAAAAAAAAACwCAABkcnMv&#10;ZTJvRG9jLnhtbFBLAQItABQABgAIAAAAIQAycw5K2wAAAAcBAAAPAAAAAAAAAAAAAAAAAMEEAABk&#10;cnMvZG93bnJldi54bWxQSwUGAAAAAAQABADzAAAAyQUAAAAA&#10;" fillcolor="white [3201]" strokecolor="black [3200]" strokeweight="1pt">
                <v:stroke joinstyle="miter"/>
                <v:textbox>
                  <w:txbxContent>
                    <w:p w14:paraId="494AF2D8" w14:textId="77777777" w:rsidR="00B66FD1" w:rsidRDefault="00B66FD1" w:rsidP="00B66FD1">
                      <w:pPr>
                        <w:jc w:val="center"/>
                      </w:pPr>
                      <w:r>
                        <w:rPr>
                          <w:rFonts w:ascii="Helvetica" w:hAnsi="Helvetica" w:cs="Helvetica"/>
                          <w:noProof/>
                        </w:rPr>
                        <w:drawing>
                          <wp:inline distT="0" distB="0" distL="0" distR="0" wp14:anchorId="2168EA94" wp14:editId="50FBEBC8">
                            <wp:extent cx="543306" cy="543306"/>
                            <wp:effectExtent l="0" t="0" r="0" b="0"/>
                            <wp:docPr id="113"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B66FD1" w:rsidRPr="00BC08CD" w14:paraId="60C98E40"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3EFBE617" w14:textId="77777777" w:rsidR="00B66FD1" w:rsidRPr="00BC08CD" w:rsidRDefault="00B66FD1" w:rsidP="00EF097C">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60B6D300" w14:textId="2142B6B6" w:rsidR="00B66FD1" w:rsidRPr="00BC08CD" w:rsidRDefault="00C910D4" w:rsidP="00EF097C">
            <w:pPr>
              <w:jc w:val="center"/>
              <w:rPr>
                <w:color w:val="FFFFFF" w:themeColor="background1"/>
              </w:rPr>
            </w:pPr>
            <w:r>
              <w:rPr>
                <w:rFonts w:ascii="Gill Sans MT" w:hAnsi="Gill Sans MT"/>
                <w:b/>
                <w:color w:val="FFFFFF" w:themeColor="background1"/>
                <w:sz w:val="32"/>
              </w:rPr>
              <w:t>Analysis</w:t>
            </w:r>
            <w:r w:rsidR="00B66FD1">
              <w:rPr>
                <w:rFonts w:ascii="Gill Sans MT" w:hAnsi="Gill Sans MT"/>
                <w:b/>
                <w:color w:val="FFFFFF" w:themeColor="background1"/>
                <w:sz w:val="32"/>
              </w:rPr>
              <w:t xml:space="preserve"> Growth</w:t>
            </w:r>
          </w:p>
        </w:tc>
      </w:tr>
      <w:tr w:rsidR="00B66FD1" w14:paraId="3B28E84D" w14:textId="77777777" w:rsidTr="00B66FD1">
        <w:trPr>
          <w:trHeight w:val="1132"/>
        </w:trPr>
        <w:tc>
          <w:tcPr>
            <w:tcW w:w="543" w:type="dxa"/>
            <w:tcBorders>
              <w:left w:val="single" w:sz="24" w:space="0" w:color="auto"/>
              <w:bottom w:val="single" w:sz="4" w:space="0" w:color="auto"/>
              <w:right w:val="nil"/>
            </w:tcBorders>
            <w:vAlign w:val="center"/>
          </w:tcPr>
          <w:p w14:paraId="2F6312A1" w14:textId="77777777" w:rsidR="00B66FD1" w:rsidRPr="0046069F" w:rsidRDefault="00B66FD1" w:rsidP="00EF097C">
            <w:pPr>
              <w:jc w:val="right"/>
              <w:rPr>
                <w:rFonts w:ascii="Gill Sans MT" w:hAnsi="Gill Sans MT"/>
                <w:b/>
                <w:sz w:val="72"/>
              </w:rPr>
            </w:pPr>
            <w:r>
              <w:rPr>
                <w:rFonts w:ascii="Gill Sans MT" w:hAnsi="Gill Sans MT"/>
                <w:b/>
                <w:sz w:val="72"/>
              </w:rPr>
              <w:t>3</w:t>
            </w:r>
          </w:p>
        </w:tc>
        <w:tc>
          <w:tcPr>
            <w:tcW w:w="544" w:type="dxa"/>
            <w:tcBorders>
              <w:left w:val="nil"/>
              <w:bottom w:val="single" w:sz="4" w:space="0" w:color="auto"/>
            </w:tcBorders>
            <w:vAlign w:val="center"/>
          </w:tcPr>
          <w:p w14:paraId="06CE7B1D" w14:textId="77777777" w:rsidR="00B66FD1" w:rsidRDefault="00B66FD1" w:rsidP="00EF097C">
            <w:r>
              <w:rPr>
                <w:rFonts w:ascii="Gill Sans" w:hAnsi="Gill Sans" w:cs="Gill Sans"/>
                <w:noProof/>
                <w:sz w:val="20"/>
              </w:rPr>
              <w:drawing>
                <wp:inline distT="0" distB="0" distL="0" distR="0" wp14:anchorId="3E04B1BE" wp14:editId="5523A302">
                  <wp:extent cx="275209" cy="275209"/>
                  <wp:effectExtent l="0" t="0" r="4445" b="444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4">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A55CC18"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Student is ON LEVEL or has made SIGNIFICANT PROGRESS</w:t>
            </w:r>
          </w:p>
          <w:p w14:paraId="08839647" w14:textId="11C0F4DB" w:rsidR="00B66FD1" w:rsidRPr="001B2686" w:rsidRDefault="00B66FD1" w:rsidP="00EF097C">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w:t>
            </w:r>
            <w:r w:rsidR="00C910D4">
              <w:rPr>
                <w:rFonts w:ascii="Garamond" w:hAnsi="Garamond"/>
                <w:b/>
                <w:i/>
                <w:sz w:val="20"/>
              </w:rPr>
              <w:t>a</w:t>
            </w:r>
            <w:r w:rsidR="00C910D4" w:rsidRPr="00C910D4">
              <w:rPr>
                <w:rFonts w:ascii="Garamond" w:hAnsi="Garamond"/>
                <w:b/>
                <w:i/>
                <w:sz w:val="20"/>
              </w:rPr>
              <w:t>nalyze text at a level equal to or exceeding expectations for a ninth-grade student</w:t>
            </w:r>
          </w:p>
        </w:tc>
      </w:tr>
      <w:tr w:rsidR="00B66FD1" w14:paraId="6E24741E" w14:textId="77777777" w:rsidTr="00B66FD1">
        <w:trPr>
          <w:trHeight w:val="1132"/>
        </w:trPr>
        <w:tc>
          <w:tcPr>
            <w:tcW w:w="543" w:type="dxa"/>
            <w:tcBorders>
              <w:left w:val="single" w:sz="24" w:space="0" w:color="auto"/>
              <w:right w:val="nil"/>
            </w:tcBorders>
            <w:vAlign w:val="center"/>
          </w:tcPr>
          <w:p w14:paraId="2B64A8E4" w14:textId="77777777" w:rsidR="00B66FD1" w:rsidRPr="0046069F" w:rsidRDefault="00B66FD1" w:rsidP="00EF097C">
            <w:pPr>
              <w:jc w:val="right"/>
              <w:rPr>
                <w:rFonts w:ascii="Gill Sans MT" w:hAnsi="Gill Sans MT"/>
                <w:b/>
                <w:sz w:val="72"/>
              </w:rPr>
            </w:pPr>
            <w:r>
              <w:rPr>
                <w:rFonts w:ascii="Gill Sans MT" w:hAnsi="Gill Sans MT"/>
                <w:b/>
                <w:sz w:val="72"/>
              </w:rPr>
              <w:t>2</w:t>
            </w:r>
          </w:p>
        </w:tc>
        <w:tc>
          <w:tcPr>
            <w:tcW w:w="544" w:type="dxa"/>
            <w:tcBorders>
              <w:left w:val="nil"/>
            </w:tcBorders>
            <w:vAlign w:val="center"/>
          </w:tcPr>
          <w:p w14:paraId="4FB00147" w14:textId="77777777" w:rsidR="00B66FD1" w:rsidRDefault="00B66FD1" w:rsidP="00EF097C">
            <w:r>
              <w:rPr>
                <w:rFonts w:ascii="Gill Sans" w:hAnsi="Gill Sans" w:cs="Gill Sans"/>
                <w:noProof/>
                <w:sz w:val="20"/>
              </w:rPr>
              <w:drawing>
                <wp:inline distT="0" distB="0" distL="0" distR="0" wp14:anchorId="53316D86" wp14:editId="2A4399CE">
                  <wp:extent cx="268605" cy="268605"/>
                  <wp:effectExtent l="0" t="0" r="10795" b="1079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4">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2E2DE174"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GROWING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ADEQUATE</w:t>
            </w:r>
            <w:r w:rsidRPr="006459A5">
              <w:rPr>
                <w:rFonts w:ascii="Gill Sans MT" w:hAnsi="Gill Sans MT"/>
                <w:b/>
                <w:color w:val="FFFFFF" w:themeColor="background1"/>
                <w:sz w:val="20"/>
              </w:rPr>
              <w:t xml:space="preserve"> PROGRESS</w:t>
            </w:r>
          </w:p>
          <w:p w14:paraId="312EDEC2" w14:textId="3088EA57" w:rsidR="00B66FD1" w:rsidRPr="006459A5" w:rsidRDefault="00B66FD1" w:rsidP="00EF097C">
            <w:pPr>
              <w:ind w:left="32"/>
              <w:rPr>
                <w:rFonts w:ascii="Garamond" w:hAnsi="Garamond"/>
                <w:sz w:val="20"/>
              </w:rPr>
            </w:pPr>
            <w:r w:rsidRPr="0094248F">
              <w:rPr>
                <w:rFonts w:ascii="Garamond" w:hAnsi="Garamond"/>
                <w:b/>
                <w:i/>
                <w:sz w:val="20"/>
              </w:rPr>
              <w:t xml:space="preserve">Students demonstrate </w:t>
            </w:r>
            <w:r>
              <w:rPr>
                <w:rFonts w:ascii="Garamond" w:hAnsi="Garamond"/>
                <w:b/>
                <w:i/>
                <w:sz w:val="20"/>
              </w:rPr>
              <w:t xml:space="preserve">they have the ability </w:t>
            </w:r>
            <w:r w:rsidRPr="0094248F">
              <w:rPr>
                <w:rFonts w:ascii="Garamond" w:hAnsi="Garamond"/>
                <w:b/>
                <w:i/>
                <w:sz w:val="20"/>
              </w:rPr>
              <w:t>to</w:t>
            </w:r>
            <w:r>
              <w:rPr>
                <w:rFonts w:ascii="Garamond" w:hAnsi="Garamond"/>
                <w:b/>
                <w:i/>
                <w:sz w:val="20"/>
              </w:rPr>
              <w:t xml:space="preserve"> </w:t>
            </w:r>
            <w:r w:rsidR="00C910D4">
              <w:rPr>
                <w:rFonts w:ascii="Garamond" w:hAnsi="Garamond"/>
                <w:b/>
                <w:i/>
                <w:sz w:val="20"/>
              </w:rPr>
              <w:t>a</w:t>
            </w:r>
            <w:r w:rsidR="00C910D4" w:rsidRPr="00C910D4">
              <w:rPr>
                <w:rFonts w:ascii="Garamond" w:hAnsi="Garamond"/>
                <w:b/>
                <w:i/>
                <w:sz w:val="20"/>
              </w:rPr>
              <w:t>nalyze text at a level that shows notable or consistent growth from the student’s previous skills</w:t>
            </w:r>
          </w:p>
        </w:tc>
      </w:tr>
      <w:tr w:rsidR="00B66FD1" w14:paraId="3F0FA2A4" w14:textId="77777777" w:rsidTr="00B66FD1">
        <w:trPr>
          <w:trHeight w:val="1132"/>
        </w:trPr>
        <w:tc>
          <w:tcPr>
            <w:tcW w:w="543" w:type="dxa"/>
            <w:tcBorders>
              <w:left w:val="single" w:sz="24" w:space="0" w:color="auto"/>
              <w:bottom w:val="single" w:sz="4" w:space="0" w:color="auto"/>
              <w:right w:val="nil"/>
            </w:tcBorders>
            <w:vAlign w:val="center"/>
          </w:tcPr>
          <w:p w14:paraId="07879338" w14:textId="77777777" w:rsidR="00B66FD1" w:rsidRPr="0046069F" w:rsidRDefault="00B66FD1" w:rsidP="00EF097C">
            <w:pPr>
              <w:jc w:val="right"/>
              <w:rPr>
                <w:rFonts w:ascii="Gill Sans MT" w:hAnsi="Gill Sans MT"/>
                <w:b/>
                <w:sz w:val="72"/>
              </w:rPr>
            </w:pPr>
            <w:r>
              <w:rPr>
                <w:rFonts w:ascii="Gill Sans MT" w:hAnsi="Gill Sans MT"/>
                <w:b/>
                <w:sz w:val="72"/>
              </w:rPr>
              <w:t>1</w:t>
            </w:r>
          </w:p>
        </w:tc>
        <w:tc>
          <w:tcPr>
            <w:tcW w:w="544" w:type="dxa"/>
            <w:tcBorders>
              <w:left w:val="nil"/>
              <w:bottom w:val="single" w:sz="4" w:space="0" w:color="auto"/>
            </w:tcBorders>
            <w:vAlign w:val="center"/>
          </w:tcPr>
          <w:p w14:paraId="7727899B" w14:textId="77777777" w:rsidR="00B66FD1" w:rsidRDefault="00B66FD1" w:rsidP="00EF097C">
            <w:r>
              <w:rPr>
                <w:rFonts w:ascii="Gill Sans" w:hAnsi="Gill Sans" w:cs="Gill Sans"/>
                <w:noProof/>
                <w:sz w:val="20"/>
              </w:rPr>
              <w:drawing>
                <wp:inline distT="0" distB="0" distL="0" distR="0" wp14:anchorId="7E702B6E" wp14:editId="303F129F">
                  <wp:extent cx="275843" cy="275843"/>
                  <wp:effectExtent l="0" t="0" r="3810" b="381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5">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437" w:type="dxa"/>
            <w:tcBorders>
              <w:right w:val="single" w:sz="24" w:space="0" w:color="auto"/>
            </w:tcBorders>
            <w:vAlign w:val="center"/>
          </w:tcPr>
          <w:p w14:paraId="42D6FD57"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sidRPr="006459A5">
              <w:rPr>
                <w:rFonts w:ascii="Gill Sans MT" w:hAnsi="Gill Sans MT"/>
                <w:b/>
                <w:color w:val="FFFFFF" w:themeColor="background1"/>
                <w:sz w:val="20"/>
              </w:rPr>
              <w:t xml:space="preserve">Student is </w:t>
            </w:r>
            <w:r>
              <w:rPr>
                <w:rFonts w:ascii="Gill Sans MT" w:hAnsi="Gill Sans MT"/>
                <w:b/>
                <w:color w:val="FFFFFF" w:themeColor="background1"/>
                <w:sz w:val="20"/>
              </w:rPr>
              <w:t>STRUGGLING</w:t>
            </w:r>
            <w:r w:rsidRPr="006459A5">
              <w:rPr>
                <w:rFonts w:ascii="Gill Sans MT" w:hAnsi="Gill Sans MT"/>
                <w:b/>
                <w:color w:val="FFFFFF" w:themeColor="background1"/>
                <w:sz w:val="20"/>
              </w:rPr>
              <w:t xml:space="preserve"> or has made </w:t>
            </w:r>
            <w:r>
              <w:rPr>
                <w:rFonts w:ascii="Gill Sans MT" w:hAnsi="Gill Sans MT"/>
                <w:b/>
                <w:color w:val="FFFFFF" w:themeColor="background1"/>
                <w:sz w:val="20"/>
              </w:rPr>
              <w:t>MINIMAL</w:t>
            </w:r>
            <w:r w:rsidRPr="006459A5">
              <w:rPr>
                <w:rFonts w:ascii="Gill Sans MT" w:hAnsi="Gill Sans MT"/>
                <w:b/>
                <w:color w:val="FFFFFF" w:themeColor="background1"/>
                <w:sz w:val="20"/>
              </w:rPr>
              <w:t xml:space="preserve"> PROGRESS</w:t>
            </w:r>
          </w:p>
          <w:p w14:paraId="4CC1BA29" w14:textId="47DD6A9B" w:rsidR="00B66FD1" w:rsidRPr="006459A5" w:rsidRDefault="00B66FD1" w:rsidP="00EF097C">
            <w:pPr>
              <w:ind w:left="32"/>
              <w:rPr>
                <w:rFonts w:ascii="Garamond" w:hAnsi="Garamond"/>
                <w:sz w:val="20"/>
              </w:rPr>
            </w:pPr>
            <w:r w:rsidRPr="0094248F">
              <w:rPr>
                <w:rFonts w:ascii="Garamond" w:hAnsi="Garamond"/>
                <w:b/>
                <w:i/>
                <w:sz w:val="20"/>
              </w:rPr>
              <w:t>Students demonstrate they have the ability to</w:t>
            </w:r>
            <w:r>
              <w:rPr>
                <w:rFonts w:ascii="Garamond" w:hAnsi="Garamond"/>
                <w:b/>
                <w:i/>
                <w:sz w:val="20"/>
              </w:rPr>
              <w:t xml:space="preserve"> </w:t>
            </w:r>
            <w:r w:rsidR="00C910D4">
              <w:rPr>
                <w:rFonts w:ascii="Garamond" w:hAnsi="Garamond"/>
                <w:b/>
                <w:i/>
                <w:sz w:val="20"/>
              </w:rPr>
              <w:t>a</w:t>
            </w:r>
            <w:r w:rsidR="00C910D4" w:rsidRPr="00C910D4">
              <w:rPr>
                <w:rFonts w:ascii="Garamond" w:hAnsi="Garamond"/>
                <w:b/>
                <w:i/>
                <w:sz w:val="20"/>
              </w:rPr>
              <w:t>nalyze text at a level that shows minimal or irregular growth from the student’s previous skill</w:t>
            </w:r>
          </w:p>
        </w:tc>
      </w:tr>
      <w:tr w:rsidR="00B66FD1" w14:paraId="6052598F" w14:textId="77777777" w:rsidTr="00B66FD1">
        <w:trPr>
          <w:trHeight w:val="1132"/>
        </w:trPr>
        <w:tc>
          <w:tcPr>
            <w:tcW w:w="543" w:type="dxa"/>
            <w:tcBorders>
              <w:left w:val="single" w:sz="24" w:space="0" w:color="auto"/>
              <w:bottom w:val="single" w:sz="24" w:space="0" w:color="auto"/>
              <w:right w:val="nil"/>
            </w:tcBorders>
            <w:vAlign w:val="center"/>
          </w:tcPr>
          <w:p w14:paraId="55DF4F0F" w14:textId="77777777" w:rsidR="00B66FD1" w:rsidRPr="0046069F" w:rsidRDefault="00B66FD1" w:rsidP="00EF097C">
            <w:pPr>
              <w:jc w:val="right"/>
              <w:rPr>
                <w:rFonts w:ascii="Gill Sans MT" w:hAnsi="Gill Sans MT"/>
                <w:b/>
                <w:sz w:val="72"/>
              </w:rPr>
            </w:pPr>
            <w:r>
              <w:rPr>
                <w:rFonts w:ascii="Gill Sans MT" w:hAnsi="Gill Sans MT"/>
                <w:b/>
                <w:sz w:val="72"/>
              </w:rPr>
              <w:t>0</w:t>
            </w:r>
          </w:p>
        </w:tc>
        <w:tc>
          <w:tcPr>
            <w:tcW w:w="544" w:type="dxa"/>
            <w:tcBorders>
              <w:left w:val="nil"/>
              <w:bottom w:val="single" w:sz="24" w:space="0" w:color="auto"/>
            </w:tcBorders>
            <w:vAlign w:val="center"/>
          </w:tcPr>
          <w:p w14:paraId="72E8D859" w14:textId="77777777" w:rsidR="00B66FD1" w:rsidRDefault="00B66FD1" w:rsidP="00EF097C">
            <w:r>
              <w:rPr>
                <w:rFonts w:ascii="Gill Sans" w:hAnsi="Gill Sans" w:cs="Gill Sans"/>
                <w:noProof/>
                <w:sz w:val="20"/>
              </w:rPr>
              <w:drawing>
                <wp:inline distT="0" distB="0" distL="0" distR="0" wp14:anchorId="7EBA3ABF" wp14:editId="496C9B2F">
                  <wp:extent cx="249936" cy="249936"/>
                  <wp:effectExtent l="0" t="0" r="4445" b="444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6">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69C0CFBB" w14:textId="77777777" w:rsidR="00B66FD1" w:rsidRPr="006459A5" w:rsidRDefault="00B66FD1" w:rsidP="00EF097C">
            <w:pPr>
              <w:shd w:val="clear" w:color="auto" w:fill="808080" w:themeFill="background1" w:themeFillShade="80"/>
              <w:rPr>
                <w:rFonts w:ascii="Gill Sans MT" w:hAnsi="Gill Sans MT"/>
                <w:b/>
                <w:color w:val="FFFFFF" w:themeColor="background1"/>
                <w:sz w:val="20"/>
              </w:rPr>
            </w:pPr>
            <w:r>
              <w:rPr>
                <w:rFonts w:ascii="Gill Sans MT" w:hAnsi="Gill Sans MT"/>
                <w:b/>
                <w:color w:val="FFFFFF" w:themeColor="background1"/>
                <w:sz w:val="20"/>
              </w:rPr>
              <w:t xml:space="preserve">Student </w:t>
            </w:r>
            <w:r w:rsidRPr="006459A5">
              <w:rPr>
                <w:rFonts w:ascii="Gill Sans MT" w:hAnsi="Gill Sans MT"/>
                <w:b/>
                <w:color w:val="FFFFFF" w:themeColor="background1"/>
                <w:sz w:val="20"/>
              </w:rPr>
              <w:t xml:space="preserve">has made </w:t>
            </w:r>
            <w:r>
              <w:rPr>
                <w:rFonts w:ascii="Gill Sans MT" w:hAnsi="Gill Sans MT"/>
                <w:b/>
                <w:color w:val="FFFFFF" w:themeColor="background1"/>
                <w:sz w:val="20"/>
              </w:rPr>
              <w:t>NO</w:t>
            </w:r>
            <w:r w:rsidRPr="006459A5">
              <w:rPr>
                <w:rFonts w:ascii="Gill Sans MT" w:hAnsi="Gill Sans MT"/>
                <w:b/>
                <w:color w:val="FFFFFF" w:themeColor="background1"/>
                <w:sz w:val="20"/>
              </w:rPr>
              <w:t xml:space="preserve"> PROGRESS</w:t>
            </w:r>
          </w:p>
          <w:p w14:paraId="24EE2D73" w14:textId="70306DE8" w:rsidR="00B66FD1" w:rsidRPr="0046069F" w:rsidRDefault="00B66FD1" w:rsidP="00EF097C">
            <w:pPr>
              <w:rPr>
                <w:rFonts w:ascii="Garamond" w:hAnsi="Garamond"/>
                <w:i/>
                <w:sz w:val="20"/>
              </w:rPr>
            </w:pPr>
            <w:r w:rsidRPr="0094248F">
              <w:rPr>
                <w:rFonts w:ascii="Garamond" w:hAnsi="Garamond"/>
                <w:b/>
                <w:i/>
                <w:sz w:val="20"/>
              </w:rPr>
              <w:t>Students demonstrate they have the ability to</w:t>
            </w:r>
            <w:r>
              <w:rPr>
                <w:rFonts w:ascii="Garamond" w:hAnsi="Garamond"/>
                <w:b/>
                <w:i/>
                <w:sz w:val="20"/>
              </w:rPr>
              <w:t xml:space="preserve"> </w:t>
            </w:r>
            <w:r w:rsidR="00C910D4">
              <w:rPr>
                <w:rFonts w:ascii="Garamond" w:hAnsi="Garamond"/>
                <w:b/>
                <w:i/>
                <w:sz w:val="20"/>
              </w:rPr>
              <w:t>a</w:t>
            </w:r>
            <w:r w:rsidR="00C910D4" w:rsidRPr="00C910D4">
              <w:rPr>
                <w:rFonts w:ascii="Garamond" w:hAnsi="Garamond"/>
                <w:b/>
                <w:i/>
                <w:sz w:val="20"/>
              </w:rPr>
              <w:t>nalyze text at a level that shows no growth from the student’s previous skill</w:t>
            </w:r>
          </w:p>
        </w:tc>
      </w:tr>
    </w:tbl>
    <w:p w14:paraId="206CDE75" w14:textId="53E1D850" w:rsidR="00EB6C47" w:rsidRDefault="00EB6C47" w:rsidP="00EB6C47"/>
    <w:sectPr w:rsidR="00EB6C47" w:rsidSect="002211DE">
      <w:headerReference w:type="default" r:id="rId37"/>
      <w:footerReference w:type="even" r:id="rId38"/>
      <w:footerReference w:type="default" r:id="rId39"/>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98170" w14:textId="77777777" w:rsidR="00BC5E24" w:rsidRDefault="00BC5E24" w:rsidP="00DC3823">
      <w:r>
        <w:separator/>
      </w:r>
    </w:p>
  </w:endnote>
  <w:endnote w:type="continuationSeparator" w:id="0">
    <w:p w14:paraId="093C0656" w14:textId="77777777" w:rsidR="00BC5E24" w:rsidRDefault="00BC5E24"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5B94" w14:textId="77777777" w:rsidR="003334C0" w:rsidRDefault="003334C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3334C0" w:rsidRDefault="003334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1D6C" w14:textId="38D1D595" w:rsidR="003334C0" w:rsidRPr="002211DE" w:rsidRDefault="003334C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CE30E6">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3334C0" w:rsidRPr="002211DE" w:rsidRDefault="003334C0">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FBB4B" w14:textId="77777777" w:rsidR="00BC5E24" w:rsidRDefault="00BC5E24" w:rsidP="00DC3823">
      <w:r>
        <w:separator/>
      </w:r>
    </w:p>
  </w:footnote>
  <w:footnote w:type="continuationSeparator" w:id="0">
    <w:p w14:paraId="2BD3D272" w14:textId="77777777" w:rsidR="00BC5E24" w:rsidRDefault="00BC5E24" w:rsidP="00DC38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A0F8" w14:textId="1152CF36" w:rsidR="003334C0" w:rsidRPr="002211DE" w:rsidRDefault="004F34C8" w:rsidP="002211DE">
    <w:pPr>
      <w:pStyle w:val="Header"/>
      <w:jc w:val="center"/>
      <w:rPr>
        <w:rFonts w:ascii="Gill Sans MT" w:hAnsi="Gill Sans MT"/>
        <w:b/>
      </w:rPr>
    </w:pPr>
    <w:r>
      <w:rPr>
        <w:rFonts w:ascii="Gill Sans MT" w:hAnsi="Gill Sans MT"/>
        <w:b/>
      </w:rPr>
      <w:t>Power English</w:t>
    </w:r>
    <w:r w:rsidR="003334C0">
      <w:rPr>
        <w:rFonts w:ascii="Gill Sans MT" w:hAnsi="Gill Sans MT"/>
        <w:b/>
      </w:rPr>
      <w:t xml:space="preserve"> </w:t>
    </w:r>
    <w:r w:rsidR="003334C0" w:rsidRPr="002211DE">
      <w:rPr>
        <w:rFonts w:ascii="Gill Sans MT" w:hAnsi="Gill Sans MT"/>
      </w:rPr>
      <w:t>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840C1"/>
    <w:multiLevelType w:val="hybridMultilevel"/>
    <w:tmpl w:val="C91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nsid w:val="127076D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C425B"/>
    <w:multiLevelType w:val="hybridMultilevel"/>
    <w:tmpl w:val="A95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618DF"/>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96B5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17644"/>
    <w:multiLevelType w:val="hybridMultilevel"/>
    <w:tmpl w:val="EF12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F177D"/>
    <w:multiLevelType w:val="hybridMultilevel"/>
    <w:tmpl w:val="0B2E5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B2121"/>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03F8E"/>
    <w:multiLevelType w:val="hybridMultilevel"/>
    <w:tmpl w:val="9C2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0">
    <w:nsid w:val="51BE1CC4"/>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B6D7B"/>
    <w:multiLevelType w:val="hybridMultilevel"/>
    <w:tmpl w:val="B778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C2D5D"/>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F41413"/>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217B2"/>
    <w:multiLevelType w:val="hybridMultilevel"/>
    <w:tmpl w:val="74F0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464DD4"/>
    <w:multiLevelType w:val="hybridMultilevel"/>
    <w:tmpl w:val="F89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ED756B"/>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9"/>
  </w:num>
  <w:num w:numId="3">
    <w:abstractNumId w:val="45"/>
  </w:num>
  <w:num w:numId="4">
    <w:abstractNumId w:val="12"/>
  </w:num>
  <w:num w:numId="5">
    <w:abstractNumId w:val="22"/>
  </w:num>
  <w:num w:numId="6">
    <w:abstractNumId w:val="7"/>
  </w:num>
  <w:num w:numId="7">
    <w:abstractNumId w:val="25"/>
  </w:num>
  <w:num w:numId="8">
    <w:abstractNumId w:val="29"/>
  </w:num>
  <w:num w:numId="9">
    <w:abstractNumId w:val="38"/>
  </w:num>
  <w:num w:numId="10">
    <w:abstractNumId w:val="44"/>
  </w:num>
  <w:num w:numId="11">
    <w:abstractNumId w:val="46"/>
  </w:num>
  <w:num w:numId="12">
    <w:abstractNumId w:val="26"/>
  </w:num>
  <w:num w:numId="13">
    <w:abstractNumId w:val="32"/>
  </w:num>
  <w:num w:numId="14">
    <w:abstractNumId w:val="21"/>
  </w:num>
  <w:num w:numId="15">
    <w:abstractNumId w:val="47"/>
  </w:num>
  <w:num w:numId="16">
    <w:abstractNumId w:val="39"/>
  </w:num>
  <w:num w:numId="17">
    <w:abstractNumId w:val="42"/>
  </w:num>
  <w:num w:numId="18">
    <w:abstractNumId w:val="37"/>
  </w:num>
  <w:num w:numId="19">
    <w:abstractNumId w:val="35"/>
  </w:num>
  <w:num w:numId="20">
    <w:abstractNumId w:val="23"/>
  </w:num>
  <w:num w:numId="21">
    <w:abstractNumId w:val="6"/>
  </w:num>
  <w:num w:numId="22">
    <w:abstractNumId w:val="17"/>
  </w:num>
  <w:num w:numId="23">
    <w:abstractNumId w:val="5"/>
  </w:num>
  <w:num w:numId="24">
    <w:abstractNumId w:val="43"/>
  </w:num>
  <w:num w:numId="25">
    <w:abstractNumId w:val="10"/>
  </w:num>
  <w:num w:numId="26">
    <w:abstractNumId w:val="13"/>
  </w:num>
  <w:num w:numId="27">
    <w:abstractNumId w:val="14"/>
  </w:num>
  <w:num w:numId="28">
    <w:abstractNumId w:val="31"/>
  </w:num>
  <w:num w:numId="29">
    <w:abstractNumId w:val="19"/>
  </w:num>
  <w:num w:numId="30">
    <w:abstractNumId w:val="8"/>
  </w:num>
  <w:num w:numId="31">
    <w:abstractNumId w:val="27"/>
  </w:num>
  <w:num w:numId="32">
    <w:abstractNumId w:val="4"/>
  </w:num>
  <w:num w:numId="33">
    <w:abstractNumId w:val="41"/>
  </w:num>
  <w:num w:numId="34">
    <w:abstractNumId w:val="49"/>
  </w:num>
  <w:num w:numId="35">
    <w:abstractNumId w:val="2"/>
  </w:num>
  <w:num w:numId="36">
    <w:abstractNumId w:val="16"/>
  </w:num>
  <w:num w:numId="37">
    <w:abstractNumId w:val="11"/>
  </w:num>
  <w:num w:numId="38">
    <w:abstractNumId w:val="24"/>
  </w:num>
  <w:num w:numId="39">
    <w:abstractNumId w:val="36"/>
  </w:num>
  <w:num w:numId="40">
    <w:abstractNumId w:val="33"/>
  </w:num>
  <w:num w:numId="41">
    <w:abstractNumId w:val="20"/>
  </w:num>
  <w:num w:numId="42">
    <w:abstractNumId w:val="40"/>
  </w:num>
  <w:num w:numId="43">
    <w:abstractNumId w:val="18"/>
  </w:num>
  <w:num w:numId="44">
    <w:abstractNumId w:val="3"/>
  </w:num>
  <w:num w:numId="45">
    <w:abstractNumId w:val="28"/>
  </w:num>
  <w:num w:numId="46">
    <w:abstractNumId w:val="15"/>
  </w:num>
  <w:num w:numId="47">
    <w:abstractNumId w:val="30"/>
  </w:num>
  <w:num w:numId="48">
    <w:abstractNumId w:val="34"/>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0F"/>
    <w:rsid w:val="00005302"/>
    <w:rsid w:val="00026743"/>
    <w:rsid w:val="000523AC"/>
    <w:rsid w:val="00072B27"/>
    <w:rsid w:val="0007364A"/>
    <w:rsid w:val="0010702B"/>
    <w:rsid w:val="001310FC"/>
    <w:rsid w:val="001328C5"/>
    <w:rsid w:val="00136272"/>
    <w:rsid w:val="001742B4"/>
    <w:rsid w:val="00184A9C"/>
    <w:rsid w:val="001909D2"/>
    <w:rsid w:val="001B2686"/>
    <w:rsid w:val="001C6742"/>
    <w:rsid w:val="00215FD4"/>
    <w:rsid w:val="002211DE"/>
    <w:rsid w:val="00245400"/>
    <w:rsid w:val="002912A8"/>
    <w:rsid w:val="00297EB3"/>
    <w:rsid w:val="002A480B"/>
    <w:rsid w:val="002A6F7B"/>
    <w:rsid w:val="002B0DF0"/>
    <w:rsid w:val="002D3C31"/>
    <w:rsid w:val="00305B1C"/>
    <w:rsid w:val="00320CA3"/>
    <w:rsid w:val="003334C0"/>
    <w:rsid w:val="00367F8E"/>
    <w:rsid w:val="003A6479"/>
    <w:rsid w:val="003D06E2"/>
    <w:rsid w:val="003D5318"/>
    <w:rsid w:val="003E00DA"/>
    <w:rsid w:val="003E1106"/>
    <w:rsid w:val="00416F41"/>
    <w:rsid w:val="00420BCE"/>
    <w:rsid w:val="00427837"/>
    <w:rsid w:val="00450966"/>
    <w:rsid w:val="004512A8"/>
    <w:rsid w:val="00453C23"/>
    <w:rsid w:val="0046653E"/>
    <w:rsid w:val="004A145C"/>
    <w:rsid w:val="004A77E7"/>
    <w:rsid w:val="004B5990"/>
    <w:rsid w:val="004C1059"/>
    <w:rsid w:val="004D79A6"/>
    <w:rsid w:val="004E1BF8"/>
    <w:rsid w:val="004F34C8"/>
    <w:rsid w:val="004F635B"/>
    <w:rsid w:val="00510D81"/>
    <w:rsid w:val="00553478"/>
    <w:rsid w:val="00561ADD"/>
    <w:rsid w:val="005A7A82"/>
    <w:rsid w:val="005E3CDE"/>
    <w:rsid w:val="00602351"/>
    <w:rsid w:val="00617FD0"/>
    <w:rsid w:val="0062308F"/>
    <w:rsid w:val="006459A5"/>
    <w:rsid w:val="00654C43"/>
    <w:rsid w:val="00687059"/>
    <w:rsid w:val="00696622"/>
    <w:rsid w:val="006A4286"/>
    <w:rsid w:val="006B2D11"/>
    <w:rsid w:val="006D1B2F"/>
    <w:rsid w:val="006D41B9"/>
    <w:rsid w:val="006F02BE"/>
    <w:rsid w:val="0071715B"/>
    <w:rsid w:val="007353BC"/>
    <w:rsid w:val="00744EAD"/>
    <w:rsid w:val="007839AE"/>
    <w:rsid w:val="00790EE8"/>
    <w:rsid w:val="007A65CF"/>
    <w:rsid w:val="007B23A7"/>
    <w:rsid w:val="007D12AE"/>
    <w:rsid w:val="00814A1C"/>
    <w:rsid w:val="00863266"/>
    <w:rsid w:val="0088616B"/>
    <w:rsid w:val="008D2903"/>
    <w:rsid w:val="00902F50"/>
    <w:rsid w:val="00904936"/>
    <w:rsid w:val="00904D1E"/>
    <w:rsid w:val="009112F1"/>
    <w:rsid w:val="00921362"/>
    <w:rsid w:val="009246EA"/>
    <w:rsid w:val="00924FAB"/>
    <w:rsid w:val="00936B60"/>
    <w:rsid w:val="00947696"/>
    <w:rsid w:val="009629A9"/>
    <w:rsid w:val="00981A29"/>
    <w:rsid w:val="00985CA6"/>
    <w:rsid w:val="009A4036"/>
    <w:rsid w:val="00A131F7"/>
    <w:rsid w:val="00A2178D"/>
    <w:rsid w:val="00A242B8"/>
    <w:rsid w:val="00A26259"/>
    <w:rsid w:val="00A33742"/>
    <w:rsid w:val="00A419CA"/>
    <w:rsid w:val="00A54A3E"/>
    <w:rsid w:val="00A63526"/>
    <w:rsid w:val="00A90E6A"/>
    <w:rsid w:val="00AD7FB2"/>
    <w:rsid w:val="00B0468D"/>
    <w:rsid w:val="00B216CE"/>
    <w:rsid w:val="00B66FD1"/>
    <w:rsid w:val="00B829DA"/>
    <w:rsid w:val="00BA3971"/>
    <w:rsid w:val="00BC129D"/>
    <w:rsid w:val="00BC455C"/>
    <w:rsid w:val="00BC5E24"/>
    <w:rsid w:val="00BE0C02"/>
    <w:rsid w:val="00BE3203"/>
    <w:rsid w:val="00C25060"/>
    <w:rsid w:val="00C36EDD"/>
    <w:rsid w:val="00C62BBA"/>
    <w:rsid w:val="00C910D4"/>
    <w:rsid w:val="00CE30E6"/>
    <w:rsid w:val="00CF241F"/>
    <w:rsid w:val="00CF51CD"/>
    <w:rsid w:val="00D26B79"/>
    <w:rsid w:val="00D367DC"/>
    <w:rsid w:val="00D91AC5"/>
    <w:rsid w:val="00DA3618"/>
    <w:rsid w:val="00DA3F33"/>
    <w:rsid w:val="00DA67C5"/>
    <w:rsid w:val="00DC03F4"/>
    <w:rsid w:val="00DC3823"/>
    <w:rsid w:val="00DF2525"/>
    <w:rsid w:val="00E12E1B"/>
    <w:rsid w:val="00E27C87"/>
    <w:rsid w:val="00E40759"/>
    <w:rsid w:val="00E46676"/>
    <w:rsid w:val="00E72522"/>
    <w:rsid w:val="00E7390F"/>
    <w:rsid w:val="00E92A2C"/>
    <w:rsid w:val="00EA1AB9"/>
    <w:rsid w:val="00EB6C47"/>
    <w:rsid w:val="00EE1560"/>
    <w:rsid w:val="00F27CD8"/>
    <w:rsid w:val="00F3160A"/>
    <w:rsid w:val="00F755D4"/>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2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4057837">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725621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hyperlink" Target="NULL" TargetMode="External"/><Relationship Id="rId22" Type="http://schemas.openxmlformats.org/officeDocument/2006/relationships/hyperlink" Target="http://www.corestandards.org/ELA-Literacy/L/9-10/" TargetMode="External"/><Relationship Id="rId23" Type="http://schemas.openxmlformats.org/officeDocument/2006/relationships/image" Target="media/image6.jpe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hyperlink" Target="mailto:jeremiah.schwennen@dmschools.org" TargetMode="External"/><Relationship Id="rId28" Type="http://schemas.openxmlformats.org/officeDocument/2006/relationships/hyperlink" Target="mailto:jeremiah.schwennen@dmschools.org" TargetMode="External"/><Relationship Id="rId29" Type="http://schemas.openxmlformats.org/officeDocument/2006/relationships/hyperlink" Target="NUL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NULL" TargetMode="External"/><Relationship Id="rId31" Type="http://schemas.openxmlformats.org/officeDocument/2006/relationships/hyperlink" Target="mailto:jeremiah.schwennen@dmschools.org" TargetMode="External"/><Relationship Id="rId32" Type="http://schemas.openxmlformats.org/officeDocument/2006/relationships/hyperlink" Target="mailto:jeremiah.schwennen@dmschools.org" TargetMode="External"/><Relationship Id="rId9" Type="http://schemas.openxmlformats.org/officeDocument/2006/relationships/hyperlink" Target="http://secondaryliteracy.dmschools.org/" TargetMode="Externa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33" Type="http://schemas.openxmlformats.org/officeDocument/2006/relationships/hyperlink" Target="NULL" TargetMode="External"/><Relationship Id="rId34" Type="http://schemas.openxmlformats.org/officeDocument/2006/relationships/hyperlink" Target="NULL" TargetMode="External"/><Relationship Id="rId35" Type="http://schemas.openxmlformats.org/officeDocument/2006/relationships/hyperlink" Target="NULL" TargetMode="External"/><Relationship Id="rId36" Type="http://schemas.openxmlformats.org/officeDocument/2006/relationships/hyperlink" Target="NULL" TargetMode="External"/><Relationship Id="rId10" Type="http://schemas.openxmlformats.org/officeDocument/2006/relationships/hyperlink" Target="http://grading.dmschools.org" TargetMode="External"/><Relationship Id="rId11" Type="http://schemas.openxmlformats.org/officeDocument/2006/relationships/hyperlink" Target="http://secondaryliteracy.dmschools.org/" TargetMode="External"/><Relationship Id="rId12" Type="http://schemas.openxmlformats.org/officeDocument/2006/relationships/hyperlink" Target="http://grading.dmschools.org"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mailto:jeremiah.schwennen@dmschools.org" TargetMode="External"/><Relationship Id="rId16" Type="http://schemas.openxmlformats.org/officeDocument/2006/relationships/hyperlink" Target="mailto:jeremiah.schwennen@dmschools.org" TargetMode="External"/><Relationship Id="rId17" Type="http://schemas.openxmlformats.org/officeDocument/2006/relationships/hyperlink" Target="mailto:jeremiah.schwennen@dmschools.org" TargetMode="External"/><Relationship Id="rId18" Type="http://schemas.openxmlformats.org/officeDocument/2006/relationships/hyperlink" Target="mailto:jeremiah.schwennen@dmschools.org" TargetMode="External"/><Relationship Id="rId19" Type="http://schemas.openxmlformats.org/officeDocument/2006/relationships/hyperlink" Target="NULL"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3</cp:revision>
  <cp:lastPrinted>2017-06-28T19:32:00Z</cp:lastPrinted>
  <dcterms:created xsi:type="dcterms:W3CDTF">2017-06-28T19:33:00Z</dcterms:created>
  <dcterms:modified xsi:type="dcterms:W3CDTF">2017-06-28T20:00:00Z</dcterms:modified>
</cp:coreProperties>
</file>