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88664" w14:textId="1F8EC411" w:rsidR="00453C23" w:rsidRPr="007C3203" w:rsidRDefault="006F3CA4">
      <w:pPr>
        <w:rPr>
          <w:rFonts w:ascii="Gill Sans MT" w:hAnsi="Gill Sans MT"/>
        </w:rPr>
      </w:pPr>
      <w:r w:rsidRPr="007C3203">
        <w:rPr>
          <w:rFonts w:ascii="Gill Sans MT" w:hAnsi="Gill Sans MT"/>
          <w:noProof/>
        </w:rPr>
        <mc:AlternateContent>
          <mc:Choice Requires="wps">
            <w:drawing>
              <wp:anchor distT="0" distB="0" distL="114300" distR="114300" simplePos="0" relativeHeight="251649024" behindDoc="0" locked="0" layoutInCell="1" allowOverlap="1" wp14:anchorId="04344C83" wp14:editId="60D5F659">
                <wp:simplePos x="0" y="0"/>
                <wp:positionH relativeFrom="margin">
                  <wp:posOffset>6475730</wp:posOffset>
                </wp:positionH>
                <wp:positionV relativeFrom="margin">
                  <wp:posOffset>3810</wp:posOffset>
                </wp:positionV>
                <wp:extent cx="2633345" cy="1216025"/>
                <wp:effectExtent l="0" t="0" r="14605" b="22225"/>
                <wp:wrapSquare wrapText="bothSides"/>
                <wp:docPr id="13" name="Text Box 13"/>
                <wp:cNvGraphicFramePr/>
                <a:graphic xmlns:a="http://schemas.openxmlformats.org/drawingml/2006/main">
                  <a:graphicData uri="http://schemas.microsoft.com/office/word/2010/wordprocessingShape">
                    <wps:wsp>
                      <wps:cNvSpPr txBox="1"/>
                      <wps:spPr>
                        <a:xfrm>
                          <a:off x="0" y="0"/>
                          <a:ext cx="2633345" cy="1216025"/>
                        </a:xfrm>
                        <a:prstGeom prst="rect">
                          <a:avLst/>
                        </a:prstGeom>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5720A7" w:rsidRPr="0095126B" w:rsidRDefault="005720A7" w:rsidP="00E7390F">
                            <w:pPr>
                              <w:jc w:val="center"/>
                              <w:rPr>
                                <w:rFonts w:ascii="Gill Sans MT" w:hAnsi="Gill Sans MT"/>
                                <w:b/>
                                <w:sz w:val="32"/>
                              </w:rPr>
                            </w:pPr>
                            <w:r w:rsidRPr="0095126B">
                              <w:rPr>
                                <w:rFonts w:ascii="Gill Sans MT" w:hAnsi="Gill Sans MT"/>
                                <w:b/>
                                <w:sz w:val="32"/>
                              </w:rPr>
                              <w:t>Course Numbers</w:t>
                            </w:r>
                          </w:p>
                          <w:p w14:paraId="40A58998" w14:textId="77777777" w:rsidR="005720A7" w:rsidRPr="004F52F4" w:rsidRDefault="005720A7" w:rsidP="00511190">
                            <w:pPr>
                              <w:pStyle w:val="ListParagraph"/>
                              <w:numPr>
                                <w:ilvl w:val="0"/>
                                <w:numId w:val="1"/>
                              </w:numPr>
                            </w:pPr>
                            <w:r>
                              <w:rPr>
                                <w:rFonts w:ascii="Gill Sans MT" w:hAnsi="Gill Sans MT"/>
                              </w:rPr>
                              <w:t>LA417</w:t>
                            </w:r>
                          </w:p>
                          <w:p w14:paraId="299C75CB" w14:textId="67CB92D7" w:rsidR="005720A7" w:rsidRDefault="005720A7" w:rsidP="00511190">
                            <w:pPr>
                              <w:pStyle w:val="ListParagraph"/>
                              <w:numPr>
                                <w:ilvl w:val="0"/>
                                <w:numId w:val="1"/>
                              </w:numPr>
                            </w:pPr>
                            <w:r>
                              <w:rPr>
                                <w:rFonts w:ascii="Gill Sans MT" w:hAnsi="Gill Sans MT"/>
                              </w:rPr>
                              <w:t>LA417F</w:t>
                            </w:r>
                          </w:p>
                          <w:p w14:paraId="5A0C4C70" w14:textId="76B89A9C" w:rsidR="005720A7" w:rsidRDefault="005720A7" w:rsidP="00BE261E">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509.9pt;margin-top:.3pt;width:207.35pt;height:95.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" fillcolor="white [3201]" strokecolor="#4472c4 [3204]" strokeweight="1pt">
                <v:textbox>
                  <w:txbxContent>
                    <w:p w14:paraId="0C72F8A5" w14:textId="77777777" w:rsidR="005720A7" w:rsidRPr="0095126B" w:rsidRDefault="005720A7" w:rsidP="00E7390F">
                      <w:pPr>
                        <w:jc w:val="center"/>
                        <w:rPr>
                          <w:rFonts w:ascii="Gill Sans MT" w:hAnsi="Gill Sans MT"/>
                          <w:b/>
                          <w:sz w:val="32"/>
                        </w:rPr>
                      </w:pPr>
                      <w:r w:rsidRPr="0095126B">
                        <w:rPr>
                          <w:rFonts w:ascii="Gill Sans MT" w:hAnsi="Gill Sans MT"/>
                          <w:b/>
                          <w:sz w:val="32"/>
                        </w:rPr>
                        <w:t>Course Numbers</w:t>
                      </w:r>
                    </w:p>
                    <w:p w14:paraId="40A58998" w14:textId="77777777" w:rsidR="005720A7" w:rsidRPr="004F52F4" w:rsidRDefault="005720A7" w:rsidP="00511190">
                      <w:pPr>
                        <w:pStyle w:val="ListParagraph"/>
                        <w:numPr>
                          <w:ilvl w:val="0"/>
                          <w:numId w:val="1"/>
                        </w:numPr>
                      </w:pPr>
                      <w:r>
                        <w:rPr>
                          <w:rFonts w:ascii="Gill Sans MT" w:hAnsi="Gill Sans MT"/>
                        </w:rPr>
                        <w:t>LA417</w:t>
                      </w:r>
                    </w:p>
                    <w:p w14:paraId="299C75CB" w14:textId="67CB92D7" w:rsidR="005720A7" w:rsidRDefault="005720A7" w:rsidP="00511190">
                      <w:pPr>
                        <w:pStyle w:val="ListParagraph"/>
                        <w:numPr>
                          <w:ilvl w:val="0"/>
                          <w:numId w:val="1"/>
                        </w:numPr>
                      </w:pPr>
                      <w:r>
                        <w:rPr>
                          <w:rFonts w:ascii="Gill Sans MT" w:hAnsi="Gill Sans MT"/>
                        </w:rPr>
                        <w:t>LA417F</w:t>
                      </w:r>
                    </w:p>
                    <w:p w14:paraId="5A0C4C70" w14:textId="76B89A9C" w:rsidR="005720A7" w:rsidRDefault="005720A7" w:rsidP="00BE261E">
                      <w:pPr>
                        <w:pStyle w:val="ListParagraph"/>
                      </w:pPr>
                    </w:p>
                  </w:txbxContent>
                </v:textbox>
                <w10:wrap type="square" anchorx="margin" anchory="margin"/>
              </v:shape>
            </w:pict>
          </mc:Fallback>
        </mc:AlternateContent>
      </w:r>
      <w:r w:rsidR="00D40195" w:rsidRPr="007C3203">
        <w:rPr>
          <w:rFonts w:ascii="Gill Sans MT" w:hAnsi="Gill Sans MT"/>
          <w:noProof/>
        </w:rPr>
        <w:drawing>
          <wp:anchor distT="0" distB="0" distL="114300" distR="114300" simplePos="0" relativeHeight="251643904" behindDoc="0" locked="0" layoutInCell="1" allowOverlap="1" wp14:anchorId="2F0833A5" wp14:editId="0E7B6F11">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11">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p>
    <w:p w14:paraId="12E88AFD" w14:textId="2FA6BBB4" w:rsidR="00E7390F" w:rsidRPr="007C3203" w:rsidRDefault="00E7390F">
      <w:pPr>
        <w:rPr>
          <w:rFonts w:ascii="Gill Sans MT" w:hAnsi="Gill Sans MT"/>
        </w:rPr>
      </w:pP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4219A46E" w:rsidR="00E7390F" w:rsidRPr="007C3203" w:rsidRDefault="00E7390F">
      <w:pPr>
        <w:rPr>
          <w:rFonts w:ascii="Gill Sans MT" w:hAnsi="Gill Sans MT"/>
        </w:rPr>
      </w:pPr>
    </w:p>
    <w:p w14:paraId="1B621176" w14:textId="4544BCE0" w:rsidR="00E7390F" w:rsidRPr="007C3203" w:rsidRDefault="00E7390F">
      <w:pPr>
        <w:rPr>
          <w:rFonts w:ascii="Gill Sans MT" w:hAnsi="Gill Sans MT"/>
        </w:rPr>
      </w:pPr>
    </w:p>
    <w:p w14:paraId="1C448D3F" w14:textId="6C6E3D69" w:rsidR="00E7390F" w:rsidRPr="007C3203" w:rsidRDefault="00677C3D">
      <w:pPr>
        <w:rPr>
          <w:rFonts w:ascii="Gill Sans MT" w:hAnsi="Gill Sans MT"/>
        </w:rPr>
      </w:pPr>
      <w:r w:rsidRPr="007C3203">
        <w:rPr>
          <w:rFonts w:ascii="Gill Sans MT" w:hAnsi="Gill Sans MT"/>
          <w:noProof/>
        </w:rPr>
        <mc:AlternateContent>
          <mc:Choice Requires="wps">
            <w:drawing>
              <wp:anchor distT="0" distB="0" distL="114300" distR="114300" simplePos="0" relativeHeight="251654144" behindDoc="0" locked="0" layoutInCell="1" allowOverlap="1" wp14:anchorId="5F69ECEA" wp14:editId="6CAB1193">
                <wp:simplePos x="0" y="0"/>
                <wp:positionH relativeFrom="margin">
                  <wp:align>center</wp:align>
                </wp:positionH>
                <wp:positionV relativeFrom="margin">
                  <wp:posOffset>1828800</wp:posOffset>
                </wp:positionV>
                <wp:extent cx="8915400" cy="32575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325755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780A4" w14:textId="4556F11A" w:rsidR="005720A7" w:rsidRPr="00D40195" w:rsidRDefault="005720A7" w:rsidP="00677C3D">
                            <w:pPr>
                              <w:rPr>
                                <w:rFonts w:ascii="Gill Sans MT" w:hAnsi="Gill Sans MT"/>
                                <w:b/>
                                <w:sz w:val="72"/>
                                <w:szCs w:val="130"/>
                              </w:rPr>
                            </w:pPr>
                            <w:r>
                              <w:rPr>
                                <w:rFonts w:ascii="Gill Sans MT" w:hAnsi="Gill Sans MT"/>
                                <w:b/>
                                <w:sz w:val="72"/>
                                <w:szCs w:val="130"/>
                              </w:rPr>
                              <w:t xml:space="preserve">Lit &amp; Comp: Multicultural </w:t>
                            </w:r>
                          </w:p>
                          <w:p w14:paraId="370EED45" w14:textId="21697659" w:rsidR="005720A7" w:rsidRDefault="005720A7" w:rsidP="00677C3D">
                            <w:pPr>
                              <w:rPr>
                                <w:rFonts w:ascii="Gill Sans MT" w:hAnsi="Gill Sans MT"/>
                                <w:sz w:val="56"/>
                              </w:rPr>
                            </w:pPr>
                            <w:r w:rsidRPr="00D40195">
                              <w:rPr>
                                <w:rFonts w:ascii="Gill Sans MT" w:hAnsi="Gill Sans MT"/>
                                <w:sz w:val="56"/>
                              </w:rPr>
                              <w:t>20</w:t>
                            </w:r>
                            <w:r w:rsidR="00E57FB6">
                              <w:rPr>
                                <w:rFonts w:ascii="Gill Sans MT" w:hAnsi="Gill Sans MT"/>
                                <w:sz w:val="56"/>
                              </w:rPr>
                              <w:t>20-2021</w:t>
                            </w:r>
                          </w:p>
                          <w:p w14:paraId="4C41A66C" w14:textId="77777777" w:rsidR="005720A7" w:rsidRDefault="005720A7" w:rsidP="00571782">
                            <w:pPr>
                              <w:rPr>
                                <w:rFonts w:ascii="Gill Sans MT" w:hAnsi="Gill Sans MT"/>
                                <w:i/>
                                <w:sz w:val="32"/>
                                <w:szCs w:val="32"/>
                              </w:rPr>
                            </w:pPr>
                          </w:p>
                          <w:p w14:paraId="26DEC10F" w14:textId="31998362" w:rsidR="005720A7" w:rsidRDefault="005720A7"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English credit. </w:t>
                            </w:r>
                          </w:p>
                          <w:p w14:paraId="619AB873" w14:textId="77777777" w:rsidR="005720A7" w:rsidRDefault="005720A7" w:rsidP="00571782">
                            <w:pPr>
                              <w:rPr>
                                <w:rFonts w:ascii="Gill Sans MT" w:hAnsi="Gill Sans MT"/>
                                <w:sz w:val="32"/>
                                <w:szCs w:val="32"/>
                              </w:rPr>
                            </w:pPr>
                          </w:p>
                          <w:p w14:paraId="695220F6" w14:textId="4EC6421D" w:rsidR="005720A7" w:rsidRPr="00511190" w:rsidRDefault="005720A7" w:rsidP="00571782">
                            <w:pPr>
                              <w:rPr>
                                <w:rFonts w:ascii="Gill Sans MT" w:hAnsi="Gill Sans MT"/>
                                <w:sz w:val="32"/>
                                <w:szCs w:val="32"/>
                              </w:rPr>
                            </w:pPr>
                            <w:r w:rsidRPr="00511190">
                              <w:rPr>
                                <w:rFonts w:ascii="Gill Sans MT" w:hAnsi="Gill Sans MT"/>
                                <w:sz w:val="32"/>
                                <w:szCs w:val="32"/>
                              </w:rPr>
                              <w:t>In Literature and Composition: Multicultural Literature, students will examine literary texts by authors from a variety of cultures</w:t>
                            </w:r>
                            <w:r>
                              <w:rPr>
                                <w:rFonts w:ascii="Gill Sans MT" w:hAnsi="Gill Sans MT"/>
                                <w:sz w:val="32"/>
                                <w:szCs w:val="32"/>
                              </w:rPr>
                              <w:t xml:space="preserve"> and identities</w:t>
                            </w:r>
                            <w:r w:rsidRPr="00511190">
                              <w:rPr>
                                <w:rFonts w:ascii="Gill Sans MT" w:hAnsi="Gill Sans MT"/>
                                <w:sz w:val="32"/>
                                <w:szCs w:val="32"/>
                              </w:rPr>
                              <w:t>.  The literature represents many different time periods and a broad spectrum of worldviews.  Classes include rich text, discussion, film, and current issues with a bearing on the greater understanding of culture in our world.  Major student assessments will include literary analyses and argumentative writing.  Success in this course will require significant time devoted to reading and writing.</w:t>
                            </w:r>
                          </w:p>
                          <w:p w14:paraId="00D724B5" w14:textId="77777777" w:rsidR="005720A7" w:rsidRDefault="005720A7" w:rsidP="00571782">
                            <w:pPr>
                              <w:rPr>
                                <w:rFonts w:ascii="Gill Sans MT" w:hAnsi="Gill Sans MT"/>
                                <w:i/>
                                <w:sz w:val="32"/>
                                <w:szCs w:val="32"/>
                              </w:rPr>
                            </w:pPr>
                          </w:p>
                          <w:p w14:paraId="702C15F5" w14:textId="77777777" w:rsidR="005720A7" w:rsidRPr="00D40195" w:rsidRDefault="005720A7" w:rsidP="00677C3D">
                            <w:pPr>
                              <w:rPr>
                                <w:rFonts w:ascii="Gill Sans MT" w:hAnsi="Gill Sans MT"/>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2in;width:702pt;height:256.5pt;z-index:25165414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" filled="f" stroked="f">
                <v:textbox>
                  <w:txbxContent>
                    <w:p w14:paraId="49F780A4" w14:textId="4556F11A" w:rsidR="005720A7" w:rsidRPr="00D40195" w:rsidRDefault="005720A7" w:rsidP="00677C3D">
                      <w:pPr>
                        <w:rPr>
                          <w:rFonts w:ascii="Gill Sans MT" w:hAnsi="Gill Sans MT"/>
                          <w:b/>
                          <w:sz w:val="72"/>
                          <w:szCs w:val="130"/>
                        </w:rPr>
                      </w:pPr>
                      <w:r>
                        <w:rPr>
                          <w:rFonts w:ascii="Gill Sans MT" w:hAnsi="Gill Sans MT"/>
                          <w:b/>
                          <w:sz w:val="72"/>
                          <w:szCs w:val="130"/>
                        </w:rPr>
                        <w:t xml:space="preserve">Lit &amp; Comp: Multicultural </w:t>
                      </w:r>
                    </w:p>
                    <w:p w14:paraId="370EED45" w14:textId="21697659" w:rsidR="005720A7" w:rsidRDefault="005720A7" w:rsidP="00677C3D">
                      <w:pPr>
                        <w:rPr>
                          <w:rFonts w:ascii="Gill Sans MT" w:hAnsi="Gill Sans MT"/>
                          <w:sz w:val="56"/>
                        </w:rPr>
                      </w:pPr>
                      <w:r w:rsidRPr="00D40195">
                        <w:rPr>
                          <w:rFonts w:ascii="Gill Sans MT" w:hAnsi="Gill Sans MT"/>
                          <w:sz w:val="56"/>
                        </w:rPr>
                        <w:t>20</w:t>
                      </w:r>
                      <w:r w:rsidR="00E57FB6">
                        <w:rPr>
                          <w:rFonts w:ascii="Gill Sans MT" w:hAnsi="Gill Sans MT"/>
                          <w:sz w:val="56"/>
                        </w:rPr>
                        <w:t>20-2021</w:t>
                      </w:r>
                    </w:p>
                    <w:p w14:paraId="4C41A66C" w14:textId="77777777" w:rsidR="005720A7" w:rsidRDefault="005720A7" w:rsidP="00571782">
                      <w:pPr>
                        <w:rPr>
                          <w:rFonts w:ascii="Gill Sans MT" w:hAnsi="Gill Sans MT"/>
                          <w:i/>
                          <w:sz w:val="32"/>
                          <w:szCs w:val="32"/>
                        </w:rPr>
                      </w:pPr>
                    </w:p>
                    <w:p w14:paraId="26DEC10F" w14:textId="31998362" w:rsidR="005720A7" w:rsidRDefault="005720A7"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English credit. </w:t>
                      </w:r>
                    </w:p>
                    <w:p w14:paraId="619AB873" w14:textId="77777777" w:rsidR="005720A7" w:rsidRDefault="005720A7" w:rsidP="00571782">
                      <w:pPr>
                        <w:rPr>
                          <w:rFonts w:ascii="Gill Sans MT" w:hAnsi="Gill Sans MT"/>
                          <w:sz w:val="32"/>
                          <w:szCs w:val="32"/>
                        </w:rPr>
                      </w:pPr>
                    </w:p>
                    <w:p w14:paraId="695220F6" w14:textId="4EC6421D" w:rsidR="005720A7" w:rsidRPr="00511190" w:rsidRDefault="005720A7" w:rsidP="00571782">
                      <w:pPr>
                        <w:rPr>
                          <w:rFonts w:ascii="Gill Sans MT" w:hAnsi="Gill Sans MT"/>
                          <w:sz w:val="32"/>
                          <w:szCs w:val="32"/>
                        </w:rPr>
                      </w:pPr>
                      <w:r w:rsidRPr="00511190">
                        <w:rPr>
                          <w:rFonts w:ascii="Gill Sans MT" w:hAnsi="Gill Sans MT"/>
                          <w:sz w:val="32"/>
                          <w:szCs w:val="32"/>
                        </w:rPr>
                        <w:t>In Literature and Composition: Multicultural Literature, students will examine literary texts by authors from a variety of cultures</w:t>
                      </w:r>
                      <w:r>
                        <w:rPr>
                          <w:rFonts w:ascii="Gill Sans MT" w:hAnsi="Gill Sans MT"/>
                          <w:sz w:val="32"/>
                          <w:szCs w:val="32"/>
                        </w:rPr>
                        <w:t xml:space="preserve"> and identities</w:t>
                      </w:r>
                      <w:r w:rsidRPr="00511190">
                        <w:rPr>
                          <w:rFonts w:ascii="Gill Sans MT" w:hAnsi="Gill Sans MT"/>
                          <w:sz w:val="32"/>
                          <w:szCs w:val="32"/>
                        </w:rPr>
                        <w:t>.  The literature represents many different time periods and a broad spectrum of worldviews.  Classes include rich text, discussion, film, and current issues with a bearing on the greater understanding of culture in our world.  Major student assessments will include literary analyses and argumentative writing.  Success in this course will require significant time devoted to reading and writing.</w:t>
                      </w:r>
                    </w:p>
                    <w:p w14:paraId="00D724B5" w14:textId="77777777" w:rsidR="005720A7" w:rsidRDefault="005720A7" w:rsidP="00571782">
                      <w:pPr>
                        <w:rPr>
                          <w:rFonts w:ascii="Gill Sans MT" w:hAnsi="Gill Sans MT"/>
                          <w:i/>
                          <w:sz w:val="32"/>
                          <w:szCs w:val="32"/>
                        </w:rPr>
                      </w:pPr>
                    </w:p>
                    <w:p w14:paraId="702C15F5" w14:textId="77777777" w:rsidR="005720A7" w:rsidRPr="00D40195" w:rsidRDefault="005720A7" w:rsidP="00677C3D">
                      <w:pPr>
                        <w:rPr>
                          <w:rFonts w:ascii="Gill Sans MT" w:hAnsi="Gill Sans MT"/>
                          <w:sz w:val="56"/>
                        </w:rPr>
                      </w:pPr>
                    </w:p>
                  </w:txbxContent>
                </v:textbox>
                <w10:wrap type="square" anchorx="margin" anchory="margin"/>
              </v:shape>
            </w:pict>
          </mc:Fallback>
        </mc:AlternateContent>
      </w:r>
      <w:r w:rsidR="00B706B8" w:rsidRPr="007C3203">
        <w:rPr>
          <w:rFonts w:ascii="Gill Sans MT" w:hAnsi="Gill Sans MT"/>
          <w:noProof/>
        </w:rPr>
        <mc:AlternateContent>
          <mc:Choice Requires="wps">
            <w:drawing>
              <wp:anchor distT="0" distB="0" distL="114300" distR="114300" simplePos="0" relativeHeight="251668480" behindDoc="0" locked="0" layoutInCell="1" allowOverlap="1" wp14:anchorId="1CBF5A5F" wp14:editId="3572ABB4">
                <wp:simplePos x="0" y="0"/>
                <wp:positionH relativeFrom="margin">
                  <wp:align>left</wp:align>
                </wp:positionH>
                <wp:positionV relativeFrom="margin">
                  <wp:posOffset>5741035</wp:posOffset>
                </wp:positionV>
                <wp:extent cx="7145020" cy="111569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1115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5720A7" w:rsidRPr="00E7390F" w:rsidRDefault="00B34508">
                            <w:pPr>
                              <w:rPr>
                                <w:rFonts w:ascii="Gill Sans MT" w:hAnsi="Gill Sans MT"/>
                                <w:sz w:val="44"/>
                              </w:rPr>
                            </w:pPr>
                            <w:hyperlink r:id="rId12" w:history="1">
                              <w:r w:rsidR="005720A7" w:rsidRPr="00E7390F">
                                <w:rPr>
                                  <w:rStyle w:val="Hyperlink"/>
                                  <w:rFonts w:ascii="Gill Sans MT" w:hAnsi="Gill Sans MT"/>
                                  <w:sz w:val="44"/>
                                </w:rPr>
                                <w:t>http://secondaryliteracy.dmschools.org/</w:t>
                              </w:r>
                            </w:hyperlink>
                          </w:p>
                          <w:p w14:paraId="457B8EFE" w14:textId="26A2765C" w:rsidR="005720A7" w:rsidRDefault="00B34508">
                            <w:pPr>
                              <w:rPr>
                                <w:rStyle w:val="Hyperlink"/>
                                <w:rFonts w:ascii="Gill Sans MT" w:hAnsi="Gill Sans MT"/>
                                <w:sz w:val="44"/>
                              </w:rPr>
                            </w:pPr>
                            <w:hyperlink r:id="rId13" w:history="1">
                              <w:r w:rsidR="005720A7" w:rsidRPr="00E7390F">
                                <w:rPr>
                                  <w:rStyle w:val="Hyperlink"/>
                                  <w:rFonts w:ascii="Gill Sans MT" w:hAnsi="Gill Sans MT"/>
                                  <w:sz w:val="44"/>
                                </w:rPr>
                                <w:t>http://grading.dmschools.org</w:t>
                              </w:r>
                            </w:hyperlink>
                          </w:p>
                          <w:p w14:paraId="41A3702D" w14:textId="74677F0F" w:rsidR="005720A7" w:rsidRDefault="005720A7">
                            <w:pPr>
                              <w:rPr>
                                <w:rFonts w:ascii="Gill Sans MT" w:hAnsi="Gill Sans MT"/>
                                <w:sz w:val="44"/>
                              </w:rPr>
                            </w:pPr>
                          </w:p>
                          <w:p w14:paraId="58B074E0" w14:textId="77777777" w:rsidR="005720A7" w:rsidRPr="00E7390F" w:rsidRDefault="005720A7">
                            <w:pPr>
                              <w:rPr>
                                <w:rFonts w:ascii="Gill Sans MT" w:hAnsi="Gill Sans MT"/>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0;margin-top:452.05pt;width:562.6pt;height:87.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" filled="f" stroked="f">
                <v:textbox>
                  <w:txbxContent>
                    <w:p w14:paraId="72A88176" w14:textId="77777777" w:rsidR="005720A7" w:rsidRPr="00E7390F" w:rsidRDefault="00B34508">
                      <w:pPr>
                        <w:rPr>
                          <w:rFonts w:ascii="Gill Sans MT" w:hAnsi="Gill Sans MT"/>
                          <w:sz w:val="44"/>
                        </w:rPr>
                      </w:pPr>
                      <w:hyperlink r:id="rId14" w:history="1">
                        <w:r w:rsidR="005720A7" w:rsidRPr="00E7390F">
                          <w:rPr>
                            <w:rStyle w:val="Hyperlink"/>
                            <w:rFonts w:ascii="Gill Sans MT" w:hAnsi="Gill Sans MT"/>
                            <w:sz w:val="44"/>
                          </w:rPr>
                          <w:t>http://secondaryliteracy.dmschools.org/</w:t>
                        </w:r>
                      </w:hyperlink>
                    </w:p>
                    <w:p w14:paraId="457B8EFE" w14:textId="26A2765C" w:rsidR="005720A7" w:rsidRDefault="00B34508">
                      <w:pPr>
                        <w:rPr>
                          <w:rStyle w:val="Hyperlink"/>
                          <w:rFonts w:ascii="Gill Sans MT" w:hAnsi="Gill Sans MT"/>
                          <w:sz w:val="44"/>
                        </w:rPr>
                      </w:pPr>
                      <w:hyperlink r:id="rId15" w:history="1">
                        <w:r w:rsidR="005720A7" w:rsidRPr="00E7390F">
                          <w:rPr>
                            <w:rStyle w:val="Hyperlink"/>
                            <w:rFonts w:ascii="Gill Sans MT" w:hAnsi="Gill Sans MT"/>
                            <w:sz w:val="44"/>
                          </w:rPr>
                          <w:t>http://grading.dmschools.org</w:t>
                        </w:r>
                      </w:hyperlink>
                    </w:p>
                    <w:p w14:paraId="41A3702D" w14:textId="74677F0F" w:rsidR="005720A7" w:rsidRDefault="005720A7">
                      <w:pPr>
                        <w:rPr>
                          <w:rFonts w:ascii="Gill Sans MT" w:hAnsi="Gill Sans MT"/>
                          <w:sz w:val="44"/>
                        </w:rPr>
                      </w:pPr>
                    </w:p>
                    <w:p w14:paraId="58B074E0" w14:textId="77777777" w:rsidR="005720A7" w:rsidRPr="00E7390F" w:rsidRDefault="005720A7">
                      <w:pPr>
                        <w:rPr>
                          <w:rFonts w:ascii="Gill Sans MT" w:hAnsi="Gill Sans MT"/>
                          <w:sz w:val="44"/>
                        </w:rPr>
                      </w:pPr>
                    </w:p>
                  </w:txbxContent>
                </v:textbox>
                <w10:wrap type="square" anchorx="margin" anchory="margin"/>
              </v:shape>
            </w:pict>
          </mc:Fallback>
        </mc:AlternateContent>
      </w:r>
      <w:r w:rsidR="00E7390F" w:rsidRPr="007C3203">
        <w:rPr>
          <w:rFonts w:ascii="Gill Sans MT" w:hAnsi="Gill Sans MT"/>
          <w:noProof/>
        </w:rPr>
        <mc:AlternateContent>
          <mc:Choice Requires="wps">
            <w:drawing>
              <wp:anchor distT="0" distB="0" distL="114300" distR="114300" simplePos="0" relativeHeight="251669504" behindDoc="0" locked="0" layoutInCell="1" allowOverlap="1" wp14:anchorId="754CC8BA" wp14:editId="43E0DEB2">
                <wp:simplePos x="0" y="0"/>
                <wp:positionH relativeFrom="margin">
                  <wp:align>right</wp:align>
                </wp:positionH>
                <wp:positionV relativeFrom="margin">
                  <wp:posOffset>6400800</wp:posOffset>
                </wp:positionV>
                <wp:extent cx="132397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06DE6F4" w:rsidR="005720A7" w:rsidRPr="00FC770C" w:rsidRDefault="005720A7">
                            <w:pPr>
                              <w:rPr>
                                <w:rFonts w:ascii="Gill Sans MT" w:hAnsi="Gill Sans MT"/>
                                <w:sz w:val="36"/>
                              </w:rPr>
                            </w:pPr>
                            <w:r w:rsidRPr="00FC770C">
                              <w:rPr>
                                <w:rFonts w:ascii="Gill Sans MT" w:hAnsi="Gill Sans MT"/>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53.05pt;margin-top:7in;width:104.25pt;height:36pt;z-index:251669504;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" filled="f" stroked="f">
                <v:textbox>
                  <w:txbxContent>
                    <w:p w14:paraId="426CB27C" w14:textId="006DE6F4" w:rsidR="005720A7" w:rsidRPr="00FC770C" w:rsidRDefault="005720A7">
                      <w:pPr>
                        <w:rPr>
                          <w:rFonts w:ascii="Gill Sans MT" w:hAnsi="Gill Sans MT"/>
                          <w:sz w:val="36"/>
                        </w:rPr>
                      </w:pPr>
                      <w:r w:rsidRPr="00FC770C">
                        <w:rPr>
                          <w:rFonts w:ascii="Gill Sans MT" w:hAnsi="Gill Sans MT"/>
                          <w:sz w:val="36"/>
                        </w:rPr>
                        <w:t>Version: 1.0</w:t>
                      </w:r>
                    </w:p>
                  </w:txbxContent>
                </v:textbox>
                <w10:wrap type="square" anchorx="margin" anchory="margin"/>
              </v:shape>
            </w:pict>
          </mc:Fallback>
        </mc:AlternateContent>
      </w:r>
      <w:r w:rsidR="00E7390F" w:rsidRPr="007C3203">
        <w:rPr>
          <w:rFonts w:ascii="Gill Sans MT" w:hAnsi="Gill Sans MT"/>
        </w:rPr>
        <w:br w:type="page"/>
      </w:r>
    </w:p>
    <w:p w14:paraId="748A1960" w14:textId="77777777" w:rsidR="00CF46DE" w:rsidRPr="00BC3B20" w:rsidRDefault="00CF46DE" w:rsidP="00CF46DE">
      <w:pPr>
        <w:rPr>
          <w:rFonts w:ascii="Gill Sans MT" w:eastAsia="Calibri" w:hAnsi="Gill Sans MT" w:cs="Gill Sans"/>
          <w:b/>
          <w:sz w:val="30"/>
          <w:szCs w:val="32"/>
        </w:rPr>
      </w:pPr>
      <w:r w:rsidRPr="00BC3B20">
        <w:rPr>
          <w:rFonts w:ascii="Gill Sans MT" w:eastAsia="Calibri" w:hAnsi="Gill Sans MT" w:cs="Gill Sans"/>
          <w:b/>
          <w:sz w:val="30"/>
          <w:szCs w:val="32"/>
        </w:rPr>
        <w:lastRenderedPageBreak/>
        <w:t>Standards-Referenced Grading Basics</w:t>
      </w:r>
    </w:p>
    <w:p w14:paraId="70FC6651" w14:textId="77777777" w:rsidR="00CF46DE" w:rsidRDefault="00CF46DE" w:rsidP="00CF46DE">
      <w:pPr>
        <w:jc w:val="both"/>
        <w:rPr>
          <w:rFonts w:ascii="Gill Sans MT" w:hAnsi="Gill Sans MT"/>
          <w:b/>
          <w:u w:val="single"/>
        </w:rPr>
      </w:pPr>
    </w:p>
    <w:p w14:paraId="1DEE27BD" w14:textId="77777777" w:rsidR="00CF46DE" w:rsidRPr="00BC3B20" w:rsidRDefault="00CF46DE" w:rsidP="00CF46DE">
      <w:pPr>
        <w:jc w:val="both"/>
        <w:rPr>
          <w:rFonts w:ascii="Gill Sans MT" w:hAnsi="Gill Sans MT"/>
          <w:b/>
          <w:u w:val="single"/>
        </w:rPr>
      </w:pPr>
      <w:r w:rsidRPr="00BC3B20">
        <w:rPr>
          <w:rFonts w:ascii="Gill Sans MT" w:hAnsi="Gill Sans MT"/>
          <w:b/>
          <w:u w:val="single"/>
        </w:rPr>
        <w:t xml:space="preserve">Our purpose in collecting a body of evidence is to: </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5B4946" w:rsidRPr="00BC3B20" w14:paraId="1E8E9361" w14:textId="77777777" w:rsidTr="005D1CF1">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6CF8D989" w14:textId="77777777" w:rsidR="005B4946" w:rsidRPr="00BC3B20" w:rsidRDefault="005B4946" w:rsidP="005D1CF1">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21BE59FA" w14:textId="77777777" w:rsidR="005B4946" w:rsidRPr="00BC3B20" w:rsidRDefault="005B4946" w:rsidP="005D1CF1">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5B4946" w:rsidRPr="00BC3B20" w14:paraId="31F10E6D"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5EB8B59F" w14:textId="77777777" w:rsidR="005B4946" w:rsidRPr="00BC3B20" w:rsidRDefault="005B4946"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F1C763E" w14:textId="77777777" w:rsidR="005B4946" w:rsidRPr="00BC3B20" w:rsidRDefault="005B4946" w:rsidP="005D1CF1">
            <w:pPr>
              <w:jc w:val="center"/>
              <w:rPr>
                <w:rFonts w:ascii="Gill Sans MT" w:hAnsi="Gill Sans MT" w:cs="Gill Sans"/>
                <w:sz w:val="20"/>
                <w:szCs w:val="32"/>
              </w:rPr>
            </w:pPr>
            <w:r w:rsidRPr="00BC3B20">
              <w:rPr>
                <w:rFonts w:ascii="Gill Sans MT" w:hAnsi="Gill Sans MT" w:cs="Gill Sans"/>
                <w:sz w:val="20"/>
                <w:szCs w:val="32"/>
              </w:rPr>
              <w:t>4.0</w:t>
            </w:r>
          </w:p>
        </w:tc>
      </w:tr>
      <w:tr w:rsidR="005B4946" w:rsidRPr="00BC3B20" w14:paraId="7B60600F"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07C346A4" w14:textId="77777777" w:rsidR="005B4946" w:rsidRPr="00BC3B20" w:rsidRDefault="005B4946"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979A94A" w14:textId="77777777" w:rsidR="005B4946" w:rsidRPr="00BC3B20" w:rsidRDefault="005B4946" w:rsidP="005D1CF1">
            <w:pPr>
              <w:jc w:val="center"/>
              <w:rPr>
                <w:rFonts w:ascii="Gill Sans MT" w:hAnsi="Gill Sans MT" w:cs="Gill Sans"/>
                <w:sz w:val="20"/>
                <w:szCs w:val="32"/>
              </w:rPr>
            </w:pPr>
            <w:r w:rsidRPr="00BC3B20">
              <w:rPr>
                <w:rFonts w:ascii="Gill Sans MT" w:hAnsi="Gill Sans MT" w:cs="Gill Sans"/>
                <w:sz w:val="20"/>
                <w:szCs w:val="32"/>
              </w:rPr>
              <w:t>3.5</w:t>
            </w:r>
          </w:p>
        </w:tc>
      </w:tr>
      <w:tr w:rsidR="005B4946" w:rsidRPr="00BC3B20" w14:paraId="1CA5AC33" w14:textId="77777777" w:rsidTr="005D1CF1">
        <w:trPr>
          <w:trHeight w:val="213"/>
        </w:trPr>
        <w:tc>
          <w:tcPr>
            <w:tcW w:w="4245" w:type="dxa"/>
            <w:tcBorders>
              <w:top w:val="single" w:sz="6" w:space="0" w:color="auto"/>
              <w:left w:val="single" w:sz="24" w:space="0" w:color="auto"/>
              <w:bottom w:val="single" w:sz="6" w:space="0" w:color="auto"/>
              <w:right w:val="single" w:sz="6" w:space="0" w:color="auto"/>
            </w:tcBorders>
            <w:hideMark/>
          </w:tcPr>
          <w:p w14:paraId="3B521A08" w14:textId="77777777" w:rsidR="005B4946" w:rsidRPr="00BC3B20" w:rsidRDefault="005B4946" w:rsidP="005D1CF1">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57BD850A" w14:textId="77777777" w:rsidR="005B4946" w:rsidRPr="00BC3B20" w:rsidRDefault="005B4946" w:rsidP="005D1CF1">
            <w:pPr>
              <w:jc w:val="center"/>
              <w:rPr>
                <w:rFonts w:ascii="Gill Sans MT" w:hAnsi="Gill Sans MT" w:cs="Gill Sans"/>
                <w:sz w:val="20"/>
                <w:szCs w:val="32"/>
              </w:rPr>
            </w:pPr>
            <w:r w:rsidRPr="00BC3B20">
              <w:rPr>
                <w:rFonts w:ascii="Gill Sans MT" w:hAnsi="Gill Sans MT" w:cs="Gill Sans"/>
                <w:sz w:val="20"/>
                <w:szCs w:val="32"/>
              </w:rPr>
              <w:t>3.0</w:t>
            </w:r>
          </w:p>
        </w:tc>
      </w:tr>
      <w:tr w:rsidR="005B4946" w:rsidRPr="00BC3B20" w14:paraId="4C2E4CA0"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1ACBD2A8" w14:textId="77777777" w:rsidR="005B4946" w:rsidRPr="00BC3B20" w:rsidRDefault="005B4946" w:rsidP="005D1CF1">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185D3E5E" w14:textId="77777777" w:rsidR="005B4946" w:rsidRPr="00BC3B20" w:rsidRDefault="005B4946" w:rsidP="005D1CF1">
            <w:pPr>
              <w:jc w:val="center"/>
              <w:rPr>
                <w:rFonts w:ascii="Gill Sans MT" w:hAnsi="Gill Sans MT" w:cs="Gill Sans"/>
                <w:sz w:val="20"/>
                <w:szCs w:val="32"/>
              </w:rPr>
            </w:pPr>
            <w:r w:rsidRPr="00BC3B20">
              <w:rPr>
                <w:rFonts w:ascii="Gill Sans MT" w:hAnsi="Gill Sans MT" w:cs="Gill Sans"/>
                <w:sz w:val="20"/>
                <w:szCs w:val="32"/>
              </w:rPr>
              <w:t>2.5</w:t>
            </w:r>
          </w:p>
        </w:tc>
      </w:tr>
      <w:tr w:rsidR="005B4946" w:rsidRPr="00BC3B20" w14:paraId="1E3D419E"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273E83F9" w14:textId="77777777" w:rsidR="005B4946" w:rsidRPr="00BC3B20" w:rsidRDefault="005B4946"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foundational* knowledge toward level 3 (could include Level 2 learning targets or success criteria)</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459A5E0" w14:textId="77777777" w:rsidR="005B4946" w:rsidRPr="00BC3B20" w:rsidRDefault="005B4946" w:rsidP="005D1CF1">
            <w:pPr>
              <w:jc w:val="center"/>
              <w:rPr>
                <w:rFonts w:ascii="Gill Sans MT" w:hAnsi="Gill Sans MT" w:cs="Gill Sans"/>
                <w:sz w:val="20"/>
                <w:szCs w:val="32"/>
              </w:rPr>
            </w:pPr>
            <w:r w:rsidRPr="00BC3B20">
              <w:rPr>
                <w:rFonts w:ascii="Gill Sans MT" w:hAnsi="Gill Sans MT" w:cs="Gill Sans"/>
                <w:sz w:val="20"/>
                <w:szCs w:val="32"/>
              </w:rPr>
              <w:t>2.0</w:t>
            </w:r>
          </w:p>
        </w:tc>
      </w:tr>
      <w:tr w:rsidR="005B4946" w:rsidRPr="00BC3B20" w14:paraId="5FECC8B1" w14:textId="77777777" w:rsidTr="005D1CF1">
        <w:tc>
          <w:tcPr>
            <w:tcW w:w="4245" w:type="dxa"/>
            <w:tcBorders>
              <w:top w:val="single" w:sz="6" w:space="0" w:color="auto"/>
              <w:left w:val="single" w:sz="24" w:space="0" w:color="auto"/>
              <w:bottom w:val="single" w:sz="6" w:space="0" w:color="auto"/>
              <w:right w:val="single" w:sz="6" w:space="0" w:color="auto"/>
            </w:tcBorders>
          </w:tcPr>
          <w:p w14:paraId="2F0B0990" w14:textId="77777777" w:rsidR="005B4946" w:rsidRPr="00BC3B20" w:rsidRDefault="005B4946"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some foundational* knowledge of Level 2 learning targets</w:t>
            </w:r>
          </w:p>
        </w:tc>
        <w:tc>
          <w:tcPr>
            <w:tcW w:w="900" w:type="dxa"/>
            <w:tcBorders>
              <w:top w:val="single" w:sz="6" w:space="0" w:color="auto"/>
              <w:left w:val="single" w:sz="6" w:space="0" w:color="auto"/>
              <w:bottom w:val="single" w:sz="6" w:space="0" w:color="auto"/>
              <w:right w:val="single" w:sz="24" w:space="0" w:color="auto"/>
            </w:tcBorders>
            <w:vAlign w:val="center"/>
          </w:tcPr>
          <w:p w14:paraId="557AB7DF" w14:textId="77777777" w:rsidR="005B4946" w:rsidRPr="00BC3B20" w:rsidRDefault="005B4946" w:rsidP="005D1CF1">
            <w:pPr>
              <w:jc w:val="center"/>
              <w:rPr>
                <w:rFonts w:ascii="Gill Sans MT" w:hAnsi="Gill Sans MT" w:cs="Gill Sans"/>
                <w:sz w:val="20"/>
                <w:szCs w:val="32"/>
              </w:rPr>
            </w:pPr>
            <w:r w:rsidRPr="00BC3B20">
              <w:rPr>
                <w:rFonts w:ascii="Gill Sans MT" w:hAnsi="Gill Sans MT" w:cs="Gill Sans"/>
                <w:sz w:val="20"/>
                <w:szCs w:val="32"/>
              </w:rPr>
              <w:t>1.5</w:t>
            </w:r>
          </w:p>
        </w:tc>
      </w:tr>
      <w:tr w:rsidR="005B4946" w:rsidRPr="00BC3B20" w14:paraId="098A42CA"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19DC109C" w14:textId="77777777" w:rsidR="005B4946" w:rsidRPr="00BC3B20" w:rsidRDefault="005B4946" w:rsidP="005D1CF1">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A75F023" w14:textId="77777777" w:rsidR="005B4946" w:rsidRPr="00BC3B20" w:rsidRDefault="005B4946" w:rsidP="005D1CF1">
            <w:pPr>
              <w:jc w:val="center"/>
              <w:rPr>
                <w:rFonts w:ascii="Gill Sans MT" w:hAnsi="Gill Sans MT" w:cs="Gill Sans"/>
                <w:sz w:val="20"/>
                <w:szCs w:val="32"/>
              </w:rPr>
            </w:pPr>
            <w:r w:rsidRPr="00BC3B20">
              <w:rPr>
                <w:rFonts w:ascii="Gill Sans MT" w:hAnsi="Gill Sans MT" w:cs="Gill Sans"/>
                <w:sz w:val="20"/>
                <w:szCs w:val="32"/>
              </w:rPr>
              <w:t>1.0</w:t>
            </w:r>
          </w:p>
        </w:tc>
      </w:tr>
      <w:tr w:rsidR="005B4946" w:rsidRPr="00BC3B20" w14:paraId="05A576C4"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1830EB38" w14:textId="77777777" w:rsidR="005B4946" w:rsidRPr="00BC3B20" w:rsidRDefault="005B4946" w:rsidP="005D1CF1">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7BC80C9" w14:textId="77777777" w:rsidR="005B4946" w:rsidRPr="00BC3B20" w:rsidRDefault="005B4946" w:rsidP="005D1CF1">
            <w:pPr>
              <w:jc w:val="center"/>
              <w:rPr>
                <w:rFonts w:ascii="Gill Sans MT" w:hAnsi="Gill Sans MT" w:cs="Gill Sans"/>
                <w:sz w:val="20"/>
                <w:szCs w:val="32"/>
              </w:rPr>
            </w:pPr>
            <w:r w:rsidRPr="00BC3B20">
              <w:rPr>
                <w:rFonts w:ascii="Gill Sans MT" w:hAnsi="Gill Sans MT" w:cs="Gill Sans"/>
                <w:sz w:val="20"/>
                <w:szCs w:val="32"/>
              </w:rPr>
              <w:t>0</w:t>
            </w:r>
          </w:p>
        </w:tc>
      </w:tr>
      <w:tr w:rsidR="005B4946" w:rsidRPr="00BC3B20" w14:paraId="576B48AB" w14:textId="77777777" w:rsidTr="005D1CF1">
        <w:tc>
          <w:tcPr>
            <w:tcW w:w="5145" w:type="dxa"/>
            <w:gridSpan w:val="2"/>
            <w:tcBorders>
              <w:top w:val="single" w:sz="6" w:space="0" w:color="auto"/>
              <w:left w:val="single" w:sz="24" w:space="0" w:color="auto"/>
              <w:bottom w:val="single" w:sz="24" w:space="0" w:color="auto"/>
            </w:tcBorders>
            <w:hideMark/>
          </w:tcPr>
          <w:p w14:paraId="37C9E537" w14:textId="77777777" w:rsidR="005B4946" w:rsidRPr="00BC3B20" w:rsidRDefault="005B4946" w:rsidP="005D1CF1">
            <w:pPr>
              <w:jc w:val="center"/>
              <w:rPr>
                <w:rFonts w:ascii="Gill Sans MT" w:hAnsi="Gill Sans MT" w:cs="Gill Sans"/>
                <w:sz w:val="20"/>
                <w:szCs w:val="32"/>
              </w:rPr>
            </w:pPr>
            <w:r w:rsidRPr="00CC53E5">
              <w:rPr>
                <w:rFonts w:ascii="Gill Sans MT" w:hAnsi="Gill Sans MT" w:cs="Gill Sans"/>
                <w:sz w:val="16"/>
                <w:szCs w:val="28"/>
              </w:rPr>
              <w:t>“foundational” as defined on p. 6</w:t>
            </w:r>
            <w:r>
              <w:rPr>
                <w:rFonts w:ascii="Gill Sans MT" w:hAnsi="Gill Sans MT" w:cs="Gill Sans"/>
                <w:sz w:val="16"/>
                <w:szCs w:val="28"/>
              </w:rPr>
              <w:t xml:space="preserve"> of the grading handbook</w:t>
            </w:r>
            <w:r w:rsidRPr="00CC53E5">
              <w:rPr>
                <w:rFonts w:ascii="Gill Sans MT" w:hAnsi="Gill Sans MT" w:cs="Gill Sans"/>
                <w:sz w:val="16"/>
                <w:szCs w:val="28"/>
              </w:rPr>
              <w:t xml:space="preserve"> = “Targets written below the level of cognitive complexity of the standard and found in level 2”</w:t>
            </w:r>
          </w:p>
        </w:tc>
      </w:tr>
    </w:tbl>
    <w:p w14:paraId="5068972D" w14:textId="77777777" w:rsidR="00CF46DE" w:rsidRPr="00BC3B20" w:rsidRDefault="00CF46DE" w:rsidP="00CF46DE">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577C7FD9" w14:textId="77777777" w:rsidR="00CF46DE" w:rsidRPr="00BC3B20" w:rsidRDefault="00CF46DE" w:rsidP="00CF46DE">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5E419440" w14:textId="77777777" w:rsidR="00CF46DE" w:rsidRPr="00BC3B20" w:rsidRDefault="00CF46DE" w:rsidP="00CF46DE">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14E15516" w14:textId="77777777" w:rsidR="00CF46DE" w:rsidRPr="00C81756" w:rsidRDefault="00CF46DE" w:rsidP="00CF46DE">
      <w:pPr>
        <w:pStyle w:val="NoSpacing"/>
        <w:rPr>
          <w:rFonts w:ascii="Gill Sans MT" w:hAnsi="Gill Sans MT"/>
        </w:rPr>
      </w:pPr>
      <w:r w:rsidRPr="00BC3B20">
        <w:rPr>
          <w:rFonts w:ascii="Gill Sans MT" w:hAnsi="Gill Sans MT"/>
        </w:rPr>
        <w:t xml:space="preserve">• Provide opportunities for feedback between student and teacher. </w:t>
      </w:r>
    </w:p>
    <w:p w14:paraId="2389EDCF" w14:textId="77777777" w:rsidR="00CF46DE" w:rsidRDefault="00CF46DE" w:rsidP="00CF46DE">
      <w:pPr>
        <w:jc w:val="both"/>
        <w:rPr>
          <w:rFonts w:ascii="Gill Sans MT" w:hAnsi="Gill Sans MT"/>
          <w:b/>
          <w:u w:val="single"/>
        </w:rPr>
      </w:pPr>
    </w:p>
    <w:p w14:paraId="7D74D63E" w14:textId="77777777" w:rsidR="00CF46DE" w:rsidRPr="00F66E7E" w:rsidRDefault="00CF46DE" w:rsidP="00CF46DE">
      <w:pPr>
        <w:jc w:val="both"/>
        <w:rPr>
          <w:rFonts w:ascii="Gill Sans MT" w:hAnsi="Gill Sans MT"/>
          <w:b/>
          <w:u w:val="single"/>
        </w:rPr>
      </w:pPr>
      <w:r w:rsidRPr="00BC3B20">
        <w:rPr>
          <w:rFonts w:ascii="Gill Sans MT" w:hAnsi="Gill Sans MT"/>
          <w:b/>
          <w:u w:val="single"/>
        </w:rPr>
        <w:t xml:space="preserve">Scoring </w:t>
      </w:r>
    </w:p>
    <w:p w14:paraId="064C03A2" w14:textId="77777777" w:rsidR="00CF46DE" w:rsidRPr="00BC3B20" w:rsidRDefault="00CF46DE" w:rsidP="00CF46DE">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2D34221D" w14:textId="77777777" w:rsidR="00CF46DE" w:rsidRDefault="00CF46DE" w:rsidP="00CF46DE">
      <w:pPr>
        <w:jc w:val="both"/>
        <w:rPr>
          <w:rFonts w:ascii="Gill Sans MT" w:eastAsia="Calibri" w:hAnsi="Gill Sans MT" w:cs="Gill Sans"/>
          <w:b/>
          <w:sz w:val="20"/>
          <w:szCs w:val="32"/>
          <w:u w:val="single"/>
        </w:rPr>
      </w:pPr>
    </w:p>
    <w:p w14:paraId="440D7838" w14:textId="7648D5FA" w:rsidR="00CF46DE" w:rsidRDefault="00CF46DE" w:rsidP="00CF46DE">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1552" behindDoc="0" locked="0" layoutInCell="1" allowOverlap="1" wp14:anchorId="7303725C" wp14:editId="723F4BC0">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2EC716DA"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672576" behindDoc="0" locked="0" layoutInCell="1" allowOverlap="1" wp14:anchorId="51CB72F2" wp14:editId="0505807D">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073E68" id="Oval 84" o:spid="_x0000_s1026" style="position:absolute;margin-left:-155.35pt;margin-top:5.6pt;width:12.95pt;height:1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53C9D356" w14:textId="0C770D90" w:rsidR="00CF46DE" w:rsidRDefault="00CF46DE" w:rsidP="00CF46DE">
      <w:pPr>
        <w:jc w:val="both"/>
        <w:rPr>
          <w:rFonts w:ascii="Gill Sans MT" w:eastAsia="Calibri" w:hAnsi="Gill Sans MT" w:cs="Gill Sans"/>
          <w:sz w:val="20"/>
          <w:szCs w:val="32"/>
        </w:rPr>
      </w:pPr>
    </w:p>
    <w:p w14:paraId="00BD5FAA" w14:textId="6345E06A" w:rsidR="00CF46DE" w:rsidRPr="00C81756" w:rsidRDefault="005B4946" w:rsidP="00CF46DE">
      <w:pPr>
        <w:jc w:val="both"/>
        <w:rPr>
          <w:rFonts w:ascii="Gill Sans MT" w:eastAsia="Calibri" w:hAnsi="Gill Sans MT" w:cs="Gill Sans"/>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3600" behindDoc="0" locked="0" layoutInCell="1" allowOverlap="1" wp14:anchorId="24415021" wp14:editId="0ABF2172">
                <wp:simplePos x="0" y="0"/>
                <wp:positionH relativeFrom="margin">
                  <wp:align>right</wp:align>
                </wp:positionH>
                <wp:positionV relativeFrom="margin">
                  <wp:posOffset>3416300</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56BDB1E1" w14:textId="77777777" w:rsidR="005720A7" w:rsidRDefault="005720A7" w:rsidP="00CF46DE">
                            <w:pPr>
                              <w:jc w:val="center"/>
                              <w:rPr>
                                <w:rFonts w:ascii="Gill Sans MT" w:hAnsi="Gill Sans MT"/>
                                <w:b/>
                              </w:rPr>
                            </w:pPr>
                            <w:r>
                              <w:rPr>
                                <w:rFonts w:ascii="Gill Sans MT" w:hAnsi="Gill Sans MT"/>
                                <w:b/>
                              </w:rPr>
                              <w:t xml:space="preserve">Guiding Practices of </w:t>
                            </w:r>
                          </w:p>
                          <w:p w14:paraId="465DE9AB" w14:textId="77777777" w:rsidR="005720A7" w:rsidRDefault="005720A7" w:rsidP="00CF46DE">
                            <w:pPr>
                              <w:jc w:val="center"/>
                              <w:rPr>
                                <w:rFonts w:ascii="Gill Sans MT" w:hAnsi="Gill Sans MT"/>
                                <w:b/>
                              </w:rPr>
                            </w:pPr>
                            <w:r>
                              <w:rPr>
                                <w:rFonts w:ascii="Gill Sans MT" w:hAnsi="Gill Sans MT"/>
                                <w:b/>
                              </w:rPr>
                              <w:t>Standards-Referenced Grading</w:t>
                            </w:r>
                          </w:p>
                          <w:p w14:paraId="1BDA124D" w14:textId="77777777" w:rsidR="005720A7" w:rsidRDefault="005720A7" w:rsidP="00CF46DE">
                            <w:pPr>
                              <w:jc w:val="center"/>
                              <w:rPr>
                                <w:rFonts w:ascii="Gill Sans MT" w:hAnsi="Gill Sans MT"/>
                                <w:b/>
                              </w:rPr>
                            </w:pPr>
                          </w:p>
                          <w:p w14:paraId="17FCCAE6" w14:textId="77777777" w:rsidR="005720A7" w:rsidRDefault="005720A7" w:rsidP="00CF46DE">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58009280" w14:textId="77777777" w:rsidR="005720A7" w:rsidRDefault="005720A7" w:rsidP="00CF46DE">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29011424" w14:textId="77777777" w:rsidR="005720A7" w:rsidRDefault="005720A7" w:rsidP="00CF46DE">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296E622D" w14:textId="77777777" w:rsidR="005720A7" w:rsidRDefault="005720A7" w:rsidP="00CF46DE">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AB91B90" w14:textId="77777777" w:rsidR="005720A7" w:rsidRDefault="005720A7" w:rsidP="00CF46DE">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A63142A" w14:textId="77777777" w:rsidR="005720A7" w:rsidRDefault="005720A7" w:rsidP="00CF46DE">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46097995" w14:textId="77777777" w:rsidR="005720A7" w:rsidRDefault="005720A7" w:rsidP="00CF46D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15021" id="Round Diagonal Corner Rectangle 55" o:spid="_x0000_s1030" style="position:absolute;left:0;text-align:left;margin-left:205.8pt;margin-top:269pt;width:257pt;height:254.8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EC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56BDB1E1" w14:textId="77777777" w:rsidR="005720A7" w:rsidRDefault="005720A7" w:rsidP="00CF46DE">
                      <w:pPr>
                        <w:jc w:val="center"/>
                        <w:rPr>
                          <w:rFonts w:ascii="Gill Sans MT" w:hAnsi="Gill Sans MT"/>
                          <w:b/>
                        </w:rPr>
                      </w:pPr>
                      <w:r>
                        <w:rPr>
                          <w:rFonts w:ascii="Gill Sans MT" w:hAnsi="Gill Sans MT"/>
                          <w:b/>
                        </w:rPr>
                        <w:t xml:space="preserve">Guiding Practices of </w:t>
                      </w:r>
                    </w:p>
                    <w:p w14:paraId="465DE9AB" w14:textId="77777777" w:rsidR="005720A7" w:rsidRDefault="005720A7" w:rsidP="00CF46DE">
                      <w:pPr>
                        <w:jc w:val="center"/>
                        <w:rPr>
                          <w:rFonts w:ascii="Gill Sans MT" w:hAnsi="Gill Sans MT"/>
                          <w:b/>
                        </w:rPr>
                      </w:pPr>
                      <w:r>
                        <w:rPr>
                          <w:rFonts w:ascii="Gill Sans MT" w:hAnsi="Gill Sans MT"/>
                          <w:b/>
                        </w:rPr>
                        <w:t>Standards-Referenced Grading</w:t>
                      </w:r>
                    </w:p>
                    <w:p w14:paraId="1BDA124D" w14:textId="77777777" w:rsidR="005720A7" w:rsidRDefault="005720A7" w:rsidP="00CF46DE">
                      <w:pPr>
                        <w:jc w:val="center"/>
                        <w:rPr>
                          <w:rFonts w:ascii="Gill Sans MT" w:hAnsi="Gill Sans MT"/>
                          <w:b/>
                        </w:rPr>
                      </w:pPr>
                    </w:p>
                    <w:p w14:paraId="17FCCAE6" w14:textId="77777777" w:rsidR="005720A7" w:rsidRDefault="005720A7" w:rsidP="00CF46DE">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58009280" w14:textId="77777777" w:rsidR="005720A7" w:rsidRDefault="005720A7" w:rsidP="00CF46DE">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29011424" w14:textId="77777777" w:rsidR="005720A7" w:rsidRDefault="005720A7" w:rsidP="00CF46DE">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296E622D" w14:textId="77777777" w:rsidR="005720A7" w:rsidRDefault="005720A7" w:rsidP="00CF46DE">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AB91B90" w14:textId="77777777" w:rsidR="005720A7" w:rsidRDefault="005720A7" w:rsidP="00CF46DE">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A63142A" w14:textId="77777777" w:rsidR="005720A7" w:rsidRDefault="005720A7" w:rsidP="00CF46DE">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46097995" w14:textId="77777777" w:rsidR="005720A7" w:rsidRDefault="005720A7" w:rsidP="00CF46DE"/>
                  </w:txbxContent>
                </v:textbox>
                <w10:wrap type="tight" anchorx="margin" anchory="margin"/>
              </v:shape>
            </w:pict>
          </mc:Fallback>
        </mc:AlternateContent>
      </w:r>
      <w:r w:rsidR="00CF46DE"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7C0BB2ED" w14:textId="77777777" w:rsidR="00CF46DE" w:rsidRPr="00F66E7E" w:rsidRDefault="00CF46DE" w:rsidP="00CF46DE">
      <w:pPr>
        <w:jc w:val="both"/>
        <w:rPr>
          <w:rFonts w:ascii="Gill Sans MT" w:eastAsia="Calibri" w:hAnsi="Gill Sans MT" w:cs="Gill Sans"/>
          <w:sz w:val="20"/>
          <w:szCs w:val="32"/>
        </w:rPr>
      </w:pPr>
    </w:p>
    <w:p w14:paraId="67DC3AD0" w14:textId="77777777" w:rsidR="00CF46DE" w:rsidRPr="00F66E7E" w:rsidRDefault="00CF46DE" w:rsidP="00CF46DE">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06C92797" w14:textId="77777777" w:rsidR="00CF46DE" w:rsidRDefault="00CF46DE" w:rsidP="00CF46DE">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6" w:history="1">
        <w:r w:rsidRPr="00BC3B20">
          <w:rPr>
            <w:rStyle w:val="Hyperlink"/>
            <w:rFonts w:ascii="Gill Sans MT" w:hAnsi="Gill Sans MT"/>
          </w:rPr>
          <w:t>SRG Handbook</w:t>
        </w:r>
      </w:hyperlink>
      <w:r w:rsidRPr="00BC3B20">
        <w:rPr>
          <w:rFonts w:ascii="Gill Sans MT" w:hAnsi="Gill Sans MT"/>
        </w:rPr>
        <w:t xml:space="preserve">) </w:t>
      </w:r>
    </w:p>
    <w:p w14:paraId="6E008027" w14:textId="77777777" w:rsidR="00CF46DE" w:rsidRPr="00BC3B20" w:rsidRDefault="00CF46DE" w:rsidP="00CF46DE">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26B231DB" w14:textId="7050619D" w:rsidR="008E13B0" w:rsidRDefault="00184A9C" w:rsidP="00F63A99">
      <w:pPr>
        <w:outlineLvl w:val="0"/>
        <w:rPr>
          <w:rFonts w:ascii="Gill Sans MT" w:hAnsi="Gill Sans MT"/>
          <w:b/>
          <w:sz w:val="36"/>
        </w:rPr>
      </w:pPr>
      <w:r w:rsidRPr="007C3203">
        <w:rPr>
          <w:rFonts w:ascii="Gill Sans MT" w:hAnsi="Gill Sans MT"/>
          <w:b/>
          <w:sz w:val="32"/>
        </w:rPr>
        <w:lastRenderedPageBreak/>
        <w:t>Course</w:t>
      </w:r>
      <w:r w:rsidRPr="007C3203">
        <w:rPr>
          <w:rFonts w:ascii="Gill Sans MT" w:hAnsi="Gill Sans MT"/>
          <w:b/>
          <w:sz w:val="36"/>
        </w:rPr>
        <w:t xml:space="preserve"> Map</w:t>
      </w:r>
    </w:p>
    <w:p w14:paraId="605B9CEB" w14:textId="5D7565C7" w:rsidR="007C6A0D" w:rsidRDefault="007C6A0D" w:rsidP="00F63A99">
      <w:pPr>
        <w:outlineLvl w:val="0"/>
        <w:rPr>
          <w:rFonts w:ascii="Gill Sans MT" w:hAnsi="Gill Sans MT"/>
          <w:b/>
          <w:sz w:val="36"/>
        </w:rPr>
      </w:pP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243"/>
        <w:gridCol w:w="6097"/>
      </w:tblGrid>
      <w:tr w:rsidR="00CF1958" w:rsidRPr="00DA1819" w14:paraId="13115FE3" w14:textId="77777777" w:rsidTr="005720A7">
        <w:tc>
          <w:tcPr>
            <w:tcW w:w="2874" w:type="pct"/>
            <w:shd w:val="clear" w:color="auto" w:fill="000000" w:themeFill="text1"/>
            <w:vAlign w:val="center"/>
          </w:tcPr>
          <w:p w14:paraId="10948E1B" w14:textId="77777777" w:rsidR="00CF1958" w:rsidRPr="00DA1819" w:rsidRDefault="00CF1958" w:rsidP="005720A7">
            <w:pPr>
              <w:jc w:val="center"/>
              <w:rPr>
                <w:rFonts w:ascii="Gill Sans MT" w:hAnsi="Gill Sans MT"/>
                <w:b/>
              </w:rPr>
            </w:pPr>
            <w:r w:rsidRPr="00DA1819">
              <w:rPr>
                <w:rFonts w:ascii="Gill Sans MT" w:hAnsi="Gill Sans MT"/>
                <w:b/>
              </w:rPr>
              <w:t>Grading Topic</w:t>
            </w:r>
          </w:p>
        </w:tc>
        <w:tc>
          <w:tcPr>
            <w:tcW w:w="2126" w:type="pct"/>
            <w:shd w:val="clear" w:color="auto" w:fill="000000" w:themeFill="text1"/>
            <w:vAlign w:val="center"/>
          </w:tcPr>
          <w:p w14:paraId="2E1C69BE" w14:textId="77777777" w:rsidR="00CF1958" w:rsidRPr="00DA1819" w:rsidRDefault="00CF1958" w:rsidP="005720A7">
            <w:pPr>
              <w:jc w:val="center"/>
              <w:rPr>
                <w:rFonts w:ascii="Gill Sans MT" w:hAnsi="Gill Sans MT"/>
                <w:b/>
              </w:rPr>
            </w:pPr>
            <w:r w:rsidRPr="00DA1819">
              <w:rPr>
                <w:rFonts w:ascii="Gill Sans MT" w:hAnsi="Gill Sans MT"/>
                <w:b/>
              </w:rPr>
              <w:t>Content Standards</w:t>
            </w:r>
          </w:p>
        </w:tc>
      </w:tr>
      <w:tr w:rsidR="0083013A" w:rsidRPr="00DA1819" w14:paraId="62EBFA08" w14:textId="77777777" w:rsidTr="005720A7">
        <w:trPr>
          <w:trHeight w:val="913"/>
        </w:trPr>
        <w:tc>
          <w:tcPr>
            <w:tcW w:w="2874" w:type="pct"/>
            <w:tcBorders>
              <w:bottom w:val="single" w:sz="6" w:space="0" w:color="auto"/>
            </w:tcBorders>
            <w:vAlign w:val="center"/>
          </w:tcPr>
          <w:p w14:paraId="1C985458" w14:textId="2C3D8B0E" w:rsidR="0083013A" w:rsidRPr="00DA1819" w:rsidRDefault="0083013A" w:rsidP="0083013A">
            <w:pPr>
              <w:ind w:left="94"/>
              <w:jc w:val="center"/>
              <w:rPr>
                <w:rFonts w:ascii="Gill Sans MT" w:hAnsi="Gill Sans MT"/>
                <w:b/>
                <w:sz w:val="48"/>
              </w:rPr>
            </w:pPr>
            <w:r>
              <w:rPr>
                <w:rFonts w:ascii="Gill Sans MT" w:hAnsi="Gill Sans MT"/>
                <w:b/>
                <w:sz w:val="48"/>
              </w:rPr>
              <w:t>Utilizing Text Evidence</w:t>
            </w:r>
          </w:p>
        </w:tc>
        <w:tc>
          <w:tcPr>
            <w:tcW w:w="2126" w:type="pct"/>
            <w:tcBorders>
              <w:bottom w:val="single" w:sz="6" w:space="0" w:color="auto"/>
            </w:tcBorders>
            <w:vAlign w:val="center"/>
          </w:tcPr>
          <w:p w14:paraId="037F1C32" w14:textId="77777777" w:rsidR="0083013A" w:rsidRDefault="0083013A" w:rsidP="00B34508">
            <w:pPr>
              <w:pStyle w:val="ListParagraph"/>
              <w:numPr>
                <w:ilvl w:val="0"/>
                <w:numId w:val="13"/>
              </w:numPr>
              <w:rPr>
                <w:rFonts w:ascii="Gill Sans MT" w:hAnsi="Gill Sans MT"/>
              </w:rPr>
            </w:pPr>
            <w:r>
              <w:rPr>
                <w:rFonts w:ascii="Gill Sans MT" w:hAnsi="Gill Sans MT"/>
              </w:rPr>
              <w:t>Reading Information 1</w:t>
            </w:r>
          </w:p>
          <w:p w14:paraId="1AE87562" w14:textId="3E695180" w:rsidR="0083013A" w:rsidRPr="00DA1819" w:rsidRDefault="0083013A" w:rsidP="00B34508">
            <w:pPr>
              <w:pStyle w:val="ListParagraph"/>
              <w:numPr>
                <w:ilvl w:val="0"/>
                <w:numId w:val="13"/>
              </w:numPr>
              <w:rPr>
                <w:rFonts w:ascii="Gill Sans MT" w:hAnsi="Gill Sans MT"/>
              </w:rPr>
            </w:pPr>
            <w:r>
              <w:rPr>
                <w:rFonts w:ascii="Gill Sans MT" w:hAnsi="Gill Sans MT"/>
              </w:rPr>
              <w:t>Reading Literature 1</w:t>
            </w:r>
          </w:p>
        </w:tc>
      </w:tr>
      <w:tr w:rsidR="002F5D78" w:rsidRPr="00DA1819" w14:paraId="74D94AE3" w14:textId="77777777" w:rsidTr="005720A7">
        <w:trPr>
          <w:trHeight w:val="913"/>
        </w:trPr>
        <w:tc>
          <w:tcPr>
            <w:tcW w:w="2874" w:type="pct"/>
            <w:tcBorders>
              <w:bottom w:val="single" w:sz="6" w:space="0" w:color="auto"/>
            </w:tcBorders>
            <w:vAlign w:val="center"/>
          </w:tcPr>
          <w:p w14:paraId="07B59D10" w14:textId="3B381962" w:rsidR="002F5D78" w:rsidRPr="00DA1819" w:rsidRDefault="002F5D78" w:rsidP="002F5D78">
            <w:pPr>
              <w:ind w:left="94"/>
              <w:jc w:val="center"/>
              <w:rPr>
                <w:rFonts w:ascii="Gill Sans MT" w:hAnsi="Gill Sans MT"/>
                <w:b/>
                <w:sz w:val="48"/>
              </w:rPr>
            </w:pPr>
            <w:r w:rsidRPr="00CF1958">
              <w:rPr>
                <w:rFonts w:ascii="Gill Sans MT" w:hAnsi="Gill Sans MT"/>
                <w:b/>
                <w:sz w:val="48"/>
              </w:rPr>
              <w:t>Applying Grammar and Mechanics</w:t>
            </w:r>
          </w:p>
        </w:tc>
        <w:tc>
          <w:tcPr>
            <w:tcW w:w="2126" w:type="pct"/>
            <w:tcBorders>
              <w:bottom w:val="single" w:sz="6" w:space="0" w:color="auto"/>
            </w:tcBorders>
            <w:vAlign w:val="center"/>
          </w:tcPr>
          <w:p w14:paraId="72329CF0" w14:textId="77777777" w:rsidR="002F5D78" w:rsidRDefault="002F5D78" w:rsidP="00B34508">
            <w:pPr>
              <w:pStyle w:val="ListParagraph"/>
              <w:numPr>
                <w:ilvl w:val="0"/>
                <w:numId w:val="13"/>
              </w:numPr>
              <w:rPr>
                <w:rFonts w:ascii="Gill Sans MT" w:hAnsi="Gill Sans MT"/>
              </w:rPr>
            </w:pPr>
            <w:r>
              <w:rPr>
                <w:rFonts w:ascii="Gill Sans MT" w:hAnsi="Gill Sans MT"/>
              </w:rPr>
              <w:t>Language 1</w:t>
            </w:r>
          </w:p>
          <w:p w14:paraId="5D573000" w14:textId="1ABBA950" w:rsidR="002F5D78" w:rsidRPr="00DA1819" w:rsidRDefault="002F5D78" w:rsidP="00B34508">
            <w:pPr>
              <w:pStyle w:val="ListParagraph"/>
              <w:numPr>
                <w:ilvl w:val="0"/>
                <w:numId w:val="14"/>
              </w:numPr>
              <w:rPr>
                <w:rFonts w:ascii="Gill Sans MT" w:hAnsi="Gill Sans MT"/>
              </w:rPr>
            </w:pPr>
            <w:r>
              <w:rPr>
                <w:rFonts w:ascii="Gill Sans MT" w:hAnsi="Gill Sans MT"/>
              </w:rPr>
              <w:t>Language 2</w:t>
            </w:r>
          </w:p>
        </w:tc>
      </w:tr>
      <w:tr w:rsidR="002F5D78" w:rsidRPr="00DA1819" w14:paraId="5978DDD0" w14:textId="77777777" w:rsidTr="005720A7">
        <w:trPr>
          <w:trHeight w:val="913"/>
        </w:trPr>
        <w:tc>
          <w:tcPr>
            <w:tcW w:w="2874" w:type="pct"/>
            <w:tcBorders>
              <w:bottom w:val="single" w:sz="6" w:space="0" w:color="auto"/>
            </w:tcBorders>
            <w:vAlign w:val="center"/>
          </w:tcPr>
          <w:p w14:paraId="7E7D07A2" w14:textId="2C5B1AEF" w:rsidR="002F5D78" w:rsidRPr="00DA1819" w:rsidRDefault="002F5D78" w:rsidP="002F5D78">
            <w:pPr>
              <w:ind w:left="94"/>
              <w:jc w:val="center"/>
              <w:rPr>
                <w:rFonts w:ascii="Gill Sans MT" w:hAnsi="Gill Sans MT"/>
                <w:b/>
                <w:sz w:val="48"/>
              </w:rPr>
            </w:pPr>
            <w:r w:rsidRPr="00CF1958">
              <w:rPr>
                <w:rFonts w:ascii="Gill Sans MT" w:hAnsi="Gill Sans MT"/>
                <w:b/>
                <w:sz w:val="48"/>
              </w:rPr>
              <w:t>Mastering Vocabulary</w:t>
            </w:r>
          </w:p>
        </w:tc>
        <w:tc>
          <w:tcPr>
            <w:tcW w:w="2126" w:type="pct"/>
            <w:tcBorders>
              <w:bottom w:val="single" w:sz="6" w:space="0" w:color="auto"/>
            </w:tcBorders>
            <w:vAlign w:val="center"/>
          </w:tcPr>
          <w:p w14:paraId="3E25177E" w14:textId="77777777" w:rsidR="002F5D78" w:rsidRDefault="002F5D78" w:rsidP="00B34508">
            <w:pPr>
              <w:pStyle w:val="ListParagraph"/>
              <w:numPr>
                <w:ilvl w:val="0"/>
                <w:numId w:val="13"/>
              </w:numPr>
              <w:rPr>
                <w:rFonts w:ascii="Gill Sans MT" w:hAnsi="Gill Sans MT"/>
              </w:rPr>
            </w:pPr>
            <w:r>
              <w:rPr>
                <w:rFonts w:ascii="Gill Sans MT" w:hAnsi="Gill Sans MT"/>
              </w:rPr>
              <w:t>Reading Information 4</w:t>
            </w:r>
          </w:p>
          <w:p w14:paraId="3003205B" w14:textId="77777777" w:rsidR="002F5D78" w:rsidRDefault="002F5D78" w:rsidP="00B34508">
            <w:pPr>
              <w:pStyle w:val="ListParagraph"/>
              <w:numPr>
                <w:ilvl w:val="0"/>
                <w:numId w:val="13"/>
              </w:numPr>
              <w:rPr>
                <w:rFonts w:ascii="Gill Sans MT" w:hAnsi="Gill Sans MT"/>
              </w:rPr>
            </w:pPr>
            <w:r>
              <w:rPr>
                <w:rFonts w:ascii="Gill Sans MT" w:hAnsi="Gill Sans MT"/>
              </w:rPr>
              <w:t>Language 4a &amp; 4d</w:t>
            </w:r>
          </w:p>
          <w:p w14:paraId="1D9ADF65" w14:textId="02FD05E6" w:rsidR="002F5D78" w:rsidRPr="00DA1819" w:rsidRDefault="002F5D78" w:rsidP="00B34508">
            <w:pPr>
              <w:pStyle w:val="ListParagraph"/>
              <w:numPr>
                <w:ilvl w:val="0"/>
                <w:numId w:val="14"/>
              </w:numPr>
              <w:rPr>
                <w:rFonts w:ascii="Gill Sans MT" w:hAnsi="Gill Sans MT"/>
              </w:rPr>
            </w:pPr>
            <w:r>
              <w:rPr>
                <w:rFonts w:ascii="Gill Sans MT" w:hAnsi="Gill Sans MT"/>
              </w:rPr>
              <w:t>Language 6</w:t>
            </w:r>
          </w:p>
        </w:tc>
      </w:tr>
      <w:tr w:rsidR="002F5D78" w:rsidRPr="00DA1819" w14:paraId="7FCDA430" w14:textId="77777777" w:rsidTr="005720A7">
        <w:trPr>
          <w:trHeight w:val="913"/>
        </w:trPr>
        <w:tc>
          <w:tcPr>
            <w:tcW w:w="2874" w:type="pct"/>
            <w:tcBorders>
              <w:bottom w:val="single" w:sz="6" w:space="0" w:color="auto"/>
            </w:tcBorders>
            <w:vAlign w:val="center"/>
          </w:tcPr>
          <w:p w14:paraId="7AD87B04" w14:textId="790B5E16" w:rsidR="002F5D78" w:rsidRPr="00DA1819" w:rsidRDefault="002F5D78" w:rsidP="002F5D78">
            <w:pPr>
              <w:ind w:left="94"/>
              <w:jc w:val="center"/>
              <w:rPr>
                <w:rFonts w:ascii="Gill Sans MT" w:hAnsi="Gill Sans MT"/>
                <w:b/>
                <w:sz w:val="48"/>
              </w:rPr>
            </w:pPr>
            <w:r w:rsidRPr="00CF1958">
              <w:rPr>
                <w:rFonts w:ascii="Gill Sans MT" w:hAnsi="Gill Sans MT"/>
                <w:b/>
                <w:sz w:val="48"/>
              </w:rPr>
              <w:t>Collaborating in Discussions</w:t>
            </w:r>
          </w:p>
        </w:tc>
        <w:tc>
          <w:tcPr>
            <w:tcW w:w="2126" w:type="pct"/>
            <w:tcBorders>
              <w:bottom w:val="single" w:sz="6" w:space="0" w:color="auto"/>
            </w:tcBorders>
            <w:vAlign w:val="center"/>
          </w:tcPr>
          <w:p w14:paraId="5DF44A27" w14:textId="4425798A" w:rsidR="002F5D78" w:rsidRPr="00DA1819" w:rsidRDefault="002F5D78" w:rsidP="00B34508">
            <w:pPr>
              <w:pStyle w:val="ListParagraph"/>
              <w:numPr>
                <w:ilvl w:val="0"/>
                <w:numId w:val="14"/>
              </w:numPr>
              <w:rPr>
                <w:rFonts w:ascii="Gill Sans MT" w:hAnsi="Gill Sans MT"/>
              </w:rPr>
            </w:pPr>
            <w:r w:rsidRPr="00DA1819">
              <w:rPr>
                <w:rFonts w:ascii="Gill Sans MT" w:hAnsi="Gill Sans MT"/>
              </w:rPr>
              <w:t>Speaking and Listening 1</w:t>
            </w:r>
          </w:p>
        </w:tc>
      </w:tr>
      <w:tr w:rsidR="002F5D78" w:rsidRPr="00DA1819" w14:paraId="53050020" w14:textId="77777777" w:rsidTr="005720A7">
        <w:trPr>
          <w:trHeight w:val="913"/>
        </w:trPr>
        <w:tc>
          <w:tcPr>
            <w:tcW w:w="2874" w:type="pct"/>
            <w:tcBorders>
              <w:bottom w:val="single" w:sz="6" w:space="0" w:color="auto"/>
            </w:tcBorders>
            <w:vAlign w:val="center"/>
          </w:tcPr>
          <w:p w14:paraId="399050E1" w14:textId="374FD007" w:rsidR="002F5D78" w:rsidRPr="00DA1819" w:rsidRDefault="002F5D78" w:rsidP="002F5D78">
            <w:pPr>
              <w:ind w:left="94"/>
              <w:jc w:val="center"/>
              <w:rPr>
                <w:rFonts w:ascii="Gill Sans MT" w:hAnsi="Gill Sans MT"/>
                <w:b/>
                <w:sz w:val="48"/>
              </w:rPr>
            </w:pPr>
            <w:r w:rsidRPr="00DA1819">
              <w:rPr>
                <w:rFonts w:ascii="Gill Sans MT" w:hAnsi="Gill Sans MT"/>
                <w:b/>
                <w:sz w:val="48"/>
              </w:rPr>
              <w:t>Analyzing Themes</w:t>
            </w:r>
          </w:p>
        </w:tc>
        <w:tc>
          <w:tcPr>
            <w:tcW w:w="2126" w:type="pct"/>
            <w:tcBorders>
              <w:bottom w:val="single" w:sz="6" w:space="0" w:color="auto"/>
            </w:tcBorders>
            <w:vAlign w:val="center"/>
          </w:tcPr>
          <w:p w14:paraId="093E8283" w14:textId="77777777" w:rsidR="002F5D78" w:rsidRPr="00DA1819" w:rsidRDefault="002F5D78" w:rsidP="00B34508">
            <w:pPr>
              <w:pStyle w:val="ListParagraph"/>
              <w:numPr>
                <w:ilvl w:val="0"/>
                <w:numId w:val="13"/>
              </w:numPr>
              <w:rPr>
                <w:rFonts w:ascii="Gill Sans MT" w:hAnsi="Gill Sans MT"/>
              </w:rPr>
            </w:pPr>
            <w:r w:rsidRPr="00DA1819">
              <w:rPr>
                <w:rFonts w:ascii="Gill Sans MT" w:hAnsi="Gill Sans MT"/>
              </w:rPr>
              <w:t>Reading Literature 2</w:t>
            </w:r>
          </w:p>
          <w:p w14:paraId="707BA8BB" w14:textId="3E21828E" w:rsidR="002F5D78" w:rsidRPr="00DA1819" w:rsidRDefault="002F5D78" w:rsidP="00B34508">
            <w:pPr>
              <w:pStyle w:val="ListParagraph"/>
              <w:numPr>
                <w:ilvl w:val="0"/>
                <w:numId w:val="13"/>
              </w:numPr>
              <w:rPr>
                <w:rFonts w:ascii="Gill Sans MT" w:hAnsi="Gill Sans MT"/>
              </w:rPr>
            </w:pPr>
            <w:r w:rsidRPr="00DA1819">
              <w:rPr>
                <w:rFonts w:ascii="Gill Sans MT" w:hAnsi="Gill Sans MT"/>
              </w:rPr>
              <w:t>Reading Literature 9</w:t>
            </w:r>
          </w:p>
        </w:tc>
      </w:tr>
      <w:tr w:rsidR="002F5D78" w:rsidRPr="00DA1819" w14:paraId="12DED094" w14:textId="77777777" w:rsidTr="005720A7">
        <w:trPr>
          <w:trHeight w:val="913"/>
        </w:trPr>
        <w:tc>
          <w:tcPr>
            <w:tcW w:w="2874" w:type="pct"/>
            <w:tcBorders>
              <w:bottom w:val="single" w:sz="6" w:space="0" w:color="auto"/>
            </w:tcBorders>
            <w:vAlign w:val="center"/>
          </w:tcPr>
          <w:p w14:paraId="01541CBC" w14:textId="269A4672" w:rsidR="002F5D78" w:rsidRPr="00DA1819" w:rsidRDefault="002F5D78" w:rsidP="002F5D78">
            <w:pPr>
              <w:ind w:left="94"/>
              <w:jc w:val="center"/>
              <w:rPr>
                <w:rFonts w:ascii="Gill Sans MT" w:hAnsi="Gill Sans MT"/>
                <w:b/>
                <w:sz w:val="48"/>
              </w:rPr>
            </w:pPr>
            <w:r w:rsidRPr="00DA1819">
              <w:rPr>
                <w:rFonts w:ascii="Gill Sans MT" w:hAnsi="Gill Sans MT"/>
                <w:b/>
                <w:sz w:val="48"/>
              </w:rPr>
              <w:t>Evaluating Literary Interpretations</w:t>
            </w:r>
          </w:p>
        </w:tc>
        <w:tc>
          <w:tcPr>
            <w:tcW w:w="2126" w:type="pct"/>
            <w:tcBorders>
              <w:bottom w:val="single" w:sz="6" w:space="0" w:color="auto"/>
            </w:tcBorders>
            <w:vAlign w:val="center"/>
          </w:tcPr>
          <w:p w14:paraId="12DF12BE" w14:textId="078D5A7C" w:rsidR="002F5D78" w:rsidRPr="00DA1819" w:rsidRDefault="002F5D78" w:rsidP="00B34508">
            <w:pPr>
              <w:pStyle w:val="ListParagraph"/>
              <w:numPr>
                <w:ilvl w:val="0"/>
                <w:numId w:val="13"/>
              </w:numPr>
              <w:rPr>
                <w:rFonts w:ascii="Gill Sans MT" w:hAnsi="Gill Sans MT"/>
              </w:rPr>
            </w:pPr>
            <w:r w:rsidRPr="00DA1819">
              <w:rPr>
                <w:rFonts w:ascii="Gill Sans MT" w:hAnsi="Gill Sans MT"/>
              </w:rPr>
              <w:t>Reading Literature 7</w:t>
            </w:r>
          </w:p>
        </w:tc>
      </w:tr>
      <w:tr w:rsidR="002F5D78" w:rsidRPr="00DA1819" w14:paraId="23E23EFB" w14:textId="77777777" w:rsidTr="005720A7">
        <w:trPr>
          <w:trHeight w:val="913"/>
        </w:trPr>
        <w:tc>
          <w:tcPr>
            <w:tcW w:w="2874" w:type="pct"/>
            <w:tcBorders>
              <w:top w:val="single" w:sz="6" w:space="0" w:color="auto"/>
              <w:bottom w:val="single" w:sz="6" w:space="0" w:color="auto"/>
            </w:tcBorders>
            <w:vAlign w:val="center"/>
          </w:tcPr>
          <w:p w14:paraId="11E3DF0C" w14:textId="54D4FD12" w:rsidR="002F5D78" w:rsidRPr="00DA1819" w:rsidRDefault="002F5D78" w:rsidP="002F5D78">
            <w:pPr>
              <w:ind w:left="94"/>
              <w:jc w:val="center"/>
              <w:rPr>
                <w:rFonts w:ascii="Gill Sans MT" w:hAnsi="Gill Sans MT"/>
                <w:b/>
                <w:sz w:val="48"/>
              </w:rPr>
            </w:pPr>
            <w:r w:rsidRPr="00DA1819">
              <w:rPr>
                <w:rFonts w:ascii="Gill Sans MT" w:hAnsi="Gill Sans MT"/>
                <w:b/>
                <w:sz w:val="48"/>
              </w:rPr>
              <w:t>Analyzing Author’s Craft</w:t>
            </w:r>
          </w:p>
        </w:tc>
        <w:tc>
          <w:tcPr>
            <w:tcW w:w="2126" w:type="pct"/>
            <w:tcBorders>
              <w:top w:val="single" w:sz="6" w:space="0" w:color="auto"/>
              <w:bottom w:val="single" w:sz="6" w:space="0" w:color="auto"/>
            </w:tcBorders>
            <w:vAlign w:val="center"/>
          </w:tcPr>
          <w:p w14:paraId="5B563E5E" w14:textId="77777777" w:rsidR="002F5D78" w:rsidRPr="00DA1819" w:rsidRDefault="002F5D78" w:rsidP="00B34508">
            <w:pPr>
              <w:pStyle w:val="ListParagraph"/>
              <w:numPr>
                <w:ilvl w:val="0"/>
                <w:numId w:val="13"/>
              </w:numPr>
              <w:rPr>
                <w:rFonts w:ascii="Gill Sans MT" w:hAnsi="Gill Sans MT"/>
              </w:rPr>
            </w:pPr>
            <w:r w:rsidRPr="00DA1819">
              <w:rPr>
                <w:rFonts w:ascii="Gill Sans MT" w:hAnsi="Gill Sans MT"/>
              </w:rPr>
              <w:t>Reading Literature 3</w:t>
            </w:r>
          </w:p>
          <w:p w14:paraId="4E440E37" w14:textId="16A3771D" w:rsidR="002F5D78" w:rsidRPr="00DA1819" w:rsidRDefault="002F5D78" w:rsidP="00B34508">
            <w:pPr>
              <w:pStyle w:val="ListParagraph"/>
              <w:numPr>
                <w:ilvl w:val="0"/>
                <w:numId w:val="13"/>
              </w:numPr>
              <w:rPr>
                <w:rFonts w:ascii="Gill Sans MT" w:hAnsi="Gill Sans MT"/>
              </w:rPr>
            </w:pPr>
            <w:r w:rsidRPr="00DA1819">
              <w:rPr>
                <w:rFonts w:ascii="Gill Sans MT" w:hAnsi="Gill Sans MT"/>
              </w:rPr>
              <w:t>Reading Literature 6</w:t>
            </w:r>
          </w:p>
        </w:tc>
      </w:tr>
      <w:tr w:rsidR="002F5D78" w:rsidRPr="00DA1819" w14:paraId="4CBDEF23" w14:textId="77777777" w:rsidTr="005720A7">
        <w:trPr>
          <w:trHeight w:val="913"/>
        </w:trPr>
        <w:tc>
          <w:tcPr>
            <w:tcW w:w="2874" w:type="pct"/>
            <w:vAlign w:val="center"/>
          </w:tcPr>
          <w:p w14:paraId="3996E559" w14:textId="23BFDDDB" w:rsidR="002F5D78" w:rsidRPr="00CF1958" w:rsidRDefault="002F5D78" w:rsidP="002F5D78">
            <w:pPr>
              <w:ind w:left="94"/>
              <w:jc w:val="center"/>
              <w:rPr>
                <w:rFonts w:ascii="Gill Sans MT" w:hAnsi="Gill Sans MT"/>
                <w:b/>
                <w:sz w:val="48"/>
              </w:rPr>
            </w:pPr>
            <w:r w:rsidRPr="00DA1819">
              <w:rPr>
                <w:rFonts w:ascii="Gill Sans MT" w:hAnsi="Gill Sans MT"/>
                <w:b/>
                <w:sz w:val="48"/>
              </w:rPr>
              <w:t>Writing Literary Analyses</w:t>
            </w:r>
          </w:p>
        </w:tc>
        <w:tc>
          <w:tcPr>
            <w:tcW w:w="2126" w:type="pct"/>
            <w:vAlign w:val="center"/>
          </w:tcPr>
          <w:p w14:paraId="12AEE93D" w14:textId="77777777" w:rsidR="002F5D78" w:rsidRPr="00DA1819" w:rsidRDefault="002F5D78" w:rsidP="00B34508">
            <w:pPr>
              <w:pStyle w:val="ListParagraph"/>
              <w:numPr>
                <w:ilvl w:val="0"/>
                <w:numId w:val="14"/>
              </w:numPr>
              <w:rPr>
                <w:rFonts w:ascii="Gill Sans MT" w:hAnsi="Gill Sans MT"/>
              </w:rPr>
            </w:pPr>
            <w:r w:rsidRPr="00DA1819">
              <w:rPr>
                <w:rFonts w:ascii="Gill Sans MT" w:hAnsi="Gill Sans MT"/>
              </w:rPr>
              <w:t>Writing 1</w:t>
            </w:r>
          </w:p>
          <w:p w14:paraId="6CE949B7" w14:textId="5B3671FF" w:rsidR="002F5D78" w:rsidRPr="00CF1958" w:rsidRDefault="002F5D78" w:rsidP="00B34508">
            <w:pPr>
              <w:pStyle w:val="ListParagraph"/>
              <w:numPr>
                <w:ilvl w:val="0"/>
                <w:numId w:val="13"/>
              </w:numPr>
              <w:rPr>
                <w:rFonts w:ascii="Gill Sans MT" w:hAnsi="Gill Sans MT"/>
              </w:rPr>
            </w:pPr>
            <w:r w:rsidRPr="00DA1819">
              <w:rPr>
                <w:rFonts w:ascii="Gill Sans MT" w:hAnsi="Gill Sans MT"/>
              </w:rPr>
              <w:t>Writing 9</w:t>
            </w:r>
          </w:p>
        </w:tc>
      </w:tr>
    </w:tbl>
    <w:p w14:paraId="7BCE71CF" w14:textId="66102FDA" w:rsidR="00FB144B" w:rsidRDefault="00FB144B" w:rsidP="00F63A99">
      <w:pPr>
        <w:outlineLvl w:val="0"/>
        <w:rPr>
          <w:rFonts w:ascii="Gill Sans MT" w:hAnsi="Gill Sans MT"/>
          <w:b/>
          <w:sz w:val="36"/>
        </w:rPr>
      </w:pPr>
    </w:p>
    <w:p w14:paraId="16089F61" w14:textId="77777777" w:rsidR="00C4455C" w:rsidRDefault="00C4455C" w:rsidP="00F63A99">
      <w:pPr>
        <w:outlineLvl w:val="0"/>
        <w:rPr>
          <w:rFonts w:ascii="Gill Sans MT" w:hAnsi="Gill Sans MT"/>
          <w:b/>
          <w:sz w:val="36"/>
        </w:rPr>
      </w:pPr>
    </w:p>
    <w:p w14:paraId="646A385F" w14:textId="77777777" w:rsidR="00FB144B" w:rsidRDefault="00FB144B" w:rsidP="00F63A99">
      <w:pPr>
        <w:outlineLvl w:val="0"/>
        <w:rPr>
          <w:rFonts w:ascii="Gill Sans MT" w:hAnsi="Gill Sans MT"/>
          <w:b/>
          <w:sz w:val="36"/>
        </w:rPr>
      </w:pPr>
    </w:p>
    <w:p w14:paraId="383EE586" w14:textId="77777777" w:rsidR="00311260" w:rsidRDefault="00311260" w:rsidP="00184A9C">
      <w:pPr>
        <w:rPr>
          <w:rFonts w:ascii="Gill Sans MT" w:hAnsi="Gill Sans MT"/>
        </w:rPr>
      </w:pPr>
    </w:p>
    <w:p w14:paraId="489D33B3" w14:textId="4BF09BEA" w:rsidR="00076F24" w:rsidRP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b/>
          <w:sz w:val="32"/>
        </w:rPr>
      </w:pPr>
      <w:r w:rsidRPr="00076F24">
        <w:rPr>
          <w:rFonts w:ascii="Gill Sans MT" w:hAnsi="Gill Sans MT"/>
          <w:b/>
          <w:sz w:val="32"/>
        </w:rPr>
        <w:lastRenderedPageBreak/>
        <w:t>Request for Texts &amp; Transfer of Materials: Novels or Textbooks</w:t>
      </w:r>
    </w:p>
    <w:p w14:paraId="2BA5C4FF" w14:textId="5FF8097D" w:rsidR="00311260" w:rsidRP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i/>
        </w:rPr>
      </w:pPr>
      <w:r w:rsidRPr="00311260">
        <w:rPr>
          <w:rFonts w:ascii="Gill Sans MT" w:hAnsi="Gill Sans MT"/>
          <w:i/>
        </w:rPr>
        <w:t xml:space="preserve">To streamline our transfer procedures and provide better accountability for the location of texts, please review these updates to our textbook policy. </w:t>
      </w:r>
    </w:p>
    <w:p w14:paraId="4990E903"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57F4BD0" w14:textId="4312F95F"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Current grade-level adopted textbooks are expected to be housed in buildings and accounted for yearly through the inventory process. A minimum of a class set for each instructor should be available in the building and checked out to teachers by name. Outdated adoptions are not supported by the district and no additional materials are available. Increased or decreased need can be initiated with the curriculum coordinator during yearly inventory.</w:t>
      </w:r>
    </w:p>
    <w:p w14:paraId="7BA0A595"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30D9AA5B" w14:textId="1F83AA5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Classroom sets of novels are available through Central Stores. Please complete a Novel Requisition Request form and the Curriculum Coordinator will initiate a Transfer of Materials Form. Books should be scanned into your building by your textbook manager or librarian prior to distribution to students. Classroom sets should arrive in quantities of 40, or 15 for literature circle sets. Any loss of books at the end of usage must be indicated prior to return back to Central Stores for accurate records</w:t>
      </w:r>
      <w:r w:rsidR="00311260">
        <w:rPr>
          <w:rFonts w:ascii="Gill Sans MT" w:hAnsi="Gill Sans MT"/>
        </w:rPr>
        <w:t xml:space="preserve"> and replacement. </w:t>
      </w:r>
    </w:p>
    <w:p w14:paraId="1C66427D" w14:textId="1A118463"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2D108EAD" w14:textId="54A913FA"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Please DO NOT alter books in any way, including writing your name, numbering the spine, even using blue painters’ tap</w:t>
      </w:r>
      <w:r w:rsidR="00311260">
        <w:rPr>
          <w:rFonts w:ascii="Gill Sans MT" w:hAnsi="Gill Sans MT"/>
        </w:rPr>
        <w:t>e</w:t>
      </w:r>
      <w:r>
        <w:rPr>
          <w:rFonts w:ascii="Gill Sans MT" w:hAnsi="Gill Sans MT"/>
        </w:rPr>
        <w:t xml:space="preserve">. This damages the resale value of the book and diminishes our investments. </w:t>
      </w:r>
      <w:bookmarkStart w:id="0" w:name="_Hlk8285876"/>
      <w:r w:rsidR="007770D2">
        <w:rPr>
          <w:rFonts w:ascii="Gill Sans MT" w:hAnsi="Gill Sans MT"/>
        </w:rPr>
        <w:t xml:space="preserve">Classroom sets are intended to remain in the classroom. If a student needs to remove the book from the classroom, that book should be checked out to the student using the guidance </w:t>
      </w:r>
      <w:r w:rsidR="007770D2" w:rsidRPr="002C4495">
        <w:rPr>
          <w:rFonts w:ascii="Gill Sans MT" w:hAnsi="Gill Sans MT"/>
          <w:b/>
        </w:rPr>
        <w:t>Textbook Inventory Handbook.</w:t>
      </w:r>
      <w:bookmarkEnd w:id="0"/>
    </w:p>
    <w:p w14:paraId="7E87B890" w14:textId="37C0664C"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6B21405B" w14:textId="542BE971"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Teachers should not initiate a transfer request</w:t>
      </w:r>
      <w:r w:rsidR="007B3D19">
        <w:rPr>
          <w:rFonts w:ascii="Gill Sans MT" w:hAnsi="Gill Sans MT"/>
        </w:rPr>
        <w:t xml:space="preserve"> in Infinite Campus</w:t>
      </w:r>
      <w:r>
        <w:rPr>
          <w:rFonts w:ascii="Gill Sans MT" w:hAnsi="Gill Sans MT"/>
        </w:rPr>
        <w:t xml:space="preserve"> without the express permission of the building textbook manager or the curriculum coordinator.</w:t>
      </w:r>
    </w:p>
    <w:p w14:paraId="13DE0376" w14:textId="473782DC" w:rsidR="00304795" w:rsidRDefault="00304795"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42BC1077" w14:textId="4D00C076" w:rsidR="00076F24" w:rsidRDefault="00076F24" w:rsidP="00184A9C">
      <w:pPr>
        <w:rPr>
          <w:rFonts w:ascii="Gill Sans MT" w:hAnsi="Gill Sans MT"/>
        </w:rPr>
      </w:pPr>
    </w:p>
    <w:p w14:paraId="30E43D18" w14:textId="3F088D79" w:rsidR="005720A7" w:rsidRDefault="005720A7" w:rsidP="00184A9C">
      <w:pPr>
        <w:rPr>
          <w:rFonts w:ascii="Gill Sans MT" w:hAnsi="Gill Sans MT"/>
        </w:rPr>
      </w:pPr>
    </w:p>
    <w:p w14:paraId="462826EF" w14:textId="0D6A7FB6" w:rsidR="005720A7" w:rsidRDefault="005720A7" w:rsidP="00184A9C">
      <w:pPr>
        <w:rPr>
          <w:rFonts w:ascii="Gill Sans MT" w:hAnsi="Gill Sans MT"/>
        </w:rPr>
      </w:pPr>
    </w:p>
    <w:p w14:paraId="49B21746" w14:textId="5033AE12" w:rsidR="005720A7" w:rsidRDefault="005720A7" w:rsidP="00184A9C">
      <w:pPr>
        <w:rPr>
          <w:rFonts w:ascii="Gill Sans MT" w:hAnsi="Gill Sans MT"/>
        </w:rPr>
      </w:pPr>
    </w:p>
    <w:p w14:paraId="69A9D9FA" w14:textId="341C4C2C" w:rsidR="005720A7" w:rsidRDefault="005720A7" w:rsidP="00184A9C">
      <w:pPr>
        <w:rPr>
          <w:rFonts w:ascii="Gill Sans MT" w:hAnsi="Gill Sans MT"/>
        </w:rPr>
      </w:pPr>
    </w:p>
    <w:p w14:paraId="3CA31398" w14:textId="57337F5D" w:rsidR="005720A7" w:rsidRDefault="005720A7" w:rsidP="00184A9C">
      <w:pPr>
        <w:rPr>
          <w:rFonts w:ascii="Gill Sans MT" w:hAnsi="Gill Sans MT"/>
        </w:rPr>
      </w:pPr>
    </w:p>
    <w:p w14:paraId="6DAA081F" w14:textId="2F067856" w:rsidR="005720A7" w:rsidRDefault="005720A7" w:rsidP="00184A9C">
      <w:pPr>
        <w:rPr>
          <w:rFonts w:ascii="Gill Sans MT" w:hAnsi="Gill Sans MT"/>
        </w:rPr>
      </w:pPr>
    </w:p>
    <w:p w14:paraId="26434473" w14:textId="7DA5B502" w:rsidR="005720A7" w:rsidRDefault="005720A7" w:rsidP="00184A9C">
      <w:pPr>
        <w:rPr>
          <w:rFonts w:ascii="Gill Sans MT" w:hAnsi="Gill Sans MT"/>
        </w:rPr>
      </w:pPr>
    </w:p>
    <w:p w14:paraId="591E07A2" w14:textId="7017C012" w:rsidR="005720A7" w:rsidRDefault="005720A7" w:rsidP="00184A9C">
      <w:pPr>
        <w:rPr>
          <w:rFonts w:ascii="Gill Sans MT" w:hAnsi="Gill Sans MT"/>
        </w:rPr>
      </w:pPr>
    </w:p>
    <w:p w14:paraId="5A3053CB" w14:textId="0B0B8A43" w:rsidR="005720A7" w:rsidRDefault="005720A7" w:rsidP="00184A9C">
      <w:pPr>
        <w:rPr>
          <w:rFonts w:ascii="Gill Sans MT" w:hAnsi="Gill Sans MT"/>
        </w:rPr>
      </w:pPr>
    </w:p>
    <w:p w14:paraId="54C3D4F3" w14:textId="77CD5959" w:rsidR="005720A7" w:rsidRDefault="005720A7" w:rsidP="00184A9C">
      <w:pPr>
        <w:rPr>
          <w:rFonts w:ascii="Gill Sans MT" w:hAnsi="Gill Sans MT"/>
        </w:rPr>
      </w:pPr>
    </w:p>
    <w:p w14:paraId="1BE99AD4" w14:textId="6BE57547" w:rsidR="005720A7" w:rsidRDefault="005720A7" w:rsidP="00184A9C">
      <w:pPr>
        <w:rPr>
          <w:rFonts w:ascii="Gill Sans MT" w:hAnsi="Gill Sans MT"/>
        </w:rPr>
      </w:pPr>
    </w:p>
    <w:p w14:paraId="5CD122D2" w14:textId="5E31C035" w:rsidR="005720A7" w:rsidRDefault="005720A7" w:rsidP="00184A9C">
      <w:pPr>
        <w:rPr>
          <w:rFonts w:ascii="Gill Sans MT" w:hAnsi="Gill Sans MT"/>
        </w:rPr>
      </w:pPr>
    </w:p>
    <w:p w14:paraId="35A79D00" w14:textId="7A3EEA7A" w:rsidR="005720A7" w:rsidRDefault="005720A7" w:rsidP="00184A9C">
      <w:pPr>
        <w:rPr>
          <w:rFonts w:ascii="Gill Sans MT" w:hAnsi="Gill Sans MT"/>
        </w:rPr>
      </w:pPr>
    </w:p>
    <w:p w14:paraId="5AB65696" w14:textId="20249388" w:rsidR="005720A7" w:rsidRDefault="005720A7" w:rsidP="00184A9C">
      <w:pPr>
        <w:rPr>
          <w:rFonts w:ascii="Gill Sans MT" w:hAnsi="Gill Sans MT"/>
        </w:rPr>
      </w:pPr>
    </w:p>
    <w:p w14:paraId="6C3D6EFE" w14:textId="77777777" w:rsidR="005720A7" w:rsidRDefault="005720A7" w:rsidP="005720A7">
      <w:r>
        <w:rPr>
          <w:rStyle w:val="Strong"/>
          <w:rFonts w:ascii="Droid Sans" w:hAnsi="Droid Sans"/>
          <w:color w:val="2A2A2A"/>
          <w:shd w:val="clear" w:color="auto" w:fill="FFFFFF"/>
        </w:rPr>
        <w:lastRenderedPageBreak/>
        <w:t>Complex Texts: Grade-level Materials for All</w:t>
      </w:r>
      <w:r>
        <w:rPr>
          <w:rFonts w:ascii="Droid Sans" w:hAnsi="Droid Sans"/>
          <w:color w:val="666666"/>
          <w:sz w:val="21"/>
          <w:szCs w:val="21"/>
        </w:rPr>
        <w:br/>
      </w:r>
      <w:r w:rsidRPr="00590B0A">
        <w:rPr>
          <w:rFonts w:ascii="Droid Sans" w:hAnsi="Droid Sans"/>
          <w:sz w:val="21"/>
          <w:szCs w:val="21"/>
          <w:shd w:val="clear" w:color="auto" w:fill="FFFFFF"/>
        </w:rPr>
        <w:t>Text complexity is a measure of multiple intersections of Lexile, language features, themes, and knowledge demands. Every text used for whole group instruction should be carefully considered for how it will serve grade-level access to standards based instruction. Supplemental texts can be used to support individual students build content vocabulary but all students should have access to grade-level materials every day. Please consider the following rubrics when discussing text complexity with your PLC. </w:t>
      </w:r>
      <w:r w:rsidRPr="00590B0A">
        <w:rPr>
          <w:rFonts w:ascii="Droid Sans" w:hAnsi="Droid Sans"/>
          <w:sz w:val="21"/>
          <w:szCs w:val="21"/>
        </w:rPr>
        <w:br/>
      </w:r>
      <w:r w:rsidRPr="00590B0A">
        <w:rPr>
          <w:rFonts w:ascii="Droid Sans" w:hAnsi="Droid Sans"/>
          <w:sz w:val="21"/>
          <w:szCs w:val="21"/>
          <w:shd w:val="clear" w:color="auto" w:fill="FFFFFF"/>
        </w:rPr>
        <w:t>11</w:t>
      </w:r>
      <w:r w:rsidRPr="00590B0A">
        <w:rPr>
          <w:rFonts w:ascii="Droid Sans" w:hAnsi="Droid Sans"/>
          <w:sz w:val="21"/>
          <w:szCs w:val="21"/>
          <w:shd w:val="clear" w:color="auto" w:fill="FFFFFF"/>
          <w:vertAlign w:val="superscript"/>
        </w:rPr>
        <w:t>th</w:t>
      </w:r>
      <w:r w:rsidRPr="00590B0A">
        <w:rPr>
          <w:rFonts w:ascii="Droid Sans" w:hAnsi="Droid Sans"/>
          <w:sz w:val="21"/>
          <w:szCs w:val="21"/>
          <w:shd w:val="clear" w:color="auto" w:fill="FFFFFF"/>
        </w:rPr>
        <w:t>-12th Graders should be exceeding 1200-1300L by the end of the year to be on track for proficiency. </w:t>
      </w:r>
    </w:p>
    <w:p w14:paraId="0BD80834" w14:textId="77777777" w:rsidR="005720A7" w:rsidRDefault="00B34508" w:rsidP="00B34508">
      <w:pPr>
        <w:numPr>
          <w:ilvl w:val="0"/>
          <w:numId w:val="16"/>
        </w:numPr>
        <w:shd w:val="clear" w:color="auto" w:fill="FFFFFF"/>
        <w:spacing w:before="100" w:beforeAutospacing="1" w:after="150"/>
        <w:rPr>
          <w:rFonts w:ascii="Droid Sans" w:hAnsi="Droid Sans"/>
          <w:color w:val="666666"/>
          <w:sz w:val="21"/>
          <w:szCs w:val="21"/>
        </w:rPr>
      </w:pPr>
      <w:hyperlink r:id="rId17" w:history="1">
        <w:r w:rsidR="005720A7">
          <w:rPr>
            <w:rStyle w:val="Hyperlink"/>
            <w:rFonts w:ascii="Droid Sans" w:hAnsi="Droid Sans"/>
            <w:b/>
            <w:bCs/>
            <w:color w:val="446D96"/>
            <w:sz w:val="21"/>
            <w:szCs w:val="21"/>
          </w:rPr>
          <w:t>​Rubric for Assessing Fiction</w:t>
        </w:r>
      </w:hyperlink>
    </w:p>
    <w:p w14:paraId="79BF652A" w14:textId="77777777" w:rsidR="005720A7" w:rsidRDefault="00B34508" w:rsidP="00B34508">
      <w:pPr>
        <w:numPr>
          <w:ilvl w:val="0"/>
          <w:numId w:val="16"/>
        </w:numPr>
        <w:shd w:val="clear" w:color="auto" w:fill="FFFFFF"/>
        <w:spacing w:before="100" w:beforeAutospacing="1" w:after="150"/>
        <w:rPr>
          <w:rFonts w:ascii="Droid Sans" w:hAnsi="Droid Sans"/>
          <w:color w:val="666666"/>
          <w:sz w:val="21"/>
          <w:szCs w:val="21"/>
        </w:rPr>
      </w:pPr>
      <w:hyperlink r:id="rId18" w:history="1">
        <w:r w:rsidR="005720A7">
          <w:rPr>
            <w:rStyle w:val="Hyperlink"/>
            <w:rFonts w:ascii="Droid Sans" w:hAnsi="Droid Sans"/>
            <w:b/>
            <w:bCs/>
            <w:color w:val="446D96"/>
            <w:sz w:val="21"/>
            <w:szCs w:val="21"/>
          </w:rPr>
          <w:t>Rubric for Assessing Non-Fiction</w:t>
        </w:r>
      </w:hyperlink>
    </w:p>
    <w:p w14:paraId="3E98F7E4" w14:textId="77777777" w:rsidR="005720A7" w:rsidRDefault="00B34508" w:rsidP="00B34508">
      <w:pPr>
        <w:numPr>
          <w:ilvl w:val="0"/>
          <w:numId w:val="16"/>
        </w:numPr>
        <w:shd w:val="clear" w:color="auto" w:fill="FFFFFF"/>
        <w:spacing w:before="100" w:beforeAutospacing="1" w:after="150"/>
        <w:rPr>
          <w:rFonts w:ascii="Droid Sans" w:hAnsi="Droid Sans"/>
          <w:color w:val="666666"/>
          <w:sz w:val="21"/>
          <w:szCs w:val="21"/>
        </w:rPr>
      </w:pPr>
      <w:hyperlink r:id="rId19" w:tgtFrame="_blank" w:history="1">
        <w:r w:rsidR="005720A7">
          <w:rPr>
            <w:rStyle w:val="Hyperlink"/>
            <w:rFonts w:ascii="Droid Sans" w:hAnsi="Droid Sans"/>
            <w:b/>
            <w:bCs/>
            <w:color w:val="446D96"/>
            <w:sz w:val="21"/>
            <w:szCs w:val="21"/>
          </w:rPr>
          <w:t>Lexile Finder </w:t>
        </w:r>
      </w:hyperlink>
      <w:hyperlink r:id="rId20" w:tgtFrame="_blank" w:history="1">
        <w:r w:rsidR="005720A7">
          <w:rPr>
            <w:rStyle w:val="Hyperlink"/>
            <w:rFonts w:ascii="Droid Sans" w:hAnsi="Droid Sans"/>
            <w:color w:val="446D96"/>
            <w:sz w:val="21"/>
            <w:szCs w:val="21"/>
          </w:rPr>
          <w:t>(look up a book)</w:t>
        </w:r>
      </w:hyperlink>
    </w:p>
    <w:p w14:paraId="0D6AB495" w14:textId="77777777" w:rsidR="005720A7" w:rsidRPr="00590B0A" w:rsidRDefault="00B34508" w:rsidP="00B34508">
      <w:pPr>
        <w:numPr>
          <w:ilvl w:val="0"/>
          <w:numId w:val="16"/>
        </w:numPr>
        <w:shd w:val="clear" w:color="auto" w:fill="FFFFFF"/>
        <w:spacing w:before="100" w:beforeAutospacing="1" w:after="150"/>
        <w:rPr>
          <w:rFonts w:ascii="Droid Sans" w:hAnsi="Droid Sans"/>
          <w:sz w:val="21"/>
          <w:szCs w:val="21"/>
        </w:rPr>
      </w:pPr>
      <w:hyperlink r:id="rId21" w:tgtFrame="_blank" w:history="1">
        <w:r w:rsidR="005720A7">
          <w:rPr>
            <w:rStyle w:val="Hyperlink"/>
            <w:rFonts w:ascii="Droid Sans" w:hAnsi="Droid Sans"/>
            <w:b/>
            <w:bCs/>
            <w:color w:val="446D96"/>
            <w:sz w:val="21"/>
            <w:szCs w:val="21"/>
          </w:rPr>
          <w:t>Lexile Analyzer</w:t>
        </w:r>
      </w:hyperlink>
      <w:r w:rsidR="005720A7">
        <w:rPr>
          <w:rFonts w:ascii="Droid Sans" w:hAnsi="Droid Sans"/>
          <w:color w:val="666666"/>
          <w:sz w:val="21"/>
          <w:szCs w:val="21"/>
        </w:rPr>
        <w:t> </w:t>
      </w:r>
      <w:r w:rsidR="005720A7" w:rsidRPr="00590B0A">
        <w:rPr>
          <w:rFonts w:ascii="Droid Sans" w:hAnsi="Droid Sans"/>
          <w:sz w:val="21"/>
          <w:szCs w:val="21"/>
        </w:rPr>
        <w:t>(check passages from texts to determine current Lexile)</w:t>
      </w:r>
    </w:p>
    <w:p w14:paraId="519E67EF" w14:textId="682B4B11" w:rsidR="005720A7" w:rsidRDefault="005720A7" w:rsidP="005720A7">
      <w:pPr>
        <w:rPr>
          <w:rFonts w:ascii="Gill Sans MT" w:hAnsi="Gill Sans MT"/>
        </w:rPr>
      </w:pPr>
      <w:r>
        <w:rPr>
          <w:rFonts w:ascii="Gill Sans MT" w:hAnsi="Gill Sans MT"/>
        </w:rPr>
        <w:br/>
      </w:r>
      <w:r w:rsidRPr="00590B0A">
        <w:rPr>
          <w:rFonts w:ascii="Gill Sans MT" w:hAnsi="Gill Sans MT"/>
          <w:b/>
          <w:bCs/>
          <w:sz w:val="32"/>
          <w:szCs w:val="32"/>
        </w:rPr>
        <w:t>Suggested Texts:</w:t>
      </w:r>
      <w:r w:rsidR="00A776EA">
        <w:rPr>
          <w:rFonts w:ascii="Gill Sans MT" w:hAnsi="Gill Sans MT"/>
        </w:rPr>
        <w:t xml:space="preserve"> Texts should cover a range of perspectives including race, ethnicity, gender, sexual orientation, ability, and age. The suggestions below are a sampling of possible texts. </w:t>
      </w:r>
    </w:p>
    <w:p w14:paraId="64E3A8D8" w14:textId="77777777" w:rsidR="00A776EA" w:rsidRPr="00A776EA" w:rsidRDefault="00A776EA" w:rsidP="005720A7">
      <w:pPr>
        <w:rPr>
          <w:rFonts w:ascii="Gill Sans MT" w:hAnsi="Gill Sans MT"/>
        </w:rPr>
      </w:pPr>
    </w:p>
    <w:p w14:paraId="08B1C4B6" w14:textId="77777777" w:rsidR="005720A7" w:rsidRDefault="005720A7" w:rsidP="00184A9C">
      <w:pPr>
        <w:rPr>
          <w:rFonts w:ascii="Gill Sans MT" w:hAnsi="Gill Sans MT"/>
          <w:b/>
          <w:bCs/>
        </w:rPr>
        <w:sectPr w:rsidR="005720A7" w:rsidSect="002211DE">
          <w:headerReference w:type="default" r:id="rId22"/>
          <w:footerReference w:type="even" r:id="rId23"/>
          <w:footerReference w:type="default" r:id="rId24"/>
          <w:pgSz w:w="15840" w:h="12240" w:orient="landscape"/>
          <w:pgMar w:top="720" w:right="720" w:bottom="720" w:left="720" w:header="720" w:footer="720" w:gutter="0"/>
          <w:pgNumType w:start="1"/>
          <w:cols w:space="720"/>
          <w:titlePg/>
          <w:docGrid w:linePitch="360"/>
        </w:sectPr>
      </w:pPr>
    </w:p>
    <w:p w14:paraId="59FBB62E" w14:textId="5243FCA7" w:rsidR="005720A7" w:rsidRPr="005720A7" w:rsidRDefault="005720A7" w:rsidP="00184A9C">
      <w:pPr>
        <w:rPr>
          <w:rFonts w:ascii="Gill Sans MT" w:hAnsi="Gill Sans MT"/>
          <w:b/>
          <w:bCs/>
        </w:rPr>
      </w:pPr>
      <w:r w:rsidRPr="005720A7">
        <w:rPr>
          <w:rFonts w:ascii="Gill Sans MT" w:hAnsi="Gill Sans MT"/>
          <w:b/>
          <w:bCs/>
        </w:rPr>
        <w:t>Commonly taught/</w:t>
      </w:r>
      <w:r w:rsidR="00A776EA">
        <w:rPr>
          <w:rFonts w:ascii="Gill Sans MT" w:hAnsi="Gill Sans MT"/>
          <w:b/>
          <w:bCs/>
        </w:rPr>
        <w:t>P</w:t>
      </w:r>
      <w:r w:rsidRPr="005720A7">
        <w:rPr>
          <w:rFonts w:ascii="Gill Sans MT" w:hAnsi="Gill Sans MT"/>
          <w:b/>
          <w:bCs/>
        </w:rPr>
        <w:t>opular:</w:t>
      </w:r>
    </w:p>
    <w:p w14:paraId="2E54A1FC" w14:textId="13F5DBBE" w:rsidR="00076F24" w:rsidRPr="00A776EA" w:rsidRDefault="005720A7" w:rsidP="00184A9C">
      <w:pPr>
        <w:rPr>
          <w:rFonts w:ascii="Gill Sans MT" w:hAnsi="Gill Sans MT"/>
          <w:i/>
          <w:iCs/>
        </w:rPr>
      </w:pPr>
      <w:r w:rsidRPr="005720A7">
        <w:rPr>
          <w:rFonts w:ascii="Gill Sans MT" w:hAnsi="Gill Sans MT"/>
        </w:rPr>
        <w:t xml:space="preserve">Khaled Hosseini, </w:t>
      </w:r>
      <w:r w:rsidRPr="00A776EA">
        <w:rPr>
          <w:rFonts w:ascii="Gill Sans MT" w:hAnsi="Gill Sans MT"/>
          <w:i/>
          <w:iCs/>
        </w:rPr>
        <w:t>The Kite Runner</w:t>
      </w:r>
    </w:p>
    <w:p w14:paraId="43BEF116" w14:textId="38E9C634" w:rsidR="005720A7" w:rsidRPr="005720A7" w:rsidRDefault="005720A7" w:rsidP="00184A9C">
      <w:pPr>
        <w:rPr>
          <w:rFonts w:ascii="Gill Sans MT" w:hAnsi="Gill Sans MT"/>
        </w:rPr>
      </w:pPr>
      <w:r w:rsidRPr="005720A7">
        <w:rPr>
          <w:rFonts w:ascii="Gill Sans MT" w:hAnsi="Gill Sans MT"/>
        </w:rPr>
        <w:t xml:space="preserve">Chimamanda Ngozi Adichie, </w:t>
      </w:r>
      <w:r w:rsidRPr="00A776EA">
        <w:rPr>
          <w:rFonts w:ascii="Gill Sans MT" w:hAnsi="Gill Sans MT"/>
          <w:i/>
          <w:iCs/>
        </w:rPr>
        <w:t>Americanah</w:t>
      </w:r>
    </w:p>
    <w:p w14:paraId="7B65798E" w14:textId="789664A2" w:rsidR="005720A7" w:rsidRPr="005720A7" w:rsidRDefault="005720A7" w:rsidP="00184A9C">
      <w:pPr>
        <w:rPr>
          <w:rFonts w:ascii="Gill Sans MT" w:hAnsi="Gill Sans MT"/>
        </w:rPr>
      </w:pPr>
      <w:r w:rsidRPr="005720A7">
        <w:rPr>
          <w:rFonts w:ascii="Gill Sans MT" w:hAnsi="Gill Sans MT"/>
        </w:rPr>
        <w:t xml:space="preserve">Arundhati Roy, </w:t>
      </w:r>
      <w:r w:rsidRPr="00A776EA">
        <w:rPr>
          <w:rFonts w:ascii="Gill Sans MT" w:hAnsi="Gill Sans MT"/>
          <w:i/>
          <w:iCs/>
        </w:rPr>
        <w:t>The God of Small Things</w:t>
      </w:r>
    </w:p>
    <w:p w14:paraId="3C9F9CD0" w14:textId="14850B5D" w:rsidR="005720A7" w:rsidRPr="00A776EA" w:rsidRDefault="005720A7" w:rsidP="00184A9C">
      <w:pPr>
        <w:rPr>
          <w:rFonts w:ascii="Gill Sans MT" w:hAnsi="Gill Sans MT"/>
          <w:i/>
          <w:iCs/>
        </w:rPr>
      </w:pPr>
      <w:r w:rsidRPr="005720A7">
        <w:rPr>
          <w:rFonts w:ascii="Gill Sans MT" w:hAnsi="Gill Sans MT"/>
        </w:rPr>
        <w:t xml:space="preserve">Jeffry Eugenides, </w:t>
      </w:r>
      <w:r w:rsidRPr="00A776EA">
        <w:rPr>
          <w:rFonts w:ascii="Gill Sans MT" w:hAnsi="Gill Sans MT"/>
          <w:i/>
          <w:iCs/>
        </w:rPr>
        <w:t>Middlesex</w:t>
      </w:r>
    </w:p>
    <w:p w14:paraId="28E3745A" w14:textId="540577F2" w:rsidR="005720A7" w:rsidRDefault="005720A7" w:rsidP="00184A9C">
      <w:pPr>
        <w:rPr>
          <w:rFonts w:ascii="Gill Sans MT" w:hAnsi="Gill Sans MT"/>
          <w:i/>
          <w:iCs/>
          <w:color w:val="000000"/>
          <w:shd w:val="clear" w:color="auto" w:fill="FFFFFF"/>
        </w:rPr>
      </w:pPr>
      <w:r w:rsidRPr="005720A7">
        <w:rPr>
          <w:rFonts w:ascii="Gill Sans MT" w:hAnsi="Gill Sans MT"/>
          <w:color w:val="000000"/>
          <w:shd w:val="clear" w:color="auto" w:fill="FFFFFF"/>
        </w:rPr>
        <w:t xml:space="preserve">Salman Rushdie, </w:t>
      </w:r>
      <w:r w:rsidRPr="005720A7">
        <w:rPr>
          <w:rFonts w:ascii="Gill Sans MT" w:hAnsi="Gill Sans MT"/>
          <w:i/>
          <w:iCs/>
          <w:color w:val="000000"/>
          <w:shd w:val="clear" w:color="auto" w:fill="FFFFFF"/>
        </w:rPr>
        <w:t>Midnight’s Children</w:t>
      </w:r>
    </w:p>
    <w:p w14:paraId="70D74FE9" w14:textId="5FEBB31A" w:rsidR="005720A7" w:rsidRDefault="005720A7" w:rsidP="00184A9C">
      <w:pPr>
        <w:rPr>
          <w:rFonts w:ascii="Gill Sans MT" w:hAnsi="Gill Sans MT"/>
          <w:i/>
          <w:iCs/>
          <w:color w:val="000000"/>
          <w:shd w:val="clear" w:color="auto" w:fill="FFFFFF"/>
        </w:rPr>
      </w:pPr>
      <w:r w:rsidRPr="005720A7">
        <w:rPr>
          <w:rFonts w:ascii="Gill Sans MT" w:hAnsi="Gill Sans MT"/>
          <w:color w:val="000000"/>
          <w:shd w:val="clear" w:color="auto" w:fill="FFFFFF"/>
        </w:rPr>
        <w:t>Ta-Nehisi Coates,</w:t>
      </w:r>
      <w:r>
        <w:rPr>
          <w:rFonts w:ascii="Gill Sans MT" w:hAnsi="Gill Sans MT"/>
          <w:i/>
          <w:iCs/>
          <w:color w:val="000000"/>
          <w:shd w:val="clear" w:color="auto" w:fill="FFFFFF"/>
        </w:rPr>
        <w:t xml:space="preserve"> Between the World and Me</w:t>
      </w:r>
    </w:p>
    <w:p w14:paraId="7042C3CF" w14:textId="6B776056" w:rsidR="00A776EA" w:rsidRDefault="00A776EA" w:rsidP="00184A9C">
      <w:pPr>
        <w:rPr>
          <w:rFonts w:ascii="Gill Sans MT" w:hAnsi="Gill Sans MT"/>
          <w:i/>
          <w:iCs/>
          <w:color w:val="000000"/>
          <w:shd w:val="clear" w:color="auto" w:fill="FFFFFF"/>
        </w:rPr>
      </w:pPr>
      <w:r w:rsidRPr="00A776EA">
        <w:rPr>
          <w:rFonts w:ascii="Gill Sans MT" w:hAnsi="Gill Sans MT"/>
          <w:color w:val="000000"/>
          <w:shd w:val="clear" w:color="auto" w:fill="FFFFFF"/>
        </w:rPr>
        <w:t>Maya Angelou,</w:t>
      </w:r>
      <w:r>
        <w:rPr>
          <w:rFonts w:ascii="Gill Sans MT" w:hAnsi="Gill Sans MT"/>
          <w:i/>
          <w:iCs/>
          <w:color w:val="000000"/>
          <w:shd w:val="clear" w:color="auto" w:fill="FFFFFF"/>
        </w:rPr>
        <w:t xml:space="preserve"> I Know Why the Caged Bird Sings</w:t>
      </w:r>
    </w:p>
    <w:p w14:paraId="5DB7C1CB" w14:textId="7EE5CF8C" w:rsidR="00A776EA" w:rsidRPr="005720A7" w:rsidRDefault="00A776EA" w:rsidP="00184A9C">
      <w:pPr>
        <w:rPr>
          <w:rFonts w:ascii="Gill Sans MT" w:hAnsi="Gill Sans MT"/>
          <w:i/>
          <w:iCs/>
          <w:color w:val="000000"/>
          <w:shd w:val="clear" w:color="auto" w:fill="FFFFFF"/>
        </w:rPr>
      </w:pPr>
      <w:r w:rsidRPr="00A776EA">
        <w:rPr>
          <w:rFonts w:ascii="Gill Sans MT" w:hAnsi="Gill Sans MT"/>
          <w:color w:val="000000"/>
          <w:shd w:val="clear" w:color="auto" w:fill="FFFFFF"/>
        </w:rPr>
        <w:t xml:space="preserve">Amy Tan, </w:t>
      </w:r>
      <w:r>
        <w:rPr>
          <w:rFonts w:ascii="Gill Sans MT" w:hAnsi="Gill Sans MT"/>
          <w:i/>
          <w:iCs/>
          <w:color w:val="000000"/>
          <w:shd w:val="clear" w:color="auto" w:fill="FFFFFF"/>
        </w:rPr>
        <w:t>The Joy Luck Club</w:t>
      </w:r>
    </w:p>
    <w:p w14:paraId="2ED9C742" w14:textId="77777777" w:rsidR="005720A7" w:rsidRDefault="005720A7" w:rsidP="00184A9C">
      <w:pPr>
        <w:rPr>
          <w:rFonts w:ascii="Gill Sans MT" w:hAnsi="Gill Sans MT"/>
          <w:b/>
          <w:bCs/>
          <w:color w:val="000000"/>
          <w:shd w:val="clear" w:color="auto" w:fill="FFFFFF"/>
        </w:rPr>
      </w:pPr>
    </w:p>
    <w:p w14:paraId="6080FA84" w14:textId="77777777" w:rsidR="00A776EA" w:rsidRPr="005720A7" w:rsidRDefault="00A776EA" w:rsidP="00A776EA">
      <w:pPr>
        <w:rPr>
          <w:rFonts w:ascii="Gill Sans MT" w:hAnsi="Gill Sans MT"/>
          <w:b/>
          <w:bCs/>
          <w:color w:val="000000"/>
          <w:shd w:val="clear" w:color="auto" w:fill="FFFFFF"/>
        </w:rPr>
      </w:pPr>
      <w:r w:rsidRPr="005720A7">
        <w:rPr>
          <w:rFonts w:ascii="Gill Sans MT" w:hAnsi="Gill Sans MT"/>
          <w:b/>
          <w:bCs/>
          <w:color w:val="000000"/>
          <w:shd w:val="clear" w:color="auto" w:fill="FFFFFF"/>
        </w:rPr>
        <w:t>Black Female Authors:</w:t>
      </w:r>
    </w:p>
    <w:p w14:paraId="4F177644" w14:textId="77777777" w:rsidR="00A776EA" w:rsidRPr="005720A7" w:rsidRDefault="00A776EA" w:rsidP="00A776EA">
      <w:pPr>
        <w:rPr>
          <w:rStyle w:val="Emphasis"/>
          <w:rFonts w:ascii="Gill Sans MT" w:hAnsi="Gill Sans MT"/>
          <w:color w:val="000000"/>
          <w:bdr w:val="none" w:sz="0" w:space="0" w:color="auto" w:frame="1"/>
          <w:shd w:val="clear" w:color="auto" w:fill="FFFFFF"/>
        </w:rPr>
      </w:pPr>
      <w:r w:rsidRPr="005720A7">
        <w:rPr>
          <w:rFonts w:ascii="Gill Sans MT" w:hAnsi="Gill Sans MT"/>
          <w:color w:val="000000"/>
          <w:shd w:val="clear" w:color="auto" w:fill="FFFFFF"/>
        </w:rPr>
        <w:t>Sonia Sanchez, </w:t>
      </w:r>
      <w:r w:rsidRPr="005720A7">
        <w:rPr>
          <w:rStyle w:val="Emphasis"/>
          <w:rFonts w:ascii="Gill Sans MT" w:hAnsi="Gill Sans MT"/>
          <w:color w:val="000000"/>
          <w:bdr w:val="none" w:sz="0" w:space="0" w:color="auto" w:frame="1"/>
          <w:shd w:val="clear" w:color="auto" w:fill="FFFFFF"/>
        </w:rPr>
        <w:t>Morning Haiku</w:t>
      </w:r>
      <w:r w:rsidRPr="005720A7">
        <w:rPr>
          <w:rFonts w:ascii="Gill Sans MT" w:hAnsi="Gill Sans MT"/>
          <w:color w:val="000000"/>
        </w:rPr>
        <w:br/>
      </w:r>
      <w:r w:rsidRPr="005720A7">
        <w:rPr>
          <w:rFonts w:ascii="Gill Sans MT" w:hAnsi="Gill Sans MT"/>
          <w:color w:val="000000"/>
          <w:shd w:val="clear" w:color="auto" w:fill="FFFFFF"/>
        </w:rPr>
        <w:t>Sherley Anne Williams, </w:t>
      </w:r>
      <w:r w:rsidRPr="005720A7">
        <w:rPr>
          <w:rStyle w:val="Emphasis"/>
          <w:rFonts w:ascii="Gill Sans MT" w:hAnsi="Gill Sans MT"/>
          <w:color w:val="000000"/>
          <w:bdr w:val="none" w:sz="0" w:space="0" w:color="auto" w:frame="1"/>
          <w:shd w:val="clear" w:color="auto" w:fill="FFFFFF"/>
        </w:rPr>
        <w:t>Dessa Rose</w:t>
      </w:r>
      <w:r w:rsidRPr="005720A7">
        <w:rPr>
          <w:rFonts w:ascii="Gill Sans MT" w:hAnsi="Gill Sans MT"/>
          <w:color w:val="000000"/>
        </w:rPr>
        <w:br/>
      </w:r>
      <w:r w:rsidRPr="005720A7">
        <w:rPr>
          <w:rFonts w:ascii="Gill Sans MT" w:hAnsi="Gill Sans MT"/>
          <w:color w:val="000000"/>
          <w:shd w:val="clear" w:color="auto" w:fill="FFFFFF"/>
        </w:rPr>
        <w:t>Toni Cade Bambara, </w:t>
      </w:r>
      <w:r w:rsidRPr="005720A7">
        <w:rPr>
          <w:rStyle w:val="Emphasis"/>
          <w:rFonts w:ascii="Gill Sans MT" w:hAnsi="Gill Sans MT"/>
          <w:color w:val="000000"/>
          <w:bdr w:val="none" w:sz="0" w:space="0" w:color="auto" w:frame="1"/>
          <w:shd w:val="clear" w:color="auto" w:fill="FFFFFF"/>
        </w:rPr>
        <w:t>The Salt Eaters</w:t>
      </w:r>
      <w:r w:rsidRPr="005720A7">
        <w:rPr>
          <w:rFonts w:ascii="Gill Sans MT" w:hAnsi="Gill Sans MT"/>
          <w:color w:val="000000"/>
        </w:rPr>
        <w:br/>
      </w:r>
      <w:r w:rsidRPr="005720A7">
        <w:rPr>
          <w:rFonts w:ascii="Gill Sans MT" w:hAnsi="Gill Sans MT"/>
          <w:color w:val="000000"/>
          <w:shd w:val="clear" w:color="auto" w:fill="FFFFFF"/>
        </w:rPr>
        <w:t>Gayl Jones, </w:t>
      </w:r>
      <w:r w:rsidRPr="005720A7">
        <w:rPr>
          <w:rStyle w:val="Emphasis"/>
          <w:rFonts w:ascii="Gill Sans MT" w:hAnsi="Gill Sans MT"/>
          <w:color w:val="000000"/>
          <w:bdr w:val="none" w:sz="0" w:space="0" w:color="auto" w:frame="1"/>
          <w:shd w:val="clear" w:color="auto" w:fill="FFFFFF"/>
        </w:rPr>
        <w:t>Eva’s Man</w:t>
      </w:r>
      <w:r w:rsidRPr="005720A7">
        <w:rPr>
          <w:rFonts w:ascii="Gill Sans MT" w:hAnsi="Gill Sans MT"/>
          <w:color w:val="000000"/>
        </w:rPr>
        <w:br/>
      </w:r>
      <w:r w:rsidRPr="005720A7">
        <w:rPr>
          <w:rFonts w:ascii="Gill Sans MT" w:hAnsi="Gill Sans MT"/>
          <w:color w:val="000000"/>
          <w:shd w:val="clear" w:color="auto" w:fill="FFFFFF"/>
        </w:rPr>
        <w:t>Gloria Naylor, </w:t>
      </w:r>
      <w:r w:rsidRPr="005720A7">
        <w:rPr>
          <w:rStyle w:val="Emphasis"/>
          <w:rFonts w:ascii="Gill Sans MT" w:hAnsi="Gill Sans MT"/>
          <w:color w:val="000000"/>
          <w:bdr w:val="none" w:sz="0" w:space="0" w:color="auto" w:frame="1"/>
          <w:shd w:val="clear" w:color="auto" w:fill="FFFFFF"/>
        </w:rPr>
        <w:t>Linden Hills</w:t>
      </w:r>
      <w:r w:rsidRPr="005720A7">
        <w:rPr>
          <w:rFonts w:ascii="Gill Sans MT" w:hAnsi="Gill Sans MT"/>
          <w:color w:val="000000"/>
        </w:rPr>
        <w:br/>
      </w:r>
      <w:r w:rsidRPr="005720A7">
        <w:rPr>
          <w:rFonts w:ascii="Gill Sans MT" w:hAnsi="Gill Sans MT"/>
          <w:color w:val="000000"/>
          <w:shd w:val="clear" w:color="auto" w:fill="FFFFFF"/>
        </w:rPr>
        <w:t>Octavia Butler, </w:t>
      </w:r>
      <w:r w:rsidRPr="005720A7">
        <w:rPr>
          <w:rStyle w:val="Emphasis"/>
          <w:rFonts w:ascii="Gill Sans MT" w:hAnsi="Gill Sans MT"/>
          <w:color w:val="000000"/>
          <w:bdr w:val="none" w:sz="0" w:space="0" w:color="auto" w:frame="1"/>
          <w:shd w:val="clear" w:color="auto" w:fill="FFFFFF"/>
        </w:rPr>
        <w:t>Kindred</w:t>
      </w:r>
      <w:r w:rsidRPr="005720A7">
        <w:rPr>
          <w:rFonts w:ascii="Gill Sans MT" w:hAnsi="Gill Sans MT"/>
          <w:color w:val="000000"/>
        </w:rPr>
        <w:br/>
      </w:r>
      <w:r w:rsidRPr="005720A7">
        <w:rPr>
          <w:rFonts w:ascii="Gill Sans MT" w:hAnsi="Gill Sans MT"/>
          <w:color w:val="000000"/>
          <w:shd w:val="clear" w:color="auto" w:fill="FFFFFF"/>
        </w:rPr>
        <w:t>Nisi Shawl, </w:t>
      </w:r>
      <w:r w:rsidRPr="005720A7">
        <w:rPr>
          <w:rStyle w:val="Emphasis"/>
          <w:rFonts w:ascii="Gill Sans MT" w:hAnsi="Gill Sans MT"/>
          <w:color w:val="000000"/>
          <w:bdr w:val="none" w:sz="0" w:space="0" w:color="auto" w:frame="1"/>
          <w:shd w:val="clear" w:color="auto" w:fill="FFFFFF"/>
        </w:rPr>
        <w:t>Everfair: A Novel</w:t>
      </w:r>
    </w:p>
    <w:p w14:paraId="7719D1DF" w14:textId="3C47F048" w:rsidR="005720A7" w:rsidRPr="005720A7" w:rsidRDefault="005720A7" w:rsidP="00184A9C">
      <w:pPr>
        <w:rPr>
          <w:rFonts w:ascii="Gill Sans MT" w:hAnsi="Gill Sans MT"/>
          <w:b/>
          <w:bCs/>
          <w:color w:val="000000"/>
          <w:shd w:val="clear" w:color="auto" w:fill="FFFFFF"/>
        </w:rPr>
      </w:pPr>
      <w:r w:rsidRPr="005720A7">
        <w:rPr>
          <w:rFonts w:ascii="Gill Sans MT" w:hAnsi="Gill Sans MT"/>
          <w:b/>
          <w:bCs/>
          <w:color w:val="000000"/>
          <w:shd w:val="clear" w:color="auto" w:fill="FFFFFF"/>
        </w:rPr>
        <w:t>Latina/o:</w:t>
      </w:r>
    </w:p>
    <w:p w14:paraId="4F11BA16" w14:textId="2FD77114" w:rsidR="005720A7" w:rsidRPr="005720A7" w:rsidRDefault="005720A7" w:rsidP="00184A9C">
      <w:pPr>
        <w:rPr>
          <w:rStyle w:val="Emphasis"/>
          <w:rFonts w:ascii="Gill Sans MT" w:hAnsi="Gill Sans MT"/>
          <w:color w:val="000000"/>
          <w:bdr w:val="none" w:sz="0" w:space="0" w:color="auto" w:frame="1"/>
          <w:shd w:val="clear" w:color="auto" w:fill="FFFFFF"/>
        </w:rPr>
      </w:pPr>
      <w:r w:rsidRPr="005720A7">
        <w:rPr>
          <w:rFonts w:ascii="Gill Sans MT" w:hAnsi="Gill Sans MT"/>
          <w:color w:val="000000"/>
          <w:shd w:val="clear" w:color="auto" w:fill="FFFFFF"/>
        </w:rPr>
        <w:t>Cristina Garcia, </w:t>
      </w:r>
      <w:r w:rsidRPr="005720A7">
        <w:rPr>
          <w:rStyle w:val="Emphasis"/>
          <w:rFonts w:ascii="Gill Sans MT" w:hAnsi="Gill Sans MT"/>
          <w:color w:val="000000"/>
          <w:bdr w:val="none" w:sz="0" w:space="0" w:color="auto" w:frame="1"/>
          <w:shd w:val="clear" w:color="auto" w:fill="FFFFFF"/>
        </w:rPr>
        <w:t>Dreaming in Cuban</w:t>
      </w:r>
      <w:r w:rsidRPr="005720A7">
        <w:rPr>
          <w:rFonts w:ascii="Gill Sans MT" w:hAnsi="Gill Sans MT"/>
          <w:color w:val="000000"/>
        </w:rPr>
        <w:br/>
      </w:r>
      <w:r w:rsidRPr="005720A7">
        <w:rPr>
          <w:rFonts w:ascii="Gill Sans MT" w:hAnsi="Gill Sans MT"/>
          <w:color w:val="000000"/>
          <w:shd w:val="clear" w:color="auto" w:fill="FFFFFF"/>
        </w:rPr>
        <w:t>Maria Irene Fornes, </w:t>
      </w:r>
      <w:r w:rsidRPr="005720A7">
        <w:rPr>
          <w:rStyle w:val="Emphasis"/>
          <w:rFonts w:ascii="Gill Sans MT" w:hAnsi="Gill Sans MT"/>
          <w:color w:val="000000"/>
          <w:bdr w:val="none" w:sz="0" w:space="0" w:color="auto" w:frame="1"/>
          <w:shd w:val="clear" w:color="auto" w:fill="FFFFFF"/>
        </w:rPr>
        <w:t>Fefu and Her Friends</w:t>
      </w:r>
      <w:r w:rsidRPr="005720A7">
        <w:rPr>
          <w:rFonts w:ascii="Gill Sans MT" w:hAnsi="Gill Sans MT"/>
          <w:color w:val="000000"/>
        </w:rPr>
        <w:br/>
      </w:r>
      <w:r w:rsidRPr="005720A7">
        <w:rPr>
          <w:rFonts w:ascii="Gill Sans MT" w:hAnsi="Gill Sans MT"/>
          <w:color w:val="000000"/>
          <w:shd w:val="clear" w:color="auto" w:fill="FFFFFF"/>
        </w:rPr>
        <w:t>Yuri Herrera, </w:t>
      </w:r>
      <w:r w:rsidRPr="005720A7">
        <w:rPr>
          <w:rStyle w:val="Emphasis"/>
          <w:rFonts w:ascii="Gill Sans MT" w:hAnsi="Gill Sans MT"/>
          <w:color w:val="000000"/>
          <w:bdr w:val="none" w:sz="0" w:space="0" w:color="auto" w:frame="1"/>
          <w:shd w:val="clear" w:color="auto" w:fill="FFFFFF"/>
        </w:rPr>
        <w:t>Signs Preceding the End of the World</w:t>
      </w:r>
      <w:r w:rsidRPr="005720A7">
        <w:rPr>
          <w:rFonts w:ascii="Gill Sans MT" w:hAnsi="Gill Sans MT"/>
          <w:color w:val="000000"/>
          <w:shd w:val="clear" w:color="auto" w:fill="FFFFFF"/>
        </w:rPr>
        <w:t> (trans. Lisa Dillman)</w:t>
      </w:r>
      <w:r w:rsidRPr="005720A7">
        <w:rPr>
          <w:rFonts w:ascii="Gill Sans MT" w:hAnsi="Gill Sans MT"/>
          <w:color w:val="000000"/>
        </w:rPr>
        <w:br/>
      </w:r>
      <w:r w:rsidRPr="005720A7">
        <w:rPr>
          <w:rFonts w:ascii="Gill Sans MT" w:hAnsi="Gill Sans MT"/>
          <w:color w:val="000000"/>
          <w:shd w:val="clear" w:color="auto" w:fill="FFFFFF"/>
        </w:rPr>
        <w:t>Dolores Dorantes, </w:t>
      </w:r>
      <w:r w:rsidRPr="005720A7">
        <w:rPr>
          <w:rStyle w:val="Emphasis"/>
          <w:rFonts w:ascii="Gill Sans MT" w:hAnsi="Gill Sans MT"/>
          <w:color w:val="000000"/>
          <w:bdr w:val="none" w:sz="0" w:space="0" w:color="auto" w:frame="1"/>
          <w:shd w:val="clear" w:color="auto" w:fill="FFFFFF"/>
        </w:rPr>
        <w:t>Style</w:t>
      </w:r>
      <w:r w:rsidRPr="005720A7">
        <w:rPr>
          <w:rFonts w:ascii="Gill Sans MT" w:hAnsi="Gill Sans MT"/>
          <w:color w:val="000000"/>
          <w:shd w:val="clear" w:color="auto" w:fill="FFFFFF"/>
        </w:rPr>
        <w:t> (trans. Jen Hofer)</w:t>
      </w:r>
      <w:r w:rsidRPr="005720A7">
        <w:rPr>
          <w:rFonts w:ascii="Gill Sans MT" w:hAnsi="Gill Sans MT"/>
          <w:color w:val="000000"/>
        </w:rPr>
        <w:br/>
      </w:r>
      <w:r w:rsidRPr="005720A7">
        <w:rPr>
          <w:rFonts w:ascii="Gill Sans MT" w:hAnsi="Gill Sans MT"/>
          <w:color w:val="000000"/>
          <w:shd w:val="clear" w:color="auto" w:fill="FFFFFF"/>
        </w:rPr>
        <w:t>Cristina Henríquez, </w:t>
      </w:r>
      <w:r w:rsidRPr="005720A7">
        <w:rPr>
          <w:rStyle w:val="Emphasis"/>
          <w:rFonts w:ascii="Gill Sans MT" w:hAnsi="Gill Sans MT"/>
          <w:color w:val="000000"/>
          <w:bdr w:val="none" w:sz="0" w:space="0" w:color="auto" w:frame="1"/>
          <w:shd w:val="clear" w:color="auto" w:fill="FFFFFF"/>
        </w:rPr>
        <w:t>The Book of Unknown Americans</w:t>
      </w:r>
      <w:r w:rsidRPr="005720A7">
        <w:rPr>
          <w:rFonts w:ascii="Gill Sans MT" w:hAnsi="Gill Sans MT"/>
          <w:color w:val="000000"/>
        </w:rPr>
        <w:br/>
      </w:r>
      <w:r w:rsidRPr="005720A7">
        <w:rPr>
          <w:rFonts w:ascii="Gill Sans MT" w:hAnsi="Gill Sans MT"/>
          <w:color w:val="000000"/>
          <w:shd w:val="clear" w:color="auto" w:fill="FFFFFF"/>
        </w:rPr>
        <w:t>Junot Díaz, </w:t>
      </w:r>
      <w:r w:rsidRPr="005720A7">
        <w:rPr>
          <w:rStyle w:val="Emphasis"/>
          <w:rFonts w:ascii="Gill Sans MT" w:hAnsi="Gill Sans MT"/>
          <w:color w:val="000000"/>
          <w:bdr w:val="none" w:sz="0" w:space="0" w:color="auto" w:frame="1"/>
          <w:shd w:val="clear" w:color="auto" w:fill="FFFFFF"/>
        </w:rPr>
        <w:t>The Brief Wondrous Life of Oscar Wao</w:t>
      </w:r>
      <w:r w:rsidRPr="005720A7">
        <w:rPr>
          <w:rFonts w:ascii="Gill Sans MT" w:hAnsi="Gill Sans MT"/>
          <w:color w:val="000000"/>
        </w:rPr>
        <w:br/>
      </w:r>
      <w:r w:rsidRPr="005720A7">
        <w:rPr>
          <w:rFonts w:ascii="Gill Sans MT" w:hAnsi="Gill Sans MT"/>
          <w:color w:val="000000"/>
          <w:shd w:val="clear" w:color="auto" w:fill="FFFFFF"/>
        </w:rPr>
        <w:t>Luis Alberto Urrea, </w:t>
      </w:r>
      <w:r w:rsidRPr="005720A7">
        <w:rPr>
          <w:rStyle w:val="Emphasis"/>
          <w:rFonts w:ascii="Gill Sans MT" w:hAnsi="Gill Sans MT"/>
          <w:color w:val="000000"/>
          <w:bdr w:val="none" w:sz="0" w:space="0" w:color="auto" w:frame="1"/>
          <w:shd w:val="clear" w:color="auto" w:fill="FFFFFF"/>
        </w:rPr>
        <w:t>The Water Museum</w:t>
      </w:r>
      <w:r w:rsidRPr="005720A7">
        <w:rPr>
          <w:rFonts w:ascii="Gill Sans MT" w:hAnsi="Gill Sans MT"/>
          <w:color w:val="000000"/>
        </w:rPr>
        <w:br/>
      </w:r>
      <w:r w:rsidRPr="005720A7">
        <w:rPr>
          <w:rFonts w:ascii="Gill Sans MT" w:hAnsi="Gill Sans MT"/>
          <w:color w:val="000000"/>
          <w:shd w:val="clear" w:color="auto" w:fill="FFFFFF"/>
        </w:rPr>
        <w:t>Giannina Braschi, </w:t>
      </w:r>
      <w:r w:rsidRPr="005720A7">
        <w:rPr>
          <w:rStyle w:val="Emphasis"/>
          <w:rFonts w:ascii="Gill Sans MT" w:hAnsi="Gill Sans MT"/>
          <w:color w:val="000000"/>
          <w:bdr w:val="none" w:sz="0" w:space="0" w:color="auto" w:frame="1"/>
          <w:shd w:val="clear" w:color="auto" w:fill="FFFFFF"/>
        </w:rPr>
        <w:t>United States of Banana</w:t>
      </w:r>
      <w:r w:rsidRPr="005720A7">
        <w:rPr>
          <w:rFonts w:ascii="Gill Sans MT" w:hAnsi="Gill Sans MT"/>
          <w:color w:val="000000"/>
        </w:rPr>
        <w:br/>
      </w:r>
      <w:r w:rsidRPr="005720A7">
        <w:rPr>
          <w:rFonts w:ascii="Gill Sans MT" w:hAnsi="Gill Sans MT"/>
          <w:color w:val="000000"/>
          <w:shd w:val="clear" w:color="auto" w:fill="FFFFFF"/>
        </w:rPr>
        <w:t>Justin Torres, </w:t>
      </w:r>
      <w:r w:rsidRPr="005720A7">
        <w:rPr>
          <w:rStyle w:val="Emphasis"/>
          <w:rFonts w:ascii="Gill Sans MT" w:hAnsi="Gill Sans MT"/>
          <w:color w:val="000000"/>
          <w:bdr w:val="none" w:sz="0" w:space="0" w:color="auto" w:frame="1"/>
          <w:shd w:val="clear" w:color="auto" w:fill="FFFFFF"/>
        </w:rPr>
        <w:t>We the Animals</w:t>
      </w:r>
    </w:p>
    <w:p w14:paraId="445CBE81" w14:textId="11301053" w:rsidR="005720A7" w:rsidRPr="005720A7" w:rsidRDefault="005720A7" w:rsidP="00184A9C">
      <w:pPr>
        <w:rPr>
          <w:rStyle w:val="Emphasis"/>
          <w:rFonts w:ascii="Gill Sans MT" w:hAnsi="Gill Sans MT"/>
          <w:color w:val="000000"/>
          <w:bdr w:val="none" w:sz="0" w:space="0" w:color="auto" w:frame="1"/>
          <w:shd w:val="clear" w:color="auto" w:fill="FFFFFF"/>
        </w:rPr>
      </w:pPr>
    </w:p>
    <w:p w14:paraId="7BEF07DB" w14:textId="60AEE015" w:rsidR="005720A7" w:rsidRPr="005720A7" w:rsidRDefault="005720A7" w:rsidP="00184A9C">
      <w:pPr>
        <w:rPr>
          <w:rStyle w:val="Emphasis"/>
          <w:rFonts w:ascii="Gill Sans MT" w:hAnsi="Gill Sans MT"/>
          <w:b/>
          <w:bCs/>
          <w:i w:val="0"/>
          <w:iCs w:val="0"/>
          <w:color w:val="000000"/>
          <w:bdr w:val="none" w:sz="0" w:space="0" w:color="auto" w:frame="1"/>
          <w:shd w:val="clear" w:color="auto" w:fill="FFFFFF"/>
        </w:rPr>
      </w:pPr>
      <w:r w:rsidRPr="005720A7">
        <w:rPr>
          <w:rStyle w:val="Emphasis"/>
          <w:rFonts w:ascii="Gill Sans MT" w:hAnsi="Gill Sans MT"/>
          <w:b/>
          <w:bCs/>
          <w:i w:val="0"/>
          <w:iCs w:val="0"/>
          <w:color w:val="000000"/>
          <w:bdr w:val="none" w:sz="0" w:space="0" w:color="auto" w:frame="1"/>
          <w:shd w:val="clear" w:color="auto" w:fill="FFFFFF"/>
        </w:rPr>
        <w:t>Border Literature: (centering on the US-Mexico border)</w:t>
      </w:r>
    </w:p>
    <w:p w14:paraId="37E28F7E" w14:textId="0018BD50" w:rsidR="005720A7" w:rsidRDefault="005720A7" w:rsidP="00184A9C">
      <w:pPr>
        <w:rPr>
          <w:rFonts w:ascii="Gill Sans MT" w:hAnsi="Gill Sans MT"/>
        </w:rPr>
        <w:sectPr w:rsidR="005720A7" w:rsidSect="005720A7">
          <w:type w:val="continuous"/>
          <w:pgSz w:w="15840" w:h="12240" w:orient="landscape"/>
          <w:pgMar w:top="720" w:right="720" w:bottom="720" w:left="720" w:header="720" w:footer="720" w:gutter="0"/>
          <w:pgNumType w:start="1"/>
          <w:cols w:num="2" w:space="720"/>
          <w:titlePg/>
          <w:docGrid w:linePitch="360"/>
        </w:sectPr>
      </w:pPr>
      <w:r w:rsidRPr="005720A7">
        <w:rPr>
          <w:rFonts w:ascii="Gill Sans MT" w:hAnsi="Gill Sans MT"/>
          <w:color w:val="000000"/>
          <w:shd w:val="clear" w:color="auto" w:fill="FFFFFF"/>
        </w:rPr>
        <w:t>Gloria Anzaldúa, </w:t>
      </w:r>
      <w:r w:rsidRPr="005720A7">
        <w:rPr>
          <w:rStyle w:val="Emphasis"/>
          <w:rFonts w:ascii="Gill Sans MT" w:hAnsi="Gill Sans MT"/>
          <w:color w:val="000000"/>
          <w:bdr w:val="none" w:sz="0" w:space="0" w:color="auto" w:frame="1"/>
          <w:shd w:val="clear" w:color="auto" w:fill="FFFFFF"/>
        </w:rPr>
        <w:t>Borderlands / La Frontera</w:t>
      </w:r>
      <w:r w:rsidRPr="005720A7">
        <w:rPr>
          <w:rFonts w:ascii="Gill Sans MT" w:hAnsi="Gill Sans MT"/>
          <w:color w:val="000000"/>
        </w:rPr>
        <w:br/>
      </w:r>
      <w:r w:rsidRPr="005720A7">
        <w:rPr>
          <w:rFonts w:ascii="Gill Sans MT" w:hAnsi="Gill Sans MT"/>
          <w:color w:val="000000"/>
          <w:shd w:val="clear" w:color="auto" w:fill="FFFFFF"/>
        </w:rPr>
        <w:t>Sandra Cisneros, </w:t>
      </w:r>
      <w:r w:rsidRPr="005720A7">
        <w:rPr>
          <w:rStyle w:val="Emphasis"/>
          <w:rFonts w:ascii="Gill Sans MT" w:hAnsi="Gill Sans MT"/>
          <w:color w:val="000000"/>
          <w:bdr w:val="none" w:sz="0" w:space="0" w:color="auto" w:frame="1"/>
          <w:shd w:val="clear" w:color="auto" w:fill="FFFFFF"/>
        </w:rPr>
        <w:t>Woman Hollering Creek</w:t>
      </w:r>
      <w:r w:rsidRPr="005720A7">
        <w:rPr>
          <w:rFonts w:ascii="Gill Sans MT" w:hAnsi="Gill Sans MT"/>
          <w:color w:val="000000"/>
        </w:rPr>
        <w:br/>
      </w:r>
      <w:r w:rsidRPr="005720A7">
        <w:rPr>
          <w:rFonts w:ascii="Gill Sans MT" w:hAnsi="Gill Sans MT"/>
          <w:color w:val="000000"/>
          <w:shd w:val="clear" w:color="auto" w:fill="FFFFFF"/>
        </w:rPr>
        <w:t>Cormac McCarthy, </w:t>
      </w:r>
      <w:r w:rsidRPr="005720A7">
        <w:rPr>
          <w:rStyle w:val="Emphasis"/>
          <w:rFonts w:ascii="Gill Sans MT" w:hAnsi="Gill Sans MT"/>
          <w:color w:val="000000"/>
          <w:bdr w:val="none" w:sz="0" w:space="0" w:color="auto" w:frame="1"/>
          <w:shd w:val="clear" w:color="auto" w:fill="FFFFFF"/>
        </w:rPr>
        <w:t>The Crossing</w:t>
      </w:r>
      <w:r w:rsidRPr="005720A7">
        <w:rPr>
          <w:rFonts w:ascii="Gill Sans MT" w:hAnsi="Gill Sans MT"/>
          <w:color w:val="000000"/>
        </w:rPr>
        <w:br/>
      </w:r>
      <w:r w:rsidRPr="005720A7">
        <w:rPr>
          <w:rFonts w:ascii="Gill Sans MT" w:hAnsi="Gill Sans MT"/>
          <w:color w:val="000000"/>
          <w:shd w:val="clear" w:color="auto" w:fill="FFFFFF"/>
        </w:rPr>
        <w:t>Carlos Fuentes, </w:t>
      </w:r>
      <w:r w:rsidRPr="005720A7">
        <w:rPr>
          <w:rStyle w:val="Emphasis"/>
          <w:rFonts w:ascii="Gill Sans MT" w:hAnsi="Gill Sans MT"/>
          <w:color w:val="000000"/>
          <w:bdr w:val="none" w:sz="0" w:space="0" w:color="auto" w:frame="1"/>
          <w:shd w:val="clear" w:color="auto" w:fill="FFFFFF"/>
        </w:rPr>
        <w:t>The Crystal Frontier</w:t>
      </w:r>
      <w:r w:rsidRPr="005720A7">
        <w:rPr>
          <w:rFonts w:ascii="Gill Sans MT" w:hAnsi="Gill Sans MT"/>
          <w:color w:val="000000"/>
        </w:rPr>
        <w:br/>
      </w:r>
      <w:r w:rsidRPr="005720A7">
        <w:rPr>
          <w:rFonts w:ascii="Gill Sans MT" w:hAnsi="Gill Sans MT"/>
          <w:color w:val="000000"/>
          <w:shd w:val="clear" w:color="auto" w:fill="FFFFFF"/>
        </w:rPr>
        <w:t>Juan Felipe Herrera, </w:t>
      </w:r>
      <w:r w:rsidRPr="005720A7">
        <w:rPr>
          <w:rStyle w:val="Emphasis"/>
          <w:rFonts w:ascii="Gill Sans MT" w:hAnsi="Gill Sans MT"/>
          <w:color w:val="000000"/>
          <w:bdr w:val="none" w:sz="0" w:space="0" w:color="auto" w:frame="1"/>
          <w:shd w:val="clear" w:color="auto" w:fill="FFFFFF"/>
        </w:rPr>
        <w:t>187 Reasons Mexicanos Can’t Cross the Border</w:t>
      </w:r>
      <w:r w:rsidRPr="005720A7">
        <w:rPr>
          <w:rFonts w:ascii="Gill Sans MT" w:hAnsi="Gill Sans MT"/>
          <w:color w:val="000000"/>
        </w:rPr>
        <w:br/>
      </w:r>
      <w:r w:rsidRPr="005720A7">
        <w:rPr>
          <w:rFonts w:ascii="Gill Sans MT" w:hAnsi="Gill Sans MT"/>
          <w:color w:val="000000"/>
          <w:shd w:val="clear" w:color="auto" w:fill="FFFFFF"/>
        </w:rPr>
        <w:t>Carmen Boullosa, </w:t>
      </w:r>
      <w:r w:rsidRPr="005720A7">
        <w:rPr>
          <w:rStyle w:val="Emphasis"/>
          <w:rFonts w:ascii="Gill Sans MT" w:hAnsi="Gill Sans MT"/>
          <w:color w:val="000000"/>
          <w:bdr w:val="none" w:sz="0" w:space="0" w:color="auto" w:frame="1"/>
          <w:shd w:val="clear" w:color="auto" w:fill="FFFFFF"/>
        </w:rPr>
        <w:t>Texa</w:t>
      </w:r>
      <w:r w:rsidR="00A776EA">
        <w:rPr>
          <w:rStyle w:val="Emphasis"/>
          <w:rFonts w:ascii="Gill Sans MT" w:hAnsi="Gill Sans MT"/>
          <w:color w:val="000000"/>
          <w:bdr w:val="none" w:sz="0" w:space="0" w:color="auto" w:frame="1"/>
          <w:shd w:val="clear" w:color="auto" w:fill="FFFFFF"/>
        </w:rPr>
        <w:t>s</w:t>
      </w:r>
    </w:p>
    <w:p w14:paraId="33A1BFE8" w14:textId="77777777" w:rsidR="00CC2C6A" w:rsidRPr="005720A7" w:rsidRDefault="00CC2C6A" w:rsidP="005720A7">
      <w:pPr>
        <w:rPr>
          <w:rFonts w:ascii="Gill Sans MT" w:hAnsi="Gill Sans MT"/>
        </w:rPr>
      </w:pPr>
    </w:p>
    <w:tbl>
      <w:tblPr>
        <w:tblStyle w:val="TableGrid"/>
        <w:tblW w:w="14302" w:type="dxa"/>
        <w:tblLook w:val="04A0" w:firstRow="1" w:lastRow="0" w:firstColumn="1" w:lastColumn="0" w:noHBand="0" w:noVBand="1"/>
      </w:tblPr>
      <w:tblGrid>
        <w:gridCol w:w="2335"/>
        <w:gridCol w:w="11967"/>
      </w:tblGrid>
      <w:tr w:rsidR="00471CA0" w:rsidRPr="00940244" w14:paraId="3A259764" w14:textId="77777777" w:rsidTr="00C067EE">
        <w:trPr>
          <w:trHeight w:val="477"/>
        </w:trPr>
        <w:tc>
          <w:tcPr>
            <w:tcW w:w="14302" w:type="dxa"/>
            <w:gridSpan w:val="2"/>
            <w:shd w:val="clear" w:color="auto" w:fill="000000" w:themeFill="text1"/>
          </w:tcPr>
          <w:p w14:paraId="565FF422" w14:textId="77777777" w:rsidR="00471CA0" w:rsidRPr="00B17306" w:rsidRDefault="00471CA0" w:rsidP="00C067EE">
            <w:pPr>
              <w:jc w:val="center"/>
              <w:rPr>
                <w:rFonts w:ascii="Gill Sans MT" w:hAnsi="Gill Sans MT"/>
                <w:b/>
                <w:sz w:val="32"/>
                <w:szCs w:val="32"/>
              </w:rPr>
            </w:pPr>
            <w:r>
              <w:rPr>
                <w:rFonts w:ascii="Gill Sans MT" w:hAnsi="Gill Sans MT"/>
                <w:b/>
                <w:sz w:val="32"/>
              </w:rPr>
              <w:lastRenderedPageBreak/>
              <w:t>Utilizing Text Evidence</w:t>
            </w:r>
          </w:p>
        </w:tc>
      </w:tr>
      <w:tr w:rsidR="00471CA0" w:rsidRPr="00940244" w14:paraId="19973083" w14:textId="77777777" w:rsidTr="00C067EE">
        <w:trPr>
          <w:trHeight w:val="1737"/>
        </w:trPr>
        <w:tc>
          <w:tcPr>
            <w:tcW w:w="2335" w:type="dxa"/>
            <w:tcBorders>
              <w:left w:val="single" w:sz="12" w:space="0" w:color="auto"/>
              <w:bottom w:val="single" w:sz="12" w:space="0" w:color="auto"/>
            </w:tcBorders>
            <w:shd w:val="clear" w:color="auto" w:fill="FFF2CC" w:themeFill="accent4" w:themeFillTint="33"/>
          </w:tcPr>
          <w:p w14:paraId="4F2DA567" w14:textId="77777777" w:rsidR="00471CA0" w:rsidRPr="00FA577A" w:rsidRDefault="00471CA0" w:rsidP="00C067EE">
            <w:pPr>
              <w:rPr>
                <w:rFonts w:ascii="Gill Sans MT" w:hAnsi="Gill Sans MT"/>
                <w:b/>
                <w:sz w:val="20"/>
                <w:szCs w:val="22"/>
              </w:rPr>
            </w:pPr>
            <w:bookmarkStart w:id="1" w:name="_Hlk8651808"/>
            <w:r w:rsidRPr="00FA577A">
              <w:rPr>
                <w:rFonts w:ascii="Gill Sans MT" w:hAnsi="Gill Sans MT"/>
                <w:b/>
                <w:sz w:val="20"/>
                <w:szCs w:val="22"/>
              </w:rPr>
              <w:t>LEVEL 4: (ET)</w:t>
            </w:r>
          </w:p>
          <w:p w14:paraId="252F4499" w14:textId="77777777" w:rsidR="00471CA0" w:rsidRPr="00FA577A" w:rsidRDefault="00471CA0" w:rsidP="00C067EE">
            <w:pPr>
              <w:rPr>
                <w:rFonts w:ascii="Gill Sans MT" w:eastAsia="Times New Roman" w:hAnsi="Gill Sans MT" w:cs="Times New Roman"/>
                <w:sz w:val="20"/>
                <w:szCs w:val="22"/>
              </w:rPr>
            </w:pPr>
          </w:p>
          <w:p w14:paraId="216775CE" w14:textId="77777777" w:rsidR="00471CA0" w:rsidRPr="001D56D7" w:rsidRDefault="00471CA0" w:rsidP="00C067EE">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191F199C" w14:textId="77777777" w:rsidR="00471CA0" w:rsidRPr="00021E6D" w:rsidRDefault="00471CA0" w:rsidP="00C067EE">
            <w:pPr>
              <w:rPr>
                <w:rFonts w:ascii="Gill Sans MT" w:hAnsi="Gill Sans MT"/>
                <w:b/>
              </w:rPr>
            </w:pPr>
            <w:r w:rsidRPr="00021E6D">
              <w:rPr>
                <w:rFonts w:ascii="Gill Sans MT" w:hAnsi="Gill Sans MT"/>
                <w:b/>
              </w:rPr>
              <w:t>LEVEL 3 LEARNING GOAL: (AT)</w:t>
            </w:r>
          </w:p>
          <w:p w14:paraId="59262ADF" w14:textId="77777777" w:rsidR="00471CA0" w:rsidRPr="00021E6D" w:rsidRDefault="00471CA0" w:rsidP="00C067EE">
            <w:pPr>
              <w:rPr>
                <w:rFonts w:ascii="Gill Sans MT" w:hAnsi="Gill Sans MT"/>
                <w:b/>
              </w:rPr>
            </w:pPr>
          </w:p>
          <w:p w14:paraId="28478581" w14:textId="77777777" w:rsidR="00471CA0" w:rsidRDefault="00471CA0" w:rsidP="00C067EE">
            <w:pPr>
              <w:pBdr>
                <w:top w:val="single" w:sz="4" w:space="1" w:color="auto"/>
                <w:left w:val="single" w:sz="4" w:space="4" w:color="auto"/>
                <w:bottom w:val="single" w:sz="4" w:space="1" w:color="auto"/>
                <w:right w:val="single" w:sz="4" w:space="4" w:color="auto"/>
              </w:pBdr>
              <w:shd w:val="clear" w:color="auto" w:fill="DEEAF6" w:themeFill="accent5" w:themeFillTint="33"/>
              <w:ind w:left="617"/>
              <w:rPr>
                <w:rFonts w:ascii="Gill Sans MT" w:hAnsi="Gill Sans MT"/>
                <w:b/>
                <w:i/>
              </w:rPr>
            </w:pPr>
            <w:r>
              <w:rPr>
                <w:rFonts w:ascii="Gill Sans MT" w:hAnsi="Gill Sans MT"/>
                <w:b/>
                <w:i/>
              </w:rPr>
              <w:t>Students demonstrate they have the ability to utilize textual evidence to support analysis in both written and verbal communication.</w:t>
            </w:r>
          </w:p>
          <w:p w14:paraId="5AD96D32" w14:textId="77777777" w:rsidR="00471CA0" w:rsidRPr="0030363B" w:rsidRDefault="00471CA0" w:rsidP="00B34508">
            <w:pPr>
              <w:pStyle w:val="ListParagraph"/>
              <w:numPr>
                <w:ilvl w:val="0"/>
                <w:numId w:val="26"/>
              </w:numPr>
              <w:rPr>
                <w:rFonts w:ascii="Gill Sans MT" w:hAnsi="Gill Sans MT"/>
              </w:rPr>
            </w:pPr>
            <w:r w:rsidRPr="007E1AB9">
              <w:rPr>
                <w:rFonts w:ascii="Gill Sans MT" w:hAnsi="Gill Sans MT"/>
                <w:b/>
              </w:rPr>
              <w:t>Distinguish</w:t>
            </w:r>
            <w:r w:rsidRPr="007E1AB9">
              <w:rPr>
                <w:rFonts w:ascii="Gill Sans MT" w:hAnsi="Gill Sans MT"/>
              </w:rPr>
              <w:t xml:space="preserve"> between relevant and irrelevant evidence in a text</w:t>
            </w:r>
            <w:r w:rsidRPr="00EE02E8">
              <w:rPr>
                <w:rFonts w:ascii="Gill Sans MT" w:hAnsi="Gill Sans MT"/>
                <w:b/>
              </w:rPr>
              <w:t xml:space="preserve"> </w:t>
            </w:r>
          </w:p>
          <w:p w14:paraId="623EEE01" w14:textId="77777777" w:rsidR="00471CA0" w:rsidRPr="00EE02E8" w:rsidRDefault="00471CA0" w:rsidP="00B34508">
            <w:pPr>
              <w:pStyle w:val="ListParagraph"/>
              <w:numPr>
                <w:ilvl w:val="0"/>
                <w:numId w:val="26"/>
              </w:numPr>
              <w:rPr>
                <w:rFonts w:ascii="Gill Sans MT" w:hAnsi="Gill Sans MT"/>
              </w:rPr>
            </w:pPr>
            <w:r w:rsidRPr="00EE02E8">
              <w:rPr>
                <w:rFonts w:ascii="Gill Sans MT" w:hAnsi="Gill Sans MT"/>
                <w:b/>
              </w:rPr>
              <w:t xml:space="preserve">Support </w:t>
            </w:r>
            <w:r w:rsidRPr="00EE02E8">
              <w:rPr>
                <w:rFonts w:ascii="Gill Sans MT" w:hAnsi="Gill Sans MT"/>
              </w:rPr>
              <w:t>analysis with inferences and evidence paraphrased from text</w:t>
            </w:r>
            <w:r>
              <w:rPr>
                <w:rFonts w:ascii="Gill Sans MT" w:hAnsi="Gill Sans MT"/>
              </w:rPr>
              <w:t xml:space="preserve"> with appropriate credit given to the source</w:t>
            </w:r>
          </w:p>
          <w:p w14:paraId="233D8A36" w14:textId="77777777" w:rsidR="00471CA0" w:rsidRDefault="00471CA0" w:rsidP="00B34508">
            <w:pPr>
              <w:pStyle w:val="ListParagraph"/>
              <w:numPr>
                <w:ilvl w:val="0"/>
                <w:numId w:val="26"/>
              </w:numPr>
              <w:rPr>
                <w:rFonts w:ascii="Gill Sans MT" w:hAnsi="Gill Sans MT"/>
              </w:rPr>
            </w:pPr>
            <w:r w:rsidRPr="00EE02E8">
              <w:rPr>
                <w:rFonts w:ascii="Gill Sans MT" w:hAnsi="Gill Sans MT"/>
                <w:b/>
              </w:rPr>
              <w:t xml:space="preserve">Support </w:t>
            </w:r>
            <w:r w:rsidRPr="00EE02E8">
              <w:rPr>
                <w:rFonts w:ascii="Gill Sans MT" w:hAnsi="Gill Sans MT"/>
              </w:rPr>
              <w:t>analysis with inferences and evidence cited directly from text</w:t>
            </w:r>
          </w:p>
          <w:p w14:paraId="0AEBF809" w14:textId="77777777" w:rsidR="00471CA0" w:rsidRPr="007E1AB9" w:rsidRDefault="00471CA0" w:rsidP="00C067EE">
            <w:pPr>
              <w:pStyle w:val="ListParagraph"/>
              <w:ind w:left="1800"/>
              <w:rPr>
                <w:rFonts w:ascii="Gill Sans MT" w:hAnsi="Gill Sans MT"/>
              </w:rPr>
            </w:pPr>
          </w:p>
        </w:tc>
      </w:tr>
      <w:tr w:rsidR="00471CA0" w:rsidRPr="00940244" w14:paraId="6CCE4623" w14:textId="77777777" w:rsidTr="00C067EE">
        <w:trPr>
          <w:trHeight w:val="1257"/>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82CD0C1" w14:textId="77777777" w:rsidR="00471CA0" w:rsidRPr="00F92CAF" w:rsidRDefault="00471CA0" w:rsidP="00C067EE">
            <w:pPr>
              <w:ind w:right="-29"/>
              <w:jc w:val="center"/>
              <w:rPr>
                <w:rFonts w:ascii="Gill Sans MT" w:hAnsi="Gill Sans MT"/>
                <w:b/>
                <w:sz w:val="20"/>
                <w:szCs w:val="22"/>
              </w:rPr>
            </w:pPr>
            <w:r w:rsidRPr="00F92CAF">
              <w:rPr>
                <w:rFonts w:ascii="Gill Sans MT" w:hAnsi="Gill Sans MT"/>
                <w:b/>
                <w:sz w:val="20"/>
                <w:szCs w:val="22"/>
              </w:rPr>
              <w:t>Standard Language: CCSS ELA RL.</w:t>
            </w:r>
            <w:r>
              <w:rPr>
                <w:rFonts w:ascii="Gill Sans MT" w:hAnsi="Gill Sans MT"/>
                <w:b/>
                <w:sz w:val="20"/>
                <w:szCs w:val="22"/>
              </w:rPr>
              <w:t>11-12</w:t>
            </w:r>
            <w:r w:rsidRPr="00F92CAF">
              <w:rPr>
                <w:rFonts w:ascii="Gill Sans MT" w:hAnsi="Gill Sans MT"/>
                <w:b/>
                <w:sz w:val="20"/>
                <w:szCs w:val="22"/>
              </w:rPr>
              <w:t>.1</w:t>
            </w:r>
          </w:p>
          <w:p w14:paraId="4A515AAC" w14:textId="77777777" w:rsidR="00471CA0" w:rsidRPr="00F92CAF" w:rsidRDefault="00471CA0" w:rsidP="00C067EE">
            <w:pPr>
              <w:ind w:right="-29"/>
              <w:jc w:val="center"/>
              <w:rPr>
                <w:rFonts w:ascii="Gill Sans MT" w:hAnsi="Gill Sans MT"/>
                <w:sz w:val="20"/>
                <w:szCs w:val="22"/>
              </w:rPr>
            </w:pPr>
            <w:r w:rsidRPr="00E4231F">
              <w:rPr>
                <w:rFonts w:ascii="Gill Sans MT" w:hAnsi="Gill Sans MT"/>
                <w:sz w:val="20"/>
                <w:szCs w:val="22"/>
              </w:rPr>
              <w:t>Cite strong and thorough textual evidence to support analysis of what the text says explicitly as well as inferences drawn from the text, including determining where the text leaves matters uncertain.</w:t>
            </w:r>
          </w:p>
          <w:p w14:paraId="2E105B2B" w14:textId="77777777" w:rsidR="00471CA0" w:rsidRPr="00F92CAF" w:rsidRDefault="00471CA0" w:rsidP="00C067EE">
            <w:pPr>
              <w:ind w:right="-29"/>
              <w:jc w:val="center"/>
              <w:rPr>
                <w:rFonts w:ascii="Gill Sans MT" w:hAnsi="Gill Sans MT"/>
                <w:b/>
                <w:sz w:val="20"/>
                <w:szCs w:val="22"/>
              </w:rPr>
            </w:pPr>
            <w:r w:rsidRPr="00F92CAF">
              <w:rPr>
                <w:rFonts w:ascii="Gill Sans MT" w:hAnsi="Gill Sans MT"/>
                <w:b/>
                <w:sz w:val="20"/>
                <w:szCs w:val="22"/>
              </w:rPr>
              <w:t>Standard Language: CCSS ELA RI</w:t>
            </w:r>
            <w:r>
              <w:rPr>
                <w:rFonts w:ascii="Gill Sans MT" w:hAnsi="Gill Sans MT"/>
                <w:b/>
                <w:sz w:val="20"/>
                <w:szCs w:val="22"/>
              </w:rPr>
              <w:t>.11-12</w:t>
            </w:r>
            <w:r w:rsidRPr="00F92CAF">
              <w:rPr>
                <w:rFonts w:ascii="Gill Sans MT" w:hAnsi="Gill Sans MT"/>
                <w:b/>
                <w:sz w:val="20"/>
                <w:szCs w:val="22"/>
              </w:rPr>
              <w:t>.1</w:t>
            </w:r>
          </w:p>
          <w:p w14:paraId="44863C90" w14:textId="77777777" w:rsidR="00471CA0" w:rsidRPr="0052750D" w:rsidRDefault="00471CA0" w:rsidP="00C067EE">
            <w:pPr>
              <w:jc w:val="center"/>
              <w:rPr>
                <w:rFonts w:ascii="Gill Sans MT" w:hAnsi="Gill Sans MT"/>
                <w:sz w:val="22"/>
              </w:rPr>
            </w:pPr>
            <w:r w:rsidRPr="00E4231F">
              <w:rPr>
                <w:rFonts w:ascii="Gill Sans MT" w:hAnsi="Gill Sans MT"/>
                <w:sz w:val="20"/>
                <w:szCs w:val="22"/>
              </w:rPr>
              <w:t>Cite strong and thorough textual evidence to support analysis of what the text says explicitly as well as inferences drawn from the text, including determining where the text leaves matters uncertain.</w:t>
            </w:r>
          </w:p>
        </w:tc>
      </w:tr>
    </w:tbl>
    <w:p w14:paraId="4065A726" w14:textId="77777777" w:rsidR="00471CA0" w:rsidRDefault="00471CA0" w:rsidP="00471CA0">
      <w:pPr>
        <w:rPr>
          <w:rFonts w:ascii="Gill Sans MT" w:hAnsi="Gill Sans MT"/>
        </w:rPr>
      </w:pPr>
    </w:p>
    <w:p w14:paraId="16CA2F27" w14:textId="77777777" w:rsidR="00471CA0" w:rsidRDefault="00471CA0" w:rsidP="00471CA0">
      <w:pPr>
        <w:rPr>
          <w:rFonts w:ascii="Gill Sans MT" w:hAnsi="Gill Sans MT"/>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471CA0" w:rsidRPr="002E5391" w14:paraId="0CC407A2" w14:textId="77777777" w:rsidTr="00C067EE">
        <w:trPr>
          <w:trHeight w:val="1907"/>
        </w:trPr>
        <w:tc>
          <w:tcPr>
            <w:tcW w:w="7151" w:type="dxa"/>
          </w:tcPr>
          <w:p w14:paraId="657FB68B" w14:textId="77777777" w:rsidR="00471CA0" w:rsidRPr="00354740" w:rsidRDefault="00471CA0" w:rsidP="00C067EE">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F8AE85B" w14:textId="77777777" w:rsidR="00471CA0" w:rsidRPr="00714BED" w:rsidRDefault="00471CA0" w:rsidP="00C067EE">
            <w:pPr>
              <w:jc w:val="center"/>
              <w:rPr>
                <w:rFonts w:ascii="Gill Sans MT" w:hAnsi="Gill Sans MT" w:cstheme="minorHAnsi"/>
                <w:sz w:val="22"/>
                <w:szCs w:val="22"/>
              </w:rPr>
            </w:pPr>
            <w:r w:rsidRPr="00714BED">
              <w:rPr>
                <w:rFonts w:ascii="Gill Sans MT" w:hAnsi="Gill Sans MT" w:cstheme="minorHAnsi"/>
                <w:sz w:val="22"/>
                <w:szCs w:val="22"/>
              </w:rPr>
              <w:t>This topic establishes the baseline for the way that claims can and will be supported with evidence (and commentary/explanation)</w:t>
            </w:r>
            <w:r>
              <w:rPr>
                <w:rFonts w:ascii="Gill Sans MT" w:hAnsi="Gill Sans MT" w:cstheme="minorHAnsi"/>
                <w:sz w:val="22"/>
                <w:szCs w:val="22"/>
              </w:rPr>
              <w:t xml:space="preserve"> in any topic</w:t>
            </w:r>
            <w:r w:rsidRPr="00714BED">
              <w:rPr>
                <w:rFonts w:ascii="Gill Sans MT" w:hAnsi="Gill Sans MT" w:cstheme="minorHAnsi"/>
                <w:sz w:val="22"/>
                <w:szCs w:val="22"/>
              </w:rPr>
              <w:t>, and it may be wise to emphasize this early on to set the proper tone for students.</w:t>
            </w:r>
          </w:p>
          <w:p w14:paraId="3F00E08C" w14:textId="77777777" w:rsidR="00471CA0" w:rsidRPr="00354740" w:rsidRDefault="00471CA0" w:rsidP="00C067EE">
            <w:pPr>
              <w:jc w:val="center"/>
              <w:rPr>
                <w:rFonts w:ascii="Gill Sans MT" w:hAnsi="Gill Sans MT" w:cstheme="minorHAnsi"/>
                <w:b/>
                <w:sz w:val="22"/>
                <w:szCs w:val="22"/>
              </w:rPr>
            </w:pPr>
          </w:p>
        </w:tc>
        <w:tc>
          <w:tcPr>
            <w:tcW w:w="7151" w:type="dxa"/>
          </w:tcPr>
          <w:p w14:paraId="1FB32D82" w14:textId="77777777" w:rsidR="00471CA0" w:rsidRPr="00354740" w:rsidRDefault="00471CA0" w:rsidP="00C067EE">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37E5951E" w14:textId="77777777" w:rsidR="00471CA0" w:rsidRPr="00370217" w:rsidRDefault="00471CA0" w:rsidP="00C067EE">
            <w:pPr>
              <w:ind w:right="46"/>
              <w:jc w:val="center"/>
              <w:rPr>
                <w:rFonts w:ascii="Gill Sans MT" w:hAnsi="Gill Sans MT" w:cstheme="minorHAnsi"/>
                <w:sz w:val="22"/>
                <w:szCs w:val="22"/>
              </w:rPr>
            </w:pPr>
            <w:r>
              <w:rPr>
                <w:rFonts w:ascii="Gill Sans MT" w:hAnsi="Gill Sans MT" w:cstheme="minorHAnsi"/>
                <w:sz w:val="22"/>
                <w:szCs w:val="22"/>
              </w:rPr>
              <w:t xml:space="preserve">If requiring students to use a format other than MLA, be certain those procedures have been explicitly taught. This topic is not simply to note whether a student can cite evidence, but how well they use evidence in support of their claim. The variety of applications used to assess this topic can range from full length essays, to how a student utilizes evidence from a source in discussion. </w:t>
            </w:r>
          </w:p>
          <w:p w14:paraId="7D965EE9" w14:textId="77777777" w:rsidR="00471CA0" w:rsidRPr="00354740" w:rsidRDefault="00471CA0" w:rsidP="00C067EE">
            <w:pPr>
              <w:ind w:right="46"/>
              <w:jc w:val="center"/>
              <w:rPr>
                <w:rFonts w:ascii="Gill Sans MT" w:hAnsi="Gill Sans MT" w:cstheme="minorHAnsi"/>
                <w:sz w:val="22"/>
                <w:szCs w:val="22"/>
              </w:rPr>
            </w:pPr>
          </w:p>
        </w:tc>
      </w:tr>
      <w:tr w:rsidR="00471CA0" w:rsidRPr="002E5391" w14:paraId="077CC0F2" w14:textId="77777777" w:rsidTr="00C067EE">
        <w:trPr>
          <w:trHeight w:val="1061"/>
        </w:trPr>
        <w:tc>
          <w:tcPr>
            <w:tcW w:w="7151" w:type="dxa"/>
          </w:tcPr>
          <w:p w14:paraId="57659669" w14:textId="77777777" w:rsidR="00471CA0" w:rsidRPr="00354740" w:rsidRDefault="00471CA0" w:rsidP="00C067EE">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6F481BB3" w14:textId="77777777" w:rsidR="00471CA0" w:rsidRPr="007F076E" w:rsidRDefault="00471CA0" w:rsidP="00C067EE">
            <w:pPr>
              <w:jc w:val="center"/>
              <w:rPr>
                <w:rFonts w:ascii="Gill Sans MT" w:hAnsi="Gill Sans MT"/>
                <w:sz w:val="22"/>
                <w:szCs w:val="22"/>
              </w:rPr>
            </w:pPr>
            <w:r w:rsidRPr="007F076E">
              <w:rPr>
                <w:rFonts w:ascii="Gill Sans MT" w:hAnsi="Gill Sans MT"/>
                <w:sz w:val="22"/>
                <w:szCs w:val="22"/>
              </w:rPr>
              <w:t>Cite, Explicit, Inference, Textual Evidence, Paraphrase, Relevant, Irrelevant</w:t>
            </w:r>
          </w:p>
          <w:p w14:paraId="3C5B8EE6" w14:textId="77777777" w:rsidR="00471CA0" w:rsidRPr="00354740" w:rsidRDefault="00471CA0" w:rsidP="00C067EE">
            <w:pPr>
              <w:rPr>
                <w:rFonts w:ascii="Gill Sans MT" w:hAnsi="Gill Sans MT" w:cstheme="minorHAnsi"/>
                <w:sz w:val="22"/>
                <w:szCs w:val="22"/>
              </w:rPr>
            </w:pPr>
          </w:p>
        </w:tc>
        <w:tc>
          <w:tcPr>
            <w:tcW w:w="7151" w:type="dxa"/>
          </w:tcPr>
          <w:p w14:paraId="1F85E48C" w14:textId="77777777" w:rsidR="00471CA0" w:rsidRPr="00354740" w:rsidRDefault="00471CA0" w:rsidP="00C067EE">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E9DA446" w14:textId="77777777" w:rsidR="00471CA0" w:rsidRPr="00E4231F" w:rsidRDefault="00471CA0" w:rsidP="00C067EE">
            <w:pPr>
              <w:jc w:val="center"/>
              <w:rPr>
                <w:rFonts w:ascii="Gill Sans MT" w:hAnsi="Gill Sans MT"/>
                <w:sz w:val="22"/>
                <w:szCs w:val="22"/>
              </w:rPr>
            </w:pPr>
            <w:r w:rsidRPr="00E4231F">
              <w:rPr>
                <w:rFonts w:ascii="Gill Sans MT" w:hAnsi="Gill Sans MT"/>
                <w:sz w:val="22"/>
                <w:szCs w:val="22"/>
              </w:rPr>
              <w:t>The Bedford Handbook</w:t>
            </w:r>
          </w:p>
          <w:p w14:paraId="30B41455" w14:textId="77777777" w:rsidR="00471CA0" w:rsidRPr="00354740" w:rsidRDefault="00471CA0" w:rsidP="00C067EE">
            <w:pPr>
              <w:jc w:val="center"/>
              <w:rPr>
                <w:rFonts w:ascii="Gill Sans MT" w:hAnsi="Gill Sans MT"/>
                <w:color w:val="0563C1" w:themeColor="hyperlink"/>
                <w:sz w:val="22"/>
                <w:szCs w:val="22"/>
                <w:u w:val="single"/>
              </w:rPr>
            </w:pPr>
            <w:r w:rsidRPr="00E4231F">
              <w:rPr>
                <w:rFonts w:ascii="Gill Sans MT" w:hAnsi="Gill Sans MT"/>
                <w:sz w:val="22"/>
                <w:szCs w:val="22"/>
              </w:rPr>
              <w:t>Easybib.com</w:t>
            </w:r>
          </w:p>
        </w:tc>
      </w:tr>
      <w:bookmarkEnd w:id="1"/>
    </w:tbl>
    <w:p w14:paraId="5802C301" w14:textId="77777777" w:rsidR="00471CA0" w:rsidRDefault="00471CA0" w:rsidP="00471CA0">
      <w:pPr>
        <w:outlineLvl w:val="0"/>
        <w:rPr>
          <w:rFonts w:ascii="Gill Sans MT" w:hAnsi="Gill Sans MT"/>
          <w:b/>
          <w:sz w:val="32"/>
        </w:rPr>
      </w:pPr>
    </w:p>
    <w:p w14:paraId="7CFFD4F3" w14:textId="558F148D" w:rsidR="00471CA0" w:rsidRDefault="00471CA0" w:rsidP="00471CA0">
      <w:pPr>
        <w:outlineLvl w:val="0"/>
        <w:rPr>
          <w:rFonts w:ascii="Gill Sans MT" w:hAnsi="Gill Sans MT"/>
          <w:b/>
          <w:sz w:val="32"/>
        </w:rPr>
      </w:pPr>
    </w:p>
    <w:p w14:paraId="6D145B88" w14:textId="77777777" w:rsidR="0083013A" w:rsidRPr="00CF1958" w:rsidRDefault="0083013A" w:rsidP="00471CA0">
      <w:pPr>
        <w:outlineLvl w:val="0"/>
        <w:rPr>
          <w:rFonts w:ascii="Gill Sans MT" w:hAnsi="Gill Sans MT"/>
          <w:b/>
          <w:sz w:val="32"/>
        </w:rPr>
      </w:pPr>
    </w:p>
    <w:p w14:paraId="7170FC54" w14:textId="168D27D1" w:rsidR="007D2EE6" w:rsidRDefault="007D2EE6" w:rsidP="00EE1560">
      <w:pPr>
        <w:rPr>
          <w:rFonts w:ascii="Gill Sans MT" w:hAnsi="Gill Sans MT"/>
        </w:rPr>
      </w:pPr>
    </w:p>
    <w:p w14:paraId="403D35CC" w14:textId="77777777" w:rsidR="007D2EE6" w:rsidRPr="007C3203" w:rsidRDefault="007D2EE6" w:rsidP="00EE1560">
      <w:pPr>
        <w:rPr>
          <w:rFonts w:ascii="Gill Sans MT" w:hAnsi="Gill Sans MT"/>
        </w:rPr>
      </w:pPr>
    </w:p>
    <w:tbl>
      <w:tblPr>
        <w:tblStyle w:val="TableGrid"/>
        <w:tblW w:w="14256" w:type="dxa"/>
        <w:jc w:val="center"/>
        <w:tblLayout w:type="fixed"/>
        <w:tblLook w:val="04A0" w:firstRow="1" w:lastRow="0" w:firstColumn="1" w:lastColumn="0" w:noHBand="0" w:noVBand="1"/>
      </w:tblPr>
      <w:tblGrid>
        <w:gridCol w:w="420"/>
        <w:gridCol w:w="1956"/>
        <w:gridCol w:w="2376"/>
        <w:gridCol w:w="2376"/>
        <w:gridCol w:w="2376"/>
        <w:gridCol w:w="2376"/>
        <w:gridCol w:w="2376"/>
      </w:tblGrid>
      <w:tr w:rsidR="00CF1958" w:rsidRPr="007C3203" w14:paraId="75763C57" w14:textId="77777777" w:rsidTr="005720A7">
        <w:trPr>
          <w:jc w:val="center"/>
        </w:trPr>
        <w:tc>
          <w:tcPr>
            <w:tcW w:w="14256" w:type="dxa"/>
            <w:gridSpan w:val="7"/>
            <w:tcBorders>
              <w:top w:val="single" w:sz="24" w:space="0" w:color="auto"/>
              <w:left w:val="single" w:sz="24" w:space="0" w:color="auto"/>
              <w:right w:val="single" w:sz="24" w:space="0" w:color="auto"/>
            </w:tcBorders>
            <w:shd w:val="clear" w:color="auto" w:fill="000000"/>
          </w:tcPr>
          <w:p w14:paraId="309594B2" w14:textId="77777777" w:rsidR="00CF1958" w:rsidRPr="007C3203" w:rsidRDefault="00CF1958" w:rsidP="005720A7">
            <w:pPr>
              <w:jc w:val="center"/>
              <w:rPr>
                <w:rFonts w:ascii="Gill Sans MT" w:hAnsi="Gill Sans MT"/>
                <w:color w:val="FFFFFF" w:themeColor="background1"/>
              </w:rPr>
            </w:pPr>
            <w:r w:rsidRPr="007C3203">
              <w:rPr>
                <w:rFonts w:ascii="Gill Sans MT" w:hAnsi="Gill Sans MT"/>
                <w:b/>
                <w:color w:val="FFFFFF" w:themeColor="background1"/>
                <w:sz w:val="32"/>
              </w:rPr>
              <w:lastRenderedPageBreak/>
              <w:t>Applying Grammar and Mechanics</w:t>
            </w:r>
          </w:p>
        </w:tc>
      </w:tr>
      <w:tr w:rsidR="00CF1958" w:rsidRPr="007C3203" w14:paraId="44F5B181" w14:textId="77777777" w:rsidTr="005720A7">
        <w:trPr>
          <w:trHeight w:val="248"/>
          <w:jc w:val="center"/>
        </w:trPr>
        <w:tc>
          <w:tcPr>
            <w:tcW w:w="2376" w:type="dxa"/>
            <w:gridSpan w:val="2"/>
            <w:vMerge w:val="restart"/>
            <w:tcBorders>
              <w:top w:val="single" w:sz="24" w:space="0" w:color="auto"/>
              <w:left w:val="single" w:sz="24" w:space="0" w:color="auto"/>
              <w:right w:val="nil"/>
            </w:tcBorders>
            <w:shd w:val="clear" w:color="auto" w:fill="D9E2F3" w:themeFill="accent1" w:themeFillTint="33"/>
            <w:vAlign w:val="center"/>
          </w:tcPr>
          <w:p w14:paraId="53F5C0FA" w14:textId="77777777" w:rsidR="00CF1958" w:rsidRPr="007C3203" w:rsidRDefault="00CF1958" w:rsidP="005720A7">
            <w:pPr>
              <w:jc w:val="right"/>
              <w:rPr>
                <w:rFonts w:ascii="Gill Sans MT" w:hAnsi="Gill Sans MT"/>
                <w:b/>
                <w:color w:val="FFFFFF" w:themeColor="background1"/>
              </w:rPr>
            </w:pPr>
            <w:r w:rsidRPr="007C3203">
              <w:rPr>
                <w:rFonts w:ascii="Gill Sans MT" w:hAnsi="Gill Sans MT"/>
                <w:b/>
                <w:sz w:val="52"/>
              </w:rPr>
              <w:t>4</w:t>
            </w:r>
          </w:p>
        </w:tc>
        <w:tc>
          <w:tcPr>
            <w:tcW w:w="2376" w:type="dxa"/>
            <w:vMerge w:val="restart"/>
            <w:tcBorders>
              <w:top w:val="single" w:sz="24" w:space="0" w:color="auto"/>
              <w:left w:val="nil"/>
              <w:right w:val="single" w:sz="24" w:space="0" w:color="auto"/>
            </w:tcBorders>
            <w:shd w:val="clear" w:color="auto" w:fill="D9E2F3" w:themeFill="accent1" w:themeFillTint="33"/>
            <w:vAlign w:val="center"/>
          </w:tcPr>
          <w:p w14:paraId="15F91BE7" w14:textId="77777777" w:rsidR="00CF1958" w:rsidRPr="007C3203" w:rsidRDefault="00CF1958" w:rsidP="005720A7">
            <w:pPr>
              <w:rPr>
                <w:rFonts w:ascii="Gill Sans MT" w:hAnsi="Gill Sans MT"/>
                <w:b/>
                <w:color w:val="FFFFFF" w:themeColor="background1"/>
              </w:rPr>
            </w:pPr>
          </w:p>
        </w:tc>
        <w:tc>
          <w:tcPr>
            <w:tcW w:w="2376" w:type="dxa"/>
            <w:tcBorders>
              <w:top w:val="single" w:sz="24" w:space="0" w:color="auto"/>
              <w:left w:val="single" w:sz="24" w:space="0" w:color="auto"/>
              <w:bottom w:val="nil"/>
              <w:right w:val="nil"/>
            </w:tcBorders>
            <w:shd w:val="clear" w:color="auto" w:fill="FFF2CC" w:themeFill="accent4" w:themeFillTint="33"/>
            <w:vAlign w:val="bottom"/>
          </w:tcPr>
          <w:p w14:paraId="10B021AC" w14:textId="77777777" w:rsidR="00CF1958" w:rsidRPr="007C3203" w:rsidRDefault="00CF1958" w:rsidP="005720A7">
            <w:pPr>
              <w:jc w:val="right"/>
              <w:rPr>
                <w:rFonts w:ascii="Gill Sans MT" w:hAnsi="Gill Sans MT"/>
                <w:b/>
                <w:color w:val="FFFFFF" w:themeColor="background1"/>
              </w:rPr>
            </w:pPr>
            <w:r w:rsidRPr="007C3203">
              <w:rPr>
                <w:rFonts w:ascii="Gill Sans MT" w:hAnsi="Gill Sans MT"/>
                <w:b/>
                <w:sz w:val="52"/>
              </w:rPr>
              <w:t>3</w:t>
            </w:r>
          </w:p>
        </w:tc>
        <w:tc>
          <w:tcPr>
            <w:tcW w:w="2376" w:type="dxa"/>
            <w:tcBorders>
              <w:top w:val="single" w:sz="24" w:space="0" w:color="auto"/>
              <w:left w:val="nil"/>
              <w:bottom w:val="nil"/>
              <w:right w:val="single" w:sz="24" w:space="0" w:color="auto"/>
            </w:tcBorders>
            <w:shd w:val="clear" w:color="auto" w:fill="FFF2CC" w:themeFill="accent4" w:themeFillTint="33"/>
            <w:vAlign w:val="center"/>
          </w:tcPr>
          <w:p w14:paraId="5008722A" w14:textId="77777777" w:rsidR="00CF1958" w:rsidRPr="007C3203" w:rsidRDefault="00CF1958" w:rsidP="005720A7">
            <w:pPr>
              <w:rPr>
                <w:rFonts w:ascii="Gill Sans MT" w:hAnsi="Gill Sans MT"/>
                <w:b/>
                <w:color w:val="FFFFFF" w:themeColor="background1"/>
              </w:rPr>
            </w:pPr>
          </w:p>
        </w:tc>
        <w:tc>
          <w:tcPr>
            <w:tcW w:w="2376" w:type="dxa"/>
            <w:vMerge w:val="restart"/>
            <w:tcBorders>
              <w:top w:val="single" w:sz="24" w:space="0" w:color="auto"/>
              <w:left w:val="single" w:sz="24" w:space="0" w:color="auto"/>
              <w:right w:val="nil"/>
            </w:tcBorders>
            <w:shd w:val="clear" w:color="auto" w:fill="D9E2F3" w:themeFill="accent1" w:themeFillTint="33"/>
            <w:vAlign w:val="center"/>
          </w:tcPr>
          <w:p w14:paraId="6F109550" w14:textId="77777777" w:rsidR="00CF1958" w:rsidRPr="007C3203" w:rsidRDefault="00CF1958" w:rsidP="005720A7">
            <w:pPr>
              <w:jc w:val="right"/>
              <w:rPr>
                <w:rFonts w:ascii="Gill Sans MT" w:hAnsi="Gill Sans MT"/>
                <w:b/>
                <w:color w:val="FFFFFF" w:themeColor="background1"/>
              </w:rPr>
            </w:pPr>
            <w:r w:rsidRPr="007C3203">
              <w:rPr>
                <w:rFonts w:ascii="Gill Sans MT" w:hAnsi="Gill Sans MT"/>
                <w:b/>
                <w:sz w:val="52"/>
              </w:rPr>
              <w:t>2</w:t>
            </w:r>
          </w:p>
        </w:tc>
        <w:tc>
          <w:tcPr>
            <w:tcW w:w="2376" w:type="dxa"/>
            <w:vMerge w:val="restart"/>
            <w:tcBorders>
              <w:top w:val="single" w:sz="24" w:space="0" w:color="auto"/>
              <w:left w:val="nil"/>
              <w:right w:val="single" w:sz="24" w:space="0" w:color="auto"/>
            </w:tcBorders>
            <w:shd w:val="clear" w:color="auto" w:fill="D9E2F3" w:themeFill="accent1" w:themeFillTint="33"/>
            <w:vAlign w:val="center"/>
          </w:tcPr>
          <w:p w14:paraId="6A3D1905" w14:textId="77777777" w:rsidR="00CF1958" w:rsidRPr="007C3203" w:rsidRDefault="00CF1958" w:rsidP="005720A7">
            <w:pPr>
              <w:rPr>
                <w:rFonts w:ascii="Gill Sans MT" w:hAnsi="Gill Sans MT"/>
                <w:b/>
                <w:color w:val="FFFFFF" w:themeColor="background1"/>
              </w:rPr>
            </w:pPr>
          </w:p>
        </w:tc>
      </w:tr>
      <w:tr w:rsidR="00CF1958" w:rsidRPr="007C3203" w14:paraId="6818FC64" w14:textId="77777777" w:rsidTr="005720A7">
        <w:trPr>
          <w:trHeight w:val="93"/>
          <w:jc w:val="center"/>
        </w:trPr>
        <w:tc>
          <w:tcPr>
            <w:tcW w:w="2376" w:type="dxa"/>
            <w:gridSpan w:val="2"/>
            <w:vMerge/>
            <w:tcBorders>
              <w:left w:val="single" w:sz="24" w:space="0" w:color="auto"/>
              <w:right w:val="nil"/>
            </w:tcBorders>
            <w:shd w:val="clear" w:color="auto" w:fill="D9E2F3" w:themeFill="accent1" w:themeFillTint="33"/>
            <w:vAlign w:val="center"/>
          </w:tcPr>
          <w:p w14:paraId="20A76FCA" w14:textId="77777777" w:rsidR="00CF1958" w:rsidRPr="007C3203" w:rsidRDefault="00CF1958" w:rsidP="005720A7">
            <w:pPr>
              <w:jc w:val="center"/>
              <w:rPr>
                <w:rFonts w:ascii="Gill Sans MT" w:hAnsi="Gill Sans MT"/>
                <w:b/>
                <w:sz w:val="72"/>
              </w:rPr>
            </w:pPr>
          </w:p>
        </w:tc>
        <w:tc>
          <w:tcPr>
            <w:tcW w:w="2376" w:type="dxa"/>
            <w:vMerge/>
            <w:tcBorders>
              <w:left w:val="nil"/>
              <w:right w:val="single" w:sz="24" w:space="0" w:color="auto"/>
            </w:tcBorders>
            <w:shd w:val="clear" w:color="auto" w:fill="D9E2F3" w:themeFill="accent1" w:themeFillTint="33"/>
            <w:vAlign w:val="center"/>
          </w:tcPr>
          <w:p w14:paraId="52786EA0" w14:textId="77777777" w:rsidR="00CF1958" w:rsidRPr="007C3203" w:rsidRDefault="00CF1958" w:rsidP="005720A7">
            <w:pPr>
              <w:jc w:val="center"/>
              <w:rPr>
                <w:rFonts w:ascii="Gill Sans MT" w:hAnsi="Gill Sans MT"/>
                <w:b/>
                <w:sz w:val="72"/>
              </w:rPr>
            </w:pPr>
          </w:p>
        </w:tc>
        <w:tc>
          <w:tcPr>
            <w:tcW w:w="4752" w:type="dxa"/>
            <w:gridSpan w:val="2"/>
            <w:tcBorders>
              <w:top w:val="nil"/>
              <w:left w:val="single" w:sz="24" w:space="0" w:color="auto"/>
              <w:bottom w:val="single" w:sz="4" w:space="0" w:color="auto"/>
              <w:right w:val="single" w:sz="24" w:space="0" w:color="auto"/>
            </w:tcBorders>
            <w:shd w:val="clear" w:color="auto" w:fill="FFF2CC" w:themeFill="accent4" w:themeFillTint="33"/>
          </w:tcPr>
          <w:p w14:paraId="7138CC95" w14:textId="77777777" w:rsidR="00CF1958" w:rsidRPr="007C3203" w:rsidRDefault="00CF1958" w:rsidP="005720A7">
            <w:pPr>
              <w:jc w:val="center"/>
              <w:rPr>
                <w:rFonts w:ascii="Gill Sans MT" w:hAnsi="Gill Sans MT"/>
                <w:b/>
                <w:color w:val="FFFFFF" w:themeColor="background1"/>
              </w:rPr>
            </w:pPr>
            <w:r w:rsidRPr="007C3203">
              <w:rPr>
                <w:rFonts w:ascii="Gill Sans MT" w:hAnsi="Gill Sans MT"/>
                <w:b/>
                <w:sz w:val="20"/>
              </w:rPr>
              <w:t>LEARNING GOAL</w:t>
            </w:r>
          </w:p>
        </w:tc>
        <w:tc>
          <w:tcPr>
            <w:tcW w:w="2376" w:type="dxa"/>
            <w:vMerge/>
            <w:tcBorders>
              <w:top w:val="single" w:sz="24" w:space="0" w:color="auto"/>
              <w:left w:val="single" w:sz="24" w:space="0" w:color="auto"/>
              <w:right w:val="nil"/>
            </w:tcBorders>
            <w:shd w:val="clear" w:color="auto" w:fill="D9E2F3" w:themeFill="accent1" w:themeFillTint="33"/>
          </w:tcPr>
          <w:p w14:paraId="2B0D75E1" w14:textId="77777777" w:rsidR="00CF1958" w:rsidRPr="007C3203" w:rsidRDefault="00CF1958" w:rsidP="005720A7">
            <w:pPr>
              <w:jc w:val="center"/>
              <w:rPr>
                <w:rFonts w:ascii="Gill Sans MT" w:hAnsi="Gill Sans MT"/>
                <w:b/>
                <w:color w:val="FFFFFF" w:themeColor="background1"/>
              </w:rPr>
            </w:pPr>
          </w:p>
        </w:tc>
        <w:tc>
          <w:tcPr>
            <w:tcW w:w="2376" w:type="dxa"/>
            <w:vMerge/>
            <w:tcBorders>
              <w:top w:val="single" w:sz="24" w:space="0" w:color="auto"/>
              <w:left w:val="nil"/>
              <w:right w:val="single" w:sz="24" w:space="0" w:color="auto"/>
            </w:tcBorders>
            <w:shd w:val="clear" w:color="auto" w:fill="D9E2F3" w:themeFill="accent1" w:themeFillTint="33"/>
          </w:tcPr>
          <w:p w14:paraId="3E6FF50E" w14:textId="77777777" w:rsidR="00CF1958" w:rsidRPr="007C3203" w:rsidRDefault="00CF1958" w:rsidP="005720A7">
            <w:pPr>
              <w:jc w:val="center"/>
              <w:rPr>
                <w:rFonts w:ascii="Gill Sans MT" w:hAnsi="Gill Sans MT"/>
                <w:b/>
                <w:color w:val="FFFFFF" w:themeColor="background1"/>
              </w:rPr>
            </w:pPr>
          </w:p>
        </w:tc>
      </w:tr>
      <w:tr w:rsidR="00CF1958" w:rsidRPr="007C3203" w14:paraId="69CAAF31" w14:textId="77777777" w:rsidTr="005720A7">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21976E28" w14:textId="77777777" w:rsidR="00CF1958" w:rsidRPr="00315A99" w:rsidRDefault="00CF1958" w:rsidP="005720A7">
            <w:pPr>
              <w:ind w:left="113" w:right="113"/>
              <w:jc w:val="center"/>
              <w:rPr>
                <w:rFonts w:ascii="Gill Sans MT" w:hAnsi="Gill Sans MT"/>
                <w:b/>
                <w:sz w:val="20"/>
              </w:rPr>
            </w:pPr>
            <w:r w:rsidRPr="00315A99">
              <w:rPr>
                <w:rFonts w:ascii="Gill Sans MT" w:hAnsi="Gill Sans MT"/>
                <w:b/>
                <w:sz w:val="20"/>
              </w:rPr>
              <w:t>Semester 1</w:t>
            </w:r>
          </w:p>
        </w:tc>
        <w:tc>
          <w:tcPr>
            <w:tcW w:w="4332" w:type="dxa"/>
            <w:gridSpan w:val="2"/>
            <w:tcBorders>
              <w:left w:val="single" w:sz="24" w:space="0" w:color="auto"/>
              <w:bottom w:val="single" w:sz="4" w:space="0" w:color="auto"/>
              <w:right w:val="single" w:sz="24" w:space="0" w:color="auto"/>
            </w:tcBorders>
            <w:shd w:val="clear" w:color="auto" w:fill="D9E2F3" w:themeFill="accent1" w:themeFillTint="33"/>
          </w:tcPr>
          <w:p w14:paraId="4969C89A" w14:textId="77777777" w:rsidR="00CF1958" w:rsidRPr="008E1CA3" w:rsidRDefault="00CF1958" w:rsidP="005720A7">
            <w:pPr>
              <w:rPr>
                <w:rFonts w:ascii="Gill Sans MT" w:hAnsi="Gill Sans MT"/>
                <w:b/>
                <w:i/>
                <w:sz w:val="20"/>
              </w:rPr>
            </w:pPr>
            <w:r w:rsidRPr="008E1CA3">
              <w:rPr>
                <w:rFonts w:ascii="Gill Sans MT" w:hAnsi="Gill Sans MT"/>
                <w:b/>
                <w:i/>
                <w:sz w:val="20"/>
              </w:rPr>
              <w:t>Students:</w:t>
            </w:r>
          </w:p>
          <w:p w14:paraId="7A418E23" w14:textId="77777777" w:rsidR="00CF1958" w:rsidRPr="009D5BF9" w:rsidRDefault="00CF1958" w:rsidP="00B34508">
            <w:pPr>
              <w:pStyle w:val="ListParagraph"/>
              <w:numPr>
                <w:ilvl w:val="0"/>
                <w:numId w:val="9"/>
              </w:numPr>
              <w:ind w:left="345"/>
              <w:rPr>
                <w:rFonts w:ascii="Gill Sans MT" w:hAnsi="Gill Sans MT"/>
                <w:sz w:val="20"/>
              </w:rPr>
            </w:pPr>
            <w:r w:rsidRPr="00993F92">
              <w:rPr>
                <w:rFonts w:ascii="Gill Sans MT" w:hAnsi="Gill Sans MT"/>
                <w:sz w:val="20"/>
              </w:rPr>
              <w:t>Use a colon to introduce an example or an elaboration</w:t>
            </w:r>
          </w:p>
        </w:tc>
        <w:tc>
          <w:tcPr>
            <w:tcW w:w="4752" w:type="dxa"/>
            <w:gridSpan w:val="2"/>
            <w:tcBorders>
              <w:left w:val="single" w:sz="24" w:space="0" w:color="auto"/>
              <w:bottom w:val="single" w:sz="4" w:space="0" w:color="auto"/>
              <w:right w:val="single" w:sz="24" w:space="0" w:color="auto"/>
            </w:tcBorders>
            <w:shd w:val="clear" w:color="auto" w:fill="FFF2CC" w:themeFill="accent4" w:themeFillTint="33"/>
            <w:vAlign w:val="center"/>
          </w:tcPr>
          <w:p w14:paraId="3FF6DEE2" w14:textId="77777777" w:rsidR="00CF1958" w:rsidRPr="008E1CA3" w:rsidRDefault="00CF1958" w:rsidP="005720A7">
            <w:pPr>
              <w:rPr>
                <w:rFonts w:ascii="Gill Sans MT" w:hAnsi="Gill Sans MT"/>
                <w:b/>
                <w:i/>
                <w:sz w:val="20"/>
              </w:rPr>
            </w:pPr>
            <w:r w:rsidRPr="008E1CA3">
              <w:rPr>
                <w:rFonts w:ascii="Gill Sans MT" w:hAnsi="Gill Sans MT"/>
                <w:b/>
                <w:i/>
                <w:sz w:val="20"/>
              </w:rPr>
              <w:t>Students:</w:t>
            </w:r>
          </w:p>
          <w:p w14:paraId="7CD15BD7" w14:textId="77777777" w:rsidR="00CF1958" w:rsidRPr="00993F92" w:rsidRDefault="00CF1958" w:rsidP="00B34508">
            <w:pPr>
              <w:pStyle w:val="ListParagraph"/>
              <w:numPr>
                <w:ilvl w:val="0"/>
                <w:numId w:val="2"/>
              </w:numPr>
              <w:ind w:left="334" w:hanging="270"/>
              <w:rPr>
                <w:rFonts w:ascii="Gill Sans MT" w:hAnsi="Gill Sans MT"/>
                <w:sz w:val="20"/>
              </w:rPr>
            </w:pPr>
            <w:r w:rsidRPr="00993F92">
              <w:rPr>
                <w:rFonts w:ascii="Gill Sans MT" w:hAnsi="Gill Sans MT"/>
                <w:sz w:val="20"/>
              </w:rPr>
              <w:t>Use apostrophes to form possessives, including irregular plural nouns</w:t>
            </w:r>
          </w:p>
          <w:p w14:paraId="06BD3BD9" w14:textId="77777777" w:rsidR="00CF1958" w:rsidRDefault="00CF1958" w:rsidP="00B34508">
            <w:pPr>
              <w:pStyle w:val="ListParagraph"/>
              <w:numPr>
                <w:ilvl w:val="0"/>
                <w:numId w:val="2"/>
              </w:numPr>
              <w:ind w:left="334" w:hanging="270"/>
              <w:rPr>
                <w:rFonts w:ascii="Gill Sans MT" w:hAnsi="Gill Sans MT"/>
                <w:sz w:val="20"/>
              </w:rPr>
            </w:pPr>
            <w:r w:rsidRPr="00993F92">
              <w:rPr>
                <w:rFonts w:ascii="Gill Sans MT" w:hAnsi="Gill Sans MT"/>
                <w:sz w:val="20"/>
              </w:rPr>
              <w:t>Use a semicolon to join related independent clauses</w:t>
            </w:r>
          </w:p>
          <w:p w14:paraId="24ADA74F" w14:textId="77777777" w:rsidR="00CF1958" w:rsidRPr="00C4455C" w:rsidRDefault="00CF1958" w:rsidP="005720A7">
            <w:pPr>
              <w:pStyle w:val="ListParagraph"/>
              <w:ind w:left="334"/>
              <w:rPr>
                <w:rFonts w:ascii="Gill Sans MT" w:hAnsi="Gill Sans MT"/>
                <w:sz w:val="20"/>
              </w:rPr>
            </w:pPr>
          </w:p>
        </w:tc>
        <w:tc>
          <w:tcPr>
            <w:tcW w:w="4752" w:type="dxa"/>
            <w:gridSpan w:val="2"/>
            <w:tcBorders>
              <w:left w:val="single" w:sz="24" w:space="0" w:color="auto"/>
              <w:bottom w:val="single" w:sz="4" w:space="0" w:color="auto"/>
              <w:right w:val="single" w:sz="24" w:space="0" w:color="auto"/>
            </w:tcBorders>
            <w:shd w:val="clear" w:color="auto" w:fill="D9E2F3" w:themeFill="accent1" w:themeFillTint="33"/>
          </w:tcPr>
          <w:p w14:paraId="34F8535F" w14:textId="77777777" w:rsidR="00CF1958" w:rsidRPr="008E1CA3" w:rsidRDefault="00CF1958" w:rsidP="005720A7">
            <w:pPr>
              <w:rPr>
                <w:rFonts w:ascii="Gill Sans MT" w:hAnsi="Gill Sans MT"/>
                <w:b/>
                <w:i/>
                <w:sz w:val="20"/>
              </w:rPr>
            </w:pPr>
            <w:r w:rsidRPr="008E1CA3">
              <w:rPr>
                <w:rFonts w:ascii="Gill Sans MT" w:hAnsi="Gill Sans MT"/>
                <w:b/>
                <w:i/>
                <w:sz w:val="20"/>
              </w:rPr>
              <w:t>Students:</w:t>
            </w:r>
          </w:p>
          <w:p w14:paraId="35A33CE7" w14:textId="77777777" w:rsidR="00CF1958" w:rsidRPr="00993F92" w:rsidRDefault="00CF1958" w:rsidP="00B34508">
            <w:pPr>
              <w:pStyle w:val="ListParagraph"/>
              <w:numPr>
                <w:ilvl w:val="0"/>
                <w:numId w:val="3"/>
              </w:numPr>
              <w:ind w:left="347" w:hanging="283"/>
              <w:rPr>
                <w:rFonts w:ascii="Gill Sans MT" w:hAnsi="Gill Sans MT"/>
                <w:sz w:val="20"/>
              </w:rPr>
            </w:pPr>
            <w:r w:rsidRPr="00993F92">
              <w:rPr>
                <w:rFonts w:ascii="Gill Sans MT" w:hAnsi="Gill Sans MT"/>
                <w:sz w:val="20"/>
              </w:rPr>
              <w:t>Use punctuation to set off complex parenthetical elements</w:t>
            </w:r>
          </w:p>
          <w:p w14:paraId="52643824" w14:textId="77777777" w:rsidR="00CF1958" w:rsidRPr="00C4455C" w:rsidRDefault="00CF1958" w:rsidP="00B34508">
            <w:pPr>
              <w:pStyle w:val="ListParagraph"/>
              <w:numPr>
                <w:ilvl w:val="0"/>
                <w:numId w:val="3"/>
              </w:numPr>
              <w:ind w:left="347" w:hanging="283"/>
              <w:rPr>
                <w:rFonts w:ascii="Gill Sans MT" w:hAnsi="Gill Sans MT"/>
                <w:sz w:val="20"/>
              </w:rPr>
            </w:pPr>
            <w:r w:rsidRPr="00993F92">
              <w:rPr>
                <w:rFonts w:ascii="Gill Sans MT" w:hAnsi="Gill Sans MT"/>
                <w:sz w:val="20"/>
              </w:rPr>
              <w:t>Use apostrophes to form simple possessive nouns</w:t>
            </w:r>
          </w:p>
        </w:tc>
      </w:tr>
      <w:tr w:rsidR="00CF1958" w:rsidRPr="007C3203" w14:paraId="49FA26A1" w14:textId="77777777" w:rsidTr="005720A7">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1FAFDD25" w14:textId="77777777" w:rsidR="00CF1958" w:rsidRPr="00315A99" w:rsidRDefault="00CF1958" w:rsidP="005720A7">
            <w:pPr>
              <w:ind w:left="113" w:right="113"/>
              <w:jc w:val="center"/>
              <w:rPr>
                <w:rFonts w:ascii="Gill Sans MT" w:hAnsi="Gill Sans MT"/>
                <w:b/>
                <w:sz w:val="20"/>
              </w:rPr>
            </w:pPr>
            <w:r w:rsidRPr="00315A99">
              <w:rPr>
                <w:rFonts w:ascii="Gill Sans MT" w:hAnsi="Gill Sans MT"/>
                <w:b/>
                <w:sz w:val="20"/>
              </w:rPr>
              <w:t>Semester 2</w:t>
            </w:r>
          </w:p>
        </w:tc>
        <w:tc>
          <w:tcPr>
            <w:tcW w:w="4332" w:type="dxa"/>
            <w:gridSpan w:val="2"/>
            <w:tcBorders>
              <w:left w:val="single" w:sz="24" w:space="0" w:color="auto"/>
              <w:bottom w:val="single" w:sz="4" w:space="0" w:color="auto"/>
              <w:right w:val="single" w:sz="24" w:space="0" w:color="auto"/>
            </w:tcBorders>
            <w:shd w:val="clear" w:color="auto" w:fill="D9E2F3" w:themeFill="accent1" w:themeFillTint="33"/>
          </w:tcPr>
          <w:p w14:paraId="38C38EF6" w14:textId="77777777" w:rsidR="00CF1958" w:rsidRPr="008E1CA3" w:rsidRDefault="00CF1958" w:rsidP="005720A7">
            <w:pPr>
              <w:rPr>
                <w:rFonts w:ascii="Gill Sans MT" w:hAnsi="Gill Sans MT"/>
                <w:b/>
                <w:i/>
                <w:sz w:val="20"/>
              </w:rPr>
            </w:pPr>
            <w:r w:rsidRPr="008E1CA3">
              <w:rPr>
                <w:rFonts w:ascii="Gill Sans MT" w:hAnsi="Gill Sans MT"/>
                <w:b/>
                <w:i/>
                <w:sz w:val="20"/>
              </w:rPr>
              <w:t>Students:</w:t>
            </w:r>
          </w:p>
          <w:p w14:paraId="415047E3" w14:textId="77777777" w:rsidR="00CF1958" w:rsidRPr="009D5BF9" w:rsidRDefault="00CF1958" w:rsidP="00B34508">
            <w:pPr>
              <w:pStyle w:val="ListParagraph"/>
              <w:numPr>
                <w:ilvl w:val="0"/>
                <w:numId w:val="10"/>
              </w:numPr>
              <w:ind w:left="336"/>
              <w:rPr>
                <w:rFonts w:ascii="Gill Sans MT" w:hAnsi="Gill Sans MT"/>
                <w:sz w:val="20"/>
              </w:rPr>
            </w:pPr>
            <w:r w:rsidRPr="00993F92">
              <w:rPr>
                <w:rFonts w:ascii="Gill Sans MT" w:hAnsi="Gill Sans MT"/>
                <w:sz w:val="20"/>
              </w:rPr>
              <w:t>Use idiomatically and contextually appropriate prepositions in combination with verbs in situations involving sophisticated language or complex concepts</w:t>
            </w:r>
          </w:p>
        </w:tc>
        <w:tc>
          <w:tcPr>
            <w:tcW w:w="4752" w:type="dxa"/>
            <w:gridSpan w:val="2"/>
            <w:tcBorders>
              <w:left w:val="single" w:sz="24" w:space="0" w:color="auto"/>
              <w:bottom w:val="single" w:sz="4" w:space="0" w:color="auto"/>
              <w:right w:val="single" w:sz="24" w:space="0" w:color="auto"/>
            </w:tcBorders>
            <w:shd w:val="clear" w:color="auto" w:fill="FFF2CC" w:themeFill="accent4" w:themeFillTint="33"/>
          </w:tcPr>
          <w:p w14:paraId="3FE2A51C" w14:textId="77777777" w:rsidR="00CF1958" w:rsidRPr="008E1CA3" w:rsidRDefault="00CF1958" w:rsidP="005720A7">
            <w:pPr>
              <w:rPr>
                <w:rFonts w:ascii="Gill Sans MT" w:hAnsi="Gill Sans MT"/>
                <w:b/>
                <w:i/>
                <w:sz w:val="20"/>
              </w:rPr>
            </w:pPr>
            <w:r w:rsidRPr="008E1CA3">
              <w:rPr>
                <w:rFonts w:ascii="Gill Sans MT" w:hAnsi="Gill Sans MT"/>
                <w:b/>
                <w:i/>
                <w:sz w:val="20"/>
              </w:rPr>
              <w:t>Students:</w:t>
            </w:r>
          </w:p>
          <w:p w14:paraId="74E4EE3F" w14:textId="77777777" w:rsidR="00CF1958" w:rsidRPr="00993F92" w:rsidRDefault="00CF1958" w:rsidP="00B34508">
            <w:pPr>
              <w:pStyle w:val="ListParagraph"/>
              <w:numPr>
                <w:ilvl w:val="0"/>
                <w:numId w:val="7"/>
              </w:numPr>
              <w:ind w:left="339" w:hanging="270"/>
              <w:rPr>
                <w:rFonts w:ascii="Gill Sans MT" w:hAnsi="Gill Sans MT"/>
                <w:sz w:val="20"/>
              </w:rPr>
            </w:pPr>
            <w:r w:rsidRPr="00993F92">
              <w:rPr>
                <w:rFonts w:ascii="Gill Sans MT" w:hAnsi="Gill Sans MT"/>
                <w:sz w:val="20"/>
              </w:rPr>
              <w:t>Ensure subject-verb agreement in some challenging situations (e.g., when the subject-verb order is inverted or when the subject is an indefinite pronoun)</w:t>
            </w:r>
          </w:p>
          <w:p w14:paraId="0D94E73E" w14:textId="77777777" w:rsidR="00CF1958" w:rsidRPr="003A557E" w:rsidRDefault="00CF1958" w:rsidP="00B34508">
            <w:pPr>
              <w:pStyle w:val="ListParagraph"/>
              <w:numPr>
                <w:ilvl w:val="0"/>
                <w:numId w:val="7"/>
              </w:numPr>
              <w:ind w:left="339" w:hanging="270"/>
              <w:rPr>
                <w:rFonts w:ascii="Gill Sans MT" w:hAnsi="Gill Sans MT"/>
                <w:sz w:val="20"/>
              </w:rPr>
            </w:pPr>
            <w:r w:rsidRPr="00993F92">
              <w:rPr>
                <w:rFonts w:ascii="Gill Sans MT" w:hAnsi="Gill Sans MT"/>
                <w:sz w:val="20"/>
              </w:rPr>
              <w:t xml:space="preserve">Correctly use reflexive pronouns, the possessive pronouns </w:t>
            </w:r>
            <w:r w:rsidRPr="00993F92">
              <w:rPr>
                <w:rFonts w:ascii="Gill Sans MT" w:hAnsi="Gill Sans MT"/>
                <w:i/>
                <w:sz w:val="20"/>
              </w:rPr>
              <w:t>its</w:t>
            </w:r>
            <w:r w:rsidRPr="00993F92">
              <w:rPr>
                <w:rFonts w:ascii="Gill Sans MT" w:hAnsi="Gill Sans MT"/>
                <w:sz w:val="20"/>
              </w:rPr>
              <w:t xml:space="preserve"> and </w:t>
            </w:r>
            <w:r w:rsidRPr="00993F92">
              <w:rPr>
                <w:rFonts w:ascii="Gill Sans MT" w:hAnsi="Gill Sans MT"/>
                <w:i/>
                <w:sz w:val="20"/>
              </w:rPr>
              <w:t>your</w:t>
            </w:r>
            <w:r w:rsidRPr="00993F92">
              <w:rPr>
                <w:rFonts w:ascii="Gill Sans MT" w:hAnsi="Gill Sans MT"/>
                <w:sz w:val="20"/>
              </w:rPr>
              <w:t xml:space="preserve">, and the relative pronouns </w:t>
            </w:r>
            <w:r w:rsidRPr="00993F92">
              <w:rPr>
                <w:rFonts w:ascii="Gill Sans MT" w:hAnsi="Gill Sans MT"/>
                <w:i/>
                <w:sz w:val="20"/>
              </w:rPr>
              <w:t>who</w:t>
            </w:r>
            <w:r w:rsidRPr="00993F92">
              <w:rPr>
                <w:rFonts w:ascii="Gill Sans MT" w:hAnsi="Gill Sans MT"/>
                <w:sz w:val="20"/>
              </w:rPr>
              <w:t xml:space="preserve"> and </w:t>
            </w:r>
            <w:r w:rsidRPr="00993F92">
              <w:rPr>
                <w:rFonts w:ascii="Gill Sans MT" w:hAnsi="Gill Sans MT"/>
                <w:i/>
                <w:sz w:val="20"/>
              </w:rPr>
              <w:t>whom</w:t>
            </w:r>
          </w:p>
          <w:p w14:paraId="2477EED8" w14:textId="77777777" w:rsidR="00CF1958" w:rsidRPr="009D5BF9" w:rsidRDefault="00CF1958" w:rsidP="005720A7">
            <w:pPr>
              <w:pStyle w:val="ListParagraph"/>
              <w:ind w:left="324"/>
              <w:rPr>
                <w:rFonts w:ascii="Gill Sans MT" w:hAnsi="Gill Sans MT"/>
                <w:sz w:val="20"/>
              </w:rPr>
            </w:pPr>
          </w:p>
        </w:tc>
        <w:tc>
          <w:tcPr>
            <w:tcW w:w="4752" w:type="dxa"/>
            <w:gridSpan w:val="2"/>
            <w:tcBorders>
              <w:left w:val="single" w:sz="24" w:space="0" w:color="auto"/>
              <w:bottom w:val="single" w:sz="4" w:space="0" w:color="auto"/>
              <w:right w:val="single" w:sz="24" w:space="0" w:color="auto"/>
            </w:tcBorders>
            <w:shd w:val="clear" w:color="auto" w:fill="D9E2F3" w:themeFill="accent1" w:themeFillTint="33"/>
          </w:tcPr>
          <w:p w14:paraId="2812AC96" w14:textId="77777777" w:rsidR="00CF1958" w:rsidRPr="008E1CA3" w:rsidRDefault="00CF1958" w:rsidP="005720A7">
            <w:pPr>
              <w:rPr>
                <w:rFonts w:ascii="Gill Sans MT" w:hAnsi="Gill Sans MT"/>
                <w:b/>
                <w:i/>
                <w:sz w:val="20"/>
              </w:rPr>
            </w:pPr>
            <w:r w:rsidRPr="008E1CA3">
              <w:rPr>
                <w:rFonts w:ascii="Gill Sans MT" w:hAnsi="Gill Sans MT"/>
                <w:b/>
                <w:i/>
                <w:sz w:val="20"/>
              </w:rPr>
              <w:t>Students:</w:t>
            </w:r>
          </w:p>
          <w:p w14:paraId="6F73C158" w14:textId="77777777" w:rsidR="00CF1958" w:rsidRPr="00993F92" w:rsidRDefault="00CF1958" w:rsidP="00B34508">
            <w:pPr>
              <w:pStyle w:val="ListParagraph"/>
              <w:numPr>
                <w:ilvl w:val="0"/>
                <w:numId w:val="6"/>
              </w:numPr>
              <w:ind w:left="337" w:hanging="337"/>
              <w:rPr>
                <w:rFonts w:ascii="Gill Sans MT" w:hAnsi="Gill Sans MT"/>
                <w:sz w:val="20"/>
              </w:rPr>
            </w:pPr>
            <w:r w:rsidRPr="00993F92">
              <w:rPr>
                <w:rFonts w:ascii="Gill Sans MT" w:hAnsi="Gill Sans MT"/>
                <w:sz w:val="20"/>
              </w:rPr>
              <w:t>Ensure pronoun-antecedent agreement when the pronoun and antecedent occur in separate clauses or sentences</w:t>
            </w:r>
          </w:p>
          <w:p w14:paraId="46CD386A" w14:textId="77777777" w:rsidR="00CF1958" w:rsidRPr="00AB4EA4" w:rsidRDefault="00CF1958" w:rsidP="00B34508">
            <w:pPr>
              <w:pStyle w:val="ListParagraph"/>
              <w:numPr>
                <w:ilvl w:val="0"/>
                <w:numId w:val="6"/>
              </w:numPr>
              <w:ind w:left="337"/>
              <w:rPr>
                <w:rFonts w:ascii="Gill Sans MT" w:hAnsi="Gill Sans MT"/>
                <w:sz w:val="20"/>
              </w:rPr>
            </w:pPr>
            <w:r w:rsidRPr="00993F92">
              <w:rPr>
                <w:rFonts w:ascii="Gill Sans MT" w:hAnsi="Gill Sans MT"/>
                <w:sz w:val="20"/>
              </w:rPr>
              <w:t>Recognize and correct vague and ambiguous pronouns</w:t>
            </w:r>
          </w:p>
        </w:tc>
      </w:tr>
    </w:tbl>
    <w:p w14:paraId="61A1C822" w14:textId="77777777" w:rsidR="008A4699" w:rsidRDefault="008A4699" w:rsidP="008A4699">
      <w:pPr>
        <w:jc w:val="center"/>
        <w:outlineLvl w:val="0"/>
        <w:rPr>
          <w:rFonts w:ascii="Gill Sans MT" w:hAnsi="Gill Sans MT"/>
          <w:i/>
        </w:rPr>
      </w:pPr>
    </w:p>
    <w:p w14:paraId="00C35AB2" w14:textId="6EB93301" w:rsidR="00C4455C" w:rsidRDefault="00C4455C" w:rsidP="00C4455C">
      <w:pPr>
        <w:jc w:val="center"/>
        <w:rPr>
          <w:rFonts w:ascii="Gill Sans MT" w:hAnsi="Gill Sans MT"/>
          <w:i/>
        </w:rPr>
      </w:pPr>
      <w:r w:rsidRPr="00C4455C">
        <w:rPr>
          <w:rFonts w:ascii="Gill Sans MT" w:hAnsi="Gill Sans MT"/>
          <w:i/>
        </w:rPr>
        <w:t>These standards are derived from both the Core (CCSS ELA L 1 and CCSS ELA L 2) and the ACT College and Career Readiness Standards for English.</w:t>
      </w:r>
    </w:p>
    <w:p w14:paraId="51E69EE1" w14:textId="77777777" w:rsidR="00E33731" w:rsidRPr="00C4455C" w:rsidRDefault="00E33731" w:rsidP="00C4455C">
      <w:pPr>
        <w:jc w:val="cente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E33731" w:rsidRPr="002E5391" w14:paraId="2692C446" w14:textId="77777777" w:rsidTr="005720A7">
        <w:trPr>
          <w:trHeight w:val="1509"/>
        </w:trPr>
        <w:tc>
          <w:tcPr>
            <w:tcW w:w="7151" w:type="dxa"/>
          </w:tcPr>
          <w:p w14:paraId="2F8E189C" w14:textId="77777777" w:rsidR="00E33731" w:rsidRPr="004F1A2D" w:rsidRDefault="00E33731" w:rsidP="005720A7">
            <w:pPr>
              <w:jc w:val="center"/>
              <w:rPr>
                <w:rFonts w:ascii="Gill Sans MT" w:hAnsi="Gill Sans MT" w:cstheme="minorHAnsi"/>
                <w:b/>
                <w:sz w:val="20"/>
                <w:szCs w:val="20"/>
              </w:rPr>
            </w:pPr>
            <w:r w:rsidRPr="004F1A2D">
              <w:rPr>
                <w:rFonts w:ascii="Gill Sans MT" w:hAnsi="Gill Sans MT" w:cstheme="minorHAnsi"/>
                <w:b/>
                <w:sz w:val="20"/>
                <w:szCs w:val="20"/>
              </w:rPr>
              <w:t>Ideal Student Experience:</w:t>
            </w:r>
          </w:p>
          <w:p w14:paraId="7952D9C8" w14:textId="77777777" w:rsidR="00E33731" w:rsidRPr="004F1A2D" w:rsidRDefault="00E33731" w:rsidP="005720A7">
            <w:pPr>
              <w:jc w:val="center"/>
              <w:rPr>
                <w:rFonts w:ascii="Gill Sans MT" w:hAnsi="Gill Sans MT" w:cstheme="minorHAnsi"/>
                <w:sz w:val="20"/>
                <w:szCs w:val="20"/>
              </w:rPr>
            </w:pPr>
            <w:r w:rsidRPr="004F1A2D">
              <w:rPr>
                <w:rFonts w:ascii="Gill Sans MT" w:hAnsi="Gill Sans MT" w:cstheme="minorHAnsi"/>
                <w:sz w:val="20"/>
                <w:szCs w:val="20"/>
              </w:rPr>
              <w:t xml:space="preserve">Students should be able to demonstrate mastery of a skill in their own writing. Isolated practice and assessment of grammar skills is acceptable if students are also provided authentic opportunities to apply these skills. No Red Ink or other grammar tools should be used in conjunction with quality teacher led instruction and authentic assessment. </w:t>
            </w:r>
          </w:p>
        </w:tc>
        <w:tc>
          <w:tcPr>
            <w:tcW w:w="7151" w:type="dxa"/>
          </w:tcPr>
          <w:p w14:paraId="7A79C7F0" w14:textId="77777777" w:rsidR="00E33731" w:rsidRPr="004F1A2D" w:rsidRDefault="00E33731" w:rsidP="005720A7">
            <w:pPr>
              <w:ind w:right="46"/>
              <w:jc w:val="center"/>
              <w:rPr>
                <w:rFonts w:ascii="Gill Sans MT" w:hAnsi="Gill Sans MT" w:cstheme="minorHAnsi"/>
                <w:b/>
                <w:sz w:val="20"/>
                <w:szCs w:val="20"/>
              </w:rPr>
            </w:pPr>
            <w:r w:rsidRPr="004F1A2D">
              <w:rPr>
                <w:rFonts w:ascii="Gill Sans MT" w:hAnsi="Gill Sans MT" w:cstheme="minorHAnsi"/>
                <w:b/>
                <w:sz w:val="20"/>
                <w:szCs w:val="20"/>
              </w:rPr>
              <w:t>Teacher Clarifications</w:t>
            </w:r>
          </w:p>
          <w:p w14:paraId="2CF82CD0" w14:textId="77777777" w:rsidR="00E33731" w:rsidRPr="004F1A2D" w:rsidRDefault="00E33731" w:rsidP="005720A7">
            <w:pPr>
              <w:jc w:val="center"/>
              <w:rPr>
                <w:rFonts w:ascii="Gill Sans MT" w:hAnsi="Gill Sans MT"/>
                <w:sz w:val="20"/>
                <w:szCs w:val="20"/>
              </w:rPr>
            </w:pPr>
            <w:r w:rsidRPr="004F1A2D">
              <w:rPr>
                <w:rFonts w:ascii="Gill Sans MT" w:hAnsi="Gill Sans MT"/>
                <w:sz w:val="20"/>
                <w:szCs w:val="20"/>
              </w:rPr>
              <w:t>The design of this scale is to demonstrate vertical articulation. The level 2’s indicate the skills required to meet proficiency at the grade below. The level 4’s indicate the skills required to meet proficiency in the grade following.</w:t>
            </w:r>
          </w:p>
          <w:p w14:paraId="47DBED52" w14:textId="77777777" w:rsidR="00E33731" w:rsidRDefault="00E33731" w:rsidP="005720A7">
            <w:pPr>
              <w:jc w:val="center"/>
              <w:rPr>
                <w:rFonts w:ascii="Gill Sans MT" w:hAnsi="Gill Sans MT"/>
                <w:sz w:val="20"/>
                <w:szCs w:val="20"/>
              </w:rPr>
            </w:pPr>
          </w:p>
          <w:p w14:paraId="5B2C40BF" w14:textId="77777777" w:rsidR="00E33731" w:rsidRPr="004F1A2D" w:rsidRDefault="00E33731" w:rsidP="005720A7">
            <w:pPr>
              <w:jc w:val="center"/>
              <w:rPr>
                <w:rFonts w:ascii="Gill Sans MT" w:hAnsi="Gill Sans MT"/>
                <w:b/>
                <w:sz w:val="20"/>
                <w:szCs w:val="20"/>
              </w:rPr>
            </w:pPr>
            <w:r w:rsidRPr="004F1A2D">
              <w:rPr>
                <w:rFonts w:ascii="Gill Sans MT" w:hAnsi="Gill Sans MT"/>
                <w:b/>
                <w:sz w:val="20"/>
                <w:szCs w:val="20"/>
              </w:rPr>
              <w:t>Follow the learning targets for whatever semester the section is being taught. Whether students are enrolled in English IV or a combination of Lit &amp; Comp courses, grammar and vocabulary instruction should remain consistent.</w:t>
            </w:r>
          </w:p>
          <w:p w14:paraId="4BBCD70C" w14:textId="77777777" w:rsidR="00E33731" w:rsidRPr="004F1A2D" w:rsidRDefault="00E33731" w:rsidP="005720A7">
            <w:pPr>
              <w:ind w:right="46"/>
              <w:jc w:val="center"/>
              <w:rPr>
                <w:rFonts w:ascii="Gill Sans MT" w:hAnsi="Gill Sans MT" w:cstheme="minorHAnsi"/>
                <w:sz w:val="20"/>
                <w:szCs w:val="20"/>
              </w:rPr>
            </w:pPr>
          </w:p>
        </w:tc>
      </w:tr>
      <w:tr w:rsidR="00E33731" w:rsidRPr="002E5391" w14:paraId="179B7571" w14:textId="77777777" w:rsidTr="005720A7">
        <w:trPr>
          <w:trHeight w:val="582"/>
        </w:trPr>
        <w:tc>
          <w:tcPr>
            <w:tcW w:w="7151" w:type="dxa"/>
          </w:tcPr>
          <w:p w14:paraId="67806DE5" w14:textId="77777777" w:rsidR="00E33731" w:rsidRPr="004F1A2D" w:rsidRDefault="00E33731" w:rsidP="005720A7">
            <w:pPr>
              <w:spacing w:line="276" w:lineRule="auto"/>
              <w:jc w:val="center"/>
              <w:rPr>
                <w:rFonts w:ascii="Gill Sans MT" w:hAnsi="Gill Sans MT" w:cstheme="minorHAnsi"/>
                <w:b/>
                <w:sz w:val="20"/>
                <w:szCs w:val="20"/>
              </w:rPr>
            </w:pPr>
            <w:r w:rsidRPr="004F1A2D">
              <w:rPr>
                <w:rFonts w:ascii="Gill Sans MT" w:hAnsi="Gill Sans MT" w:cstheme="minorHAnsi"/>
                <w:b/>
                <w:sz w:val="20"/>
                <w:szCs w:val="20"/>
              </w:rPr>
              <w:t>Academic Vocabulary</w:t>
            </w:r>
          </w:p>
          <w:p w14:paraId="4504DA6F" w14:textId="77777777" w:rsidR="00E33731" w:rsidRPr="004F1A2D" w:rsidRDefault="00E33731" w:rsidP="005720A7">
            <w:pPr>
              <w:jc w:val="center"/>
              <w:rPr>
                <w:rFonts w:ascii="Gill Sans MT" w:hAnsi="Gill Sans MT"/>
                <w:sz w:val="20"/>
                <w:szCs w:val="20"/>
              </w:rPr>
            </w:pPr>
          </w:p>
        </w:tc>
        <w:tc>
          <w:tcPr>
            <w:tcW w:w="7151" w:type="dxa"/>
          </w:tcPr>
          <w:p w14:paraId="663CB1E8" w14:textId="77777777" w:rsidR="00E33731" w:rsidRPr="004F1A2D" w:rsidRDefault="00E33731" w:rsidP="005720A7">
            <w:pPr>
              <w:ind w:right="46"/>
              <w:jc w:val="center"/>
              <w:rPr>
                <w:rFonts w:ascii="Gill Sans MT" w:hAnsi="Gill Sans MT" w:cstheme="minorHAnsi"/>
                <w:b/>
                <w:sz w:val="20"/>
                <w:szCs w:val="20"/>
              </w:rPr>
            </w:pPr>
            <w:r w:rsidRPr="004F1A2D">
              <w:rPr>
                <w:rFonts w:ascii="Gill Sans MT" w:hAnsi="Gill Sans MT" w:cstheme="minorHAnsi"/>
                <w:b/>
                <w:sz w:val="20"/>
                <w:szCs w:val="20"/>
              </w:rPr>
              <w:t>Additional Resources</w:t>
            </w:r>
          </w:p>
          <w:p w14:paraId="41820C77" w14:textId="77777777" w:rsidR="00E33731" w:rsidRPr="004F1A2D" w:rsidRDefault="00E33731" w:rsidP="005720A7">
            <w:pPr>
              <w:ind w:right="46"/>
              <w:jc w:val="center"/>
              <w:rPr>
                <w:rFonts w:ascii="Gill Sans MT" w:hAnsi="Gill Sans MT" w:cstheme="minorHAnsi"/>
                <w:sz w:val="20"/>
                <w:szCs w:val="20"/>
              </w:rPr>
            </w:pPr>
            <w:r w:rsidRPr="004F1A2D">
              <w:rPr>
                <w:rFonts w:ascii="Gill Sans MT" w:hAnsi="Gill Sans MT" w:cstheme="minorHAnsi"/>
                <w:sz w:val="20"/>
                <w:szCs w:val="20"/>
              </w:rPr>
              <w:t>No Red Ink Pro: Writing Coach</w:t>
            </w:r>
          </w:p>
          <w:p w14:paraId="3524FC62" w14:textId="77777777" w:rsidR="00E33731" w:rsidRPr="004F1A2D" w:rsidRDefault="00E33731" w:rsidP="005720A7">
            <w:pPr>
              <w:ind w:right="46"/>
              <w:jc w:val="center"/>
              <w:rPr>
                <w:rFonts w:ascii="Gill Sans MT" w:hAnsi="Gill Sans MT" w:cstheme="minorHAnsi"/>
                <w:sz w:val="20"/>
                <w:szCs w:val="20"/>
              </w:rPr>
            </w:pPr>
            <w:r w:rsidRPr="004F1A2D">
              <w:rPr>
                <w:rFonts w:ascii="Gill Sans MT" w:hAnsi="Gill Sans MT" w:cstheme="minorHAnsi"/>
                <w:sz w:val="20"/>
                <w:szCs w:val="20"/>
              </w:rPr>
              <w:t>Chompchomp.com</w:t>
            </w:r>
          </w:p>
          <w:p w14:paraId="66F31C8F" w14:textId="77777777" w:rsidR="00E33731" w:rsidRPr="004F1A2D" w:rsidRDefault="00E33731" w:rsidP="005720A7">
            <w:pPr>
              <w:ind w:right="46"/>
              <w:jc w:val="center"/>
              <w:rPr>
                <w:rFonts w:ascii="Gill Sans MT" w:hAnsi="Gill Sans MT" w:cstheme="minorHAnsi"/>
                <w:sz w:val="20"/>
                <w:szCs w:val="20"/>
              </w:rPr>
            </w:pPr>
            <w:r w:rsidRPr="004F1A2D">
              <w:rPr>
                <w:rFonts w:ascii="Gill Sans MT" w:hAnsi="Gill Sans MT" w:cstheme="minorHAnsi"/>
                <w:sz w:val="20"/>
                <w:szCs w:val="20"/>
              </w:rPr>
              <w:t>Writing With Power textbook</w:t>
            </w:r>
          </w:p>
        </w:tc>
      </w:tr>
    </w:tbl>
    <w:p w14:paraId="3E31F2CD" w14:textId="1D3C853B" w:rsidR="00CF1958" w:rsidRDefault="00CF1958" w:rsidP="008A4699">
      <w:pPr>
        <w:rPr>
          <w:rFonts w:ascii="Gill Sans MT" w:hAnsi="Gill Sans MT"/>
          <w:i/>
        </w:rPr>
      </w:pPr>
    </w:p>
    <w:p w14:paraId="35CFEB58" w14:textId="048470AE" w:rsidR="00CF1958" w:rsidRDefault="00CF1958" w:rsidP="008A4699">
      <w:pPr>
        <w:rPr>
          <w:rFonts w:ascii="Gill Sans MT" w:hAnsi="Gill Sans MT"/>
          <w:i/>
        </w:rPr>
      </w:pPr>
    </w:p>
    <w:p w14:paraId="497CC3E2" w14:textId="26797F14" w:rsidR="008A4699" w:rsidRDefault="008A4699" w:rsidP="008A4699">
      <w:pPr>
        <w:rPr>
          <w:rFonts w:ascii="Gill Sans MT" w:hAnsi="Gill Sans MT"/>
          <w:i/>
        </w:rPr>
      </w:pPr>
    </w:p>
    <w:p w14:paraId="1E0CED6C" w14:textId="1936D876" w:rsidR="00F1601C" w:rsidRDefault="00F1601C" w:rsidP="008A4699">
      <w:pPr>
        <w:rPr>
          <w:rFonts w:ascii="Gill Sans MT" w:hAnsi="Gill Sans MT"/>
          <w:i/>
        </w:rPr>
      </w:pPr>
    </w:p>
    <w:tbl>
      <w:tblPr>
        <w:tblStyle w:val="TableGrid"/>
        <w:tblW w:w="14302" w:type="dxa"/>
        <w:tblLook w:val="04A0" w:firstRow="1" w:lastRow="0" w:firstColumn="1" w:lastColumn="0" w:noHBand="0" w:noVBand="1"/>
      </w:tblPr>
      <w:tblGrid>
        <w:gridCol w:w="3145"/>
        <w:gridCol w:w="11157"/>
      </w:tblGrid>
      <w:tr w:rsidR="00F1601C" w:rsidRPr="00940244" w14:paraId="6D5DC8CF" w14:textId="77777777" w:rsidTr="00C067EE">
        <w:trPr>
          <w:trHeight w:val="477"/>
        </w:trPr>
        <w:tc>
          <w:tcPr>
            <w:tcW w:w="14302" w:type="dxa"/>
            <w:gridSpan w:val="2"/>
            <w:shd w:val="clear" w:color="auto" w:fill="000000" w:themeFill="text1"/>
          </w:tcPr>
          <w:p w14:paraId="6DDA5E3A" w14:textId="77777777" w:rsidR="00F1601C" w:rsidRPr="00E36F32" w:rsidRDefault="00F1601C" w:rsidP="00C067EE">
            <w:pPr>
              <w:jc w:val="center"/>
              <w:rPr>
                <w:rFonts w:ascii="Gill Sans MT" w:hAnsi="Gill Sans MT"/>
                <w:b/>
                <w:sz w:val="32"/>
              </w:rPr>
            </w:pPr>
            <w:r w:rsidRPr="00E36F32">
              <w:rPr>
                <w:rFonts w:ascii="Gill Sans MT" w:hAnsi="Gill Sans MT"/>
                <w:b/>
                <w:sz w:val="32"/>
              </w:rPr>
              <w:lastRenderedPageBreak/>
              <w:t>Mastering Vocabulary</w:t>
            </w:r>
          </w:p>
        </w:tc>
      </w:tr>
      <w:tr w:rsidR="00F1601C" w:rsidRPr="00940244" w14:paraId="1A4BC0E4" w14:textId="77777777" w:rsidTr="00C067EE">
        <w:trPr>
          <w:trHeight w:val="3740"/>
        </w:trPr>
        <w:tc>
          <w:tcPr>
            <w:tcW w:w="3145" w:type="dxa"/>
            <w:tcBorders>
              <w:left w:val="single" w:sz="12" w:space="0" w:color="auto"/>
            </w:tcBorders>
            <w:shd w:val="clear" w:color="auto" w:fill="FFF2CC" w:themeFill="accent4" w:themeFillTint="33"/>
          </w:tcPr>
          <w:p w14:paraId="41EDA336" w14:textId="77777777" w:rsidR="00F1601C" w:rsidRPr="00FA577A" w:rsidRDefault="00F1601C" w:rsidP="00C067EE">
            <w:pPr>
              <w:rPr>
                <w:rFonts w:ascii="Gill Sans MT" w:hAnsi="Gill Sans MT"/>
                <w:b/>
                <w:sz w:val="20"/>
                <w:szCs w:val="22"/>
              </w:rPr>
            </w:pPr>
            <w:r w:rsidRPr="00FA577A">
              <w:rPr>
                <w:rFonts w:ascii="Gill Sans MT" w:hAnsi="Gill Sans MT"/>
                <w:b/>
                <w:sz w:val="20"/>
                <w:szCs w:val="22"/>
              </w:rPr>
              <w:t>LEVEL 4: (ET)</w:t>
            </w:r>
          </w:p>
          <w:p w14:paraId="549B2BC1" w14:textId="77777777" w:rsidR="00F1601C" w:rsidRPr="00FA577A" w:rsidRDefault="00F1601C" w:rsidP="00C067EE">
            <w:pPr>
              <w:rPr>
                <w:rFonts w:ascii="Gill Sans MT" w:eastAsia="Times New Roman" w:hAnsi="Gill Sans MT" w:cs="Times New Roman"/>
                <w:sz w:val="20"/>
                <w:szCs w:val="22"/>
              </w:rPr>
            </w:pPr>
          </w:p>
          <w:p w14:paraId="5FEA5C7C" w14:textId="77777777" w:rsidR="00F1601C" w:rsidRDefault="00F1601C" w:rsidP="00C067EE">
            <w:pPr>
              <w:rPr>
                <w:rFonts w:ascii="Gill Sans MT" w:eastAsia="Times New Roman" w:hAnsi="Gill Sans MT" w:cs="Times New Roman"/>
                <w:sz w:val="20"/>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p w14:paraId="3CEAE4ED" w14:textId="77777777" w:rsidR="00F1601C" w:rsidRDefault="00F1601C" w:rsidP="00C067EE">
            <w:pPr>
              <w:rPr>
                <w:rFonts w:ascii="Gill Sans MT" w:eastAsia="Times New Roman" w:hAnsi="Gill Sans MT" w:cs="Times New Roman"/>
                <w:b/>
                <w:sz w:val="20"/>
                <w:szCs w:val="22"/>
              </w:rPr>
            </w:pPr>
            <w:r>
              <w:rPr>
                <w:rFonts w:ascii="Gill Sans MT" w:eastAsia="Times New Roman" w:hAnsi="Gill Sans MT" w:cs="Times New Roman"/>
                <w:b/>
                <w:sz w:val="20"/>
                <w:szCs w:val="22"/>
              </w:rPr>
              <w:t>Possible Level 4 Guidance:</w:t>
            </w:r>
          </w:p>
          <w:p w14:paraId="1A5D36CF" w14:textId="77777777" w:rsidR="00F1601C" w:rsidRDefault="00F1601C" w:rsidP="00B34508">
            <w:pPr>
              <w:numPr>
                <w:ilvl w:val="0"/>
                <w:numId w:val="8"/>
              </w:numPr>
              <w:ind w:left="330"/>
              <w:rPr>
                <w:rFonts w:ascii="Gill Sans MT" w:hAnsi="Gill Sans MT"/>
                <w:sz w:val="20"/>
                <w:szCs w:val="22"/>
              </w:rPr>
            </w:pPr>
            <w:r w:rsidRPr="00C73198">
              <w:rPr>
                <w:rFonts w:ascii="Gill Sans MT" w:hAnsi="Gill Sans MT"/>
                <w:sz w:val="20"/>
                <w:szCs w:val="22"/>
              </w:rPr>
              <w:t>Investigate the evolution of form and meaning of an unusual word in a text</w:t>
            </w:r>
          </w:p>
          <w:p w14:paraId="050C6D75" w14:textId="77777777" w:rsidR="00F1601C" w:rsidRPr="00C73198" w:rsidRDefault="00F1601C" w:rsidP="00B34508">
            <w:pPr>
              <w:numPr>
                <w:ilvl w:val="0"/>
                <w:numId w:val="8"/>
              </w:numPr>
              <w:ind w:left="330"/>
              <w:rPr>
                <w:rFonts w:ascii="Gill Sans MT" w:hAnsi="Gill Sans MT"/>
                <w:sz w:val="20"/>
                <w:szCs w:val="22"/>
              </w:rPr>
            </w:pPr>
            <w:r w:rsidRPr="00C73198">
              <w:rPr>
                <w:rFonts w:ascii="Gill Sans MT" w:hAnsi="Gill Sans MT"/>
                <w:sz w:val="20"/>
                <w:szCs w:val="22"/>
              </w:rPr>
              <w:t>Analyze examples of words and phrases that exemplify domain-specific vocabulary to effectively define the vocabulary term under study</w:t>
            </w:r>
          </w:p>
        </w:tc>
        <w:tc>
          <w:tcPr>
            <w:tcW w:w="11157" w:type="dxa"/>
            <w:tcBorders>
              <w:right w:val="single" w:sz="12" w:space="0" w:color="auto"/>
            </w:tcBorders>
            <w:shd w:val="clear" w:color="auto" w:fill="FFF2CC" w:themeFill="accent4" w:themeFillTint="33"/>
          </w:tcPr>
          <w:p w14:paraId="48CFD534" w14:textId="77777777" w:rsidR="00F1601C" w:rsidRDefault="00F1601C" w:rsidP="00C067EE">
            <w:pPr>
              <w:rPr>
                <w:rFonts w:ascii="Gill Sans MT" w:hAnsi="Gill Sans MT"/>
                <w:b/>
              </w:rPr>
            </w:pPr>
            <w:r w:rsidRPr="00FA577A">
              <w:rPr>
                <w:rFonts w:ascii="Gill Sans MT" w:hAnsi="Gill Sans MT"/>
                <w:b/>
              </w:rPr>
              <w:t>LEVEL 3 LEARNING GOAL: (AT)</w:t>
            </w:r>
          </w:p>
          <w:p w14:paraId="68331277" w14:textId="77777777" w:rsidR="00F1601C" w:rsidRPr="00330530" w:rsidRDefault="00F1601C" w:rsidP="00C067EE">
            <w:pPr>
              <w:rPr>
                <w:rFonts w:ascii="Gill Sans MT" w:hAnsi="Gill Sans MT"/>
                <w:b/>
              </w:rPr>
            </w:pPr>
          </w:p>
          <w:p w14:paraId="0A5852A0" w14:textId="77777777" w:rsidR="00F1601C" w:rsidRPr="002C4495" w:rsidRDefault="00F1601C" w:rsidP="00C067EE">
            <w:pPr>
              <w:rPr>
                <w:rFonts w:ascii="Gill Sans MT" w:hAnsi="Gill Sans MT"/>
                <w:b/>
                <w:i/>
              </w:rPr>
            </w:pPr>
            <w:r w:rsidRPr="002C4495">
              <w:rPr>
                <w:rFonts w:ascii="Gill Sans MT" w:hAnsi="Gill Sans MT"/>
                <w:b/>
                <w:i/>
              </w:rPr>
              <w:t>Students demonstrate they have the ability to:</w:t>
            </w:r>
          </w:p>
          <w:p w14:paraId="79666D1C" w14:textId="77777777" w:rsidR="00F1601C" w:rsidRPr="00330530" w:rsidRDefault="00F1601C" w:rsidP="00C067EE">
            <w:pPr>
              <w:rPr>
                <w:rFonts w:ascii="Gill Sans MT" w:hAnsi="Gill Sans MT"/>
                <w:b/>
              </w:rPr>
            </w:pPr>
          </w:p>
          <w:p w14:paraId="6974B2B8" w14:textId="77777777" w:rsidR="00F1601C" w:rsidRPr="00B22A5C" w:rsidRDefault="00F1601C" w:rsidP="00B34508">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EEAF6" w:themeFill="accent5" w:themeFillTint="33"/>
              <w:ind w:left="734"/>
              <w:rPr>
                <w:rFonts w:ascii="Gill Sans MT" w:hAnsi="Gill Sans MT"/>
              </w:rPr>
            </w:pPr>
            <w:r w:rsidRPr="00B22A5C">
              <w:rPr>
                <w:rFonts w:ascii="Gill Sans MT" w:hAnsi="Gill Sans MT"/>
                <w:b/>
              </w:rPr>
              <w:t>Use</w:t>
            </w:r>
            <w:r w:rsidRPr="00B22A5C">
              <w:rPr>
                <w:rFonts w:ascii="Gill Sans MT" w:hAnsi="Gill Sans MT"/>
              </w:rPr>
              <w:t xml:space="preserve"> context as a clue to the meaning of a word or phrase</w:t>
            </w:r>
          </w:p>
          <w:p w14:paraId="3CF93E3F" w14:textId="77777777" w:rsidR="00F1601C" w:rsidRPr="00B22A5C" w:rsidRDefault="00F1601C" w:rsidP="00B34508">
            <w:pPr>
              <w:pStyle w:val="ListParagraph"/>
              <w:numPr>
                <w:ilvl w:val="0"/>
                <w:numId w:val="17"/>
              </w:numPr>
              <w:rPr>
                <w:rFonts w:ascii="Gill Sans MT" w:hAnsi="Gill Sans MT"/>
              </w:rPr>
            </w:pPr>
            <w:r w:rsidRPr="00B22A5C">
              <w:rPr>
                <w:rFonts w:ascii="Gill Sans MT" w:hAnsi="Gill Sans MT"/>
              </w:rPr>
              <w:t>Use words in the same or surrounding sentences (also: synonyms, definitions within the sentence or comparison of ideas) to determine the meaning of a specific word.</w:t>
            </w:r>
          </w:p>
          <w:p w14:paraId="40D5C4F6" w14:textId="77777777" w:rsidR="00F1601C" w:rsidRPr="00B22A5C" w:rsidRDefault="00F1601C" w:rsidP="00B34508">
            <w:pPr>
              <w:pStyle w:val="ListParagraph"/>
              <w:numPr>
                <w:ilvl w:val="0"/>
                <w:numId w:val="17"/>
              </w:numPr>
              <w:rPr>
                <w:rFonts w:ascii="Gill Sans MT" w:hAnsi="Gill Sans MT"/>
              </w:rPr>
            </w:pPr>
            <w:r w:rsidRPr="00B22A5C">
              <w:rPr>
                <w:rFonts w:ascii="Gill Sans MT" w:hAnsi="Gill Sans MT"/>
              </w:rPr>
              <w:t xml:space="preserve">Verify meaning of specific word using a dictionary. </w:t>
            </w:r>
          </w:p>
          <w:p w14:paraId="63F1F58B" w14:textId="77777777" w:rsidR="00F1601C" w:rsidRPr="00B22A5C" w:rsidRDefault="00F1601C" w:rsidP="00C067EE">
            <w:pPr>
              <w:pStyle w:val="ListParagraph"/>
              <w:ind w:left="796"/>
              <w:rPr>
                <w:rFonts w:ascii="Gill Sans MT" w:hAnsi="Gill Sans MT"/>
              </w:rPr>
            </w:pPr>
          </w:p>
          <w:p w14:paraId="5465D014" w14:textId="77777777" w:rsidR="00F1601C" w:rsidRPr="00B22A5C" w:rsidRDefault="00F1601C" w:rsidP="00B34508">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EEAF6" w:themeFill="accent5" w:themeFillTint="33"/>
              <w:ind w:left="734"/>
              <w:rPr>
                <w:rFonts w:ascii="Gill Sans MT" w:hAnsi="Gill Sans MT"/>
                <w:b/>
              </w:rPr>
            </w:pPr>
            <w:r w:rsidRPr="00B22A5C">
              <w:rPr>
                <w:rFonts w:ascii="Gill Sans MT" w:hAnsi="Gill Sans MT"/>
                <w:b/>
              </w:rPr>
              <w:t>Identify</w:t>
            </w:r>
            <w:r w:rsidRPr="00B22A5C">
              <w:rPr>
                <w:rFonts w:ascii="Gill Sans MT" w:hAnsi="Gill Sans MT"/>
              </w:rPr>
              <w:t xml:space="preserve"> and correctly </w:t>
            </w:r>
            <w:r w:rsidRPr="00B22A5C">
              <w:rPr>
                <w:rFonts w:ascii="Gill Sans MT" w:hAnsi="Gill Sans MT"/>
                <w:b/>
              </w:rPr>
              <w:t>use</w:t>
            </w:r>
            <w:r w:rsidRPr="00B22A5C">
              <w:rPr>
                <w:rFonts w:ascii="Gill Sans MT" w:hAnsi="Gill Sans MT"/>
              </w:rPr>
              <w:t xml:space="preserve"> patterns of word changes that indicate different meanings or parts of speech</w:t>
            </w:r>
          </w:p>
          <w:p w14:paraId="60EC6F66" w14:textId="77777777" w:rsidR="00F1601C" w:rsidRDefault="00F1601C" w:rsidP="00B34508">
            <w:pPr>
              <w:numPr>
                <w:ilvl w:val="0"/>
                <w:numId w:val="18"/>
              </w:numPr>
              <w:contextualSpacing/>
              <w:rPr>
                <w:rFonts w:ascii="Gill Sans MT" w:eastAsia="Times New Roman" w:hAnsi="Gill Sans MT" w:cs="Times New Roman"/>
              </w:rPr>
            </w:pPr>
            <w:r w:rsidRPr="00B22A5C">
              <w:rPr>
                <w:rFonts w:ascii="Gill Sans MT" w:eastAsia="Times New Roman" w:hAnsi="Gill Sans MT" w:cs="Times New Roman"/>
              </w:rPr>
              <w:t xml:space="preserve">Identify the meanings of certain common affixes.  </w:t>
            </w:r>
          </w:p>
          <w:p w14:paraId="697A779D" w14:textId="77777777" w:rsidR="00F1601C" w:rsidRPr="00893CAA" w:rsidRDefault="00F1601C" w:rsidP="00B34508">
            <w:pPr>
              <w:numPr>
                <w:ilvl w:val="0"/>
                <w:numId w:val="18"/>
              </w:numPr>
              <w:contextualSpacing/>
              <w:rPr>
                <w:rFonts w:ascii="Gill Sans MT" w:eastAsia="Times New Roman" w:hAnsi="Gill Sans MT" w:cs="Times New Roman"/>
              </w:rPr>
            </w:pPr>
            <w:r w:rsidRPr="00893CAA">
              <w:rPr>
                <w:rFonts w:ascii="Gill Sans MT" w:eastAsia="Calibri" w:hAnsi="Gill Sans MT" w:cs="Times New Roman"/>
              </w:rPr>
              <w:t xml:space="preserve">Identify how the affixes change the meaning of the root word.  </w:t>
            </w:r>
          </w:p>
        </w:tc>
      </w:tr>
      <w:tr w:rsidR="00F1601C" w:rsidRPr="00940244" w14:paraId="7F7DC6CA" w14:textId="77777777" w:rsidTr="00C067EE">
        <w:trPr>
          <w:trHeight w:val="1887"/>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733B228" w14:textId="77777777" w:rsidR="00F1601C" w:rsidRPr="00C4455C" w:rsidRDefault="00F1601C" w:rsidP="00C067EE">
            <w:pPr>
              <w:jc w:val="center"/>
              <w:rPr>
                <w:rFonts w:ascii="Gill Sans MT" w:hAnsi="Gill Sans MT"/>
                <w:b/>
                <w:sz w:val="20"/>
                <w:szCs w:val="22"/>
              </w:rPr>
            </w:pPr>
            <w:r w:rsidRPr="00C4455C">
              <w:rPr>
                <w:rFonts w:ascii="Gill Sans MT" w:hAnsi="Gill Sans MT"/>
                <w:b/>
                <w:sz w:val="20"/>
                <w:szCs w:val="22"/>
              </w:rPr>
              <w:t>Standard Language: CCSS ELA RL.11</w:t>
            </w:r>
            <w:r>
              <w:rPr>
                <w:rFonts w:ascii="Gill Sans MT" w:hAnsi="Gill Sans MT"/>
                <w:b/>
                <w:sz w:val="20"/>
                <w:szCs w:val="22"/>
              </w:rPr>
              <w:t>-12</w:t>
            </w:r>
            <w:r w:rsidRPr="00C4455C">
              <w:rPr>
                <w:rFonts w:ascii="Gill Sans MT" w:hAnsi="Gill Sans MT"/>
                <w:b/>
                <w:sz w:val="20"/>
                <w:szCs w:val="22"/>
              </w:rPr>
              <w:t>.4</w:t>
            </w:r>
          </w:p>
          <w:p w14:paraId="4546A5BD" w14:textId="77777777" w:rsidR="00F1601C" w:rsidRPr="00C4455C" w:rsidRDefault="00F1601C" w:rsidP="00C067EE">
            <w:pPr>
              <w:jc w:val="center"/>
              <w:rPr>
                <w:rFonts w:ascii="Gill Sans MT" w:hAnsi="Gill Sans MT"/>
                <w:sz w:val="20"/>
                <w:szCs w:val="22"/>
              </w:rPr>
            </w:pPr>
            <w:r w:rsidRPr="00C4455C">
              <w:rPr>
                <w:rFonts w:ascii="Gill Sans MT" w:hAnsi="Gill Sans MT"/>
                <w:sz w:val="20"/>
                <w:szCs w:val="22"/>
              </w:rPr>
              <w:t>Determine the meaning of words and phrases as they are used in a text, including figurative and connotative meanings; analyze the impact of specific word choices on meaning and tone, including words with multiple meanings or language that is particularly fresh, engaging, or beautiful</w:t>
            </w:r>
          </w:p>
          <w:p w14:paraId="42510B24" w14:textId="77777777" w:rsidR="00F1601C" w:rsidRPr="00C4455C" w:rsidRDefault="00F1601C" w:rsidP="00C067EE">
            <w:pPr>
              <w:jc w:val="center"/>
              <w:rPr>
                <w:rFonts w:ascii="Gill Sans MT" w:hAnsi="Gill Sans MT"/>
                <w:b/>
                <w:sz w:val="20"/>
                <w:szCs w:val="22"/>
              </w:rPr>
            </w:pPr>
            <w:r w:rsidRPr="00C4455C">
              <w:rPr>
                <w:rFonts w:ascii="Gill Sans MT" w:hAnsi="Gill Sans MT"/>
                <w:b/>
                <w:sz w:val="20"/>
                <w:szCs w:val="22"/>
              </w:rPr>
              <w:t>Standard Language: CCSS ELA RI.11</w:t>
            </w:r>
            <w:r>
              <w:rPr>
                <w:rFonts w:ascii="Gill Sans MT" w:hAnsi="Gill Sans MT"/>
                <w:b/>
                <w:sz w:val="20"/>
                <w:szCs w:val="22"/>
              </w:rPr>
              <w:t>-12</w:t>
            </w:r>
            <w:r w:rsidRPr="00C4455C">
              <w:rPr>
                <w:rFonts w:ascii="Gill Sans MT" w:hAnsi="Gill Sans MT"/>
                <w:b/>
                <w:sz w:val="20"/>
                <w:szCs w:val="22"/>
              </w:rPr>
              <w:t>.4</w:t>
            </w:r>
          </w:p>
          <w:p w14:paraId="3A2548DB" w14:textId="77777777" w:rsidR="00F1601C" w:rsidRPr="004F1A2D" w:rsidRDefault="00F1601C" w:rsidP="00C067EE">
            <w:pPr>
              <w:jc w:val="center"/>
              <w:rPr>
                <w:rFonts w:ascii="Gill Sans MT" w:hAnsi="Gill Sans MT"/>
                <w:sz w:val="20"/>
                <w:szCs w:val="22"/>
              </w:rPr>
            </w:pPr>
            <w:r w:rsidRPr="004F1A2D">
              <w:rPr>
                <w:rFonts w:ascii="Gill Sans MT" w:hAnsi="Gill Sans MT"/>
                <w:sz w:val="20"/>
                <w:szCs w:val="22"/>
              </w:rPr>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4368DF29" w14:textId="77777777" w:rsidR="00F1601C" w:rsidRPr="00C4455C" w:rsidRDefault="00F1601C" w:rsidP="00C067EE">
            <w:pPr>
              <w:jc w:val="center"/>
              <w:rPr>
                <w:rFonts w:ascii="Gill Sans MT" w:hAnsi="Gill Sans MT"/>
                <w:b/>
                <w:sz w:val="20"/>
                <w:szCs w:val="22"/>
              </w:rPr>
            </w:pPr>
            <w:r w:rsidRPr="00C4455C">
              <w:rPr>
                <w:rFonts w:ascii="Gill Sans MT" w:hAnsi="Gill Sans MT"/>
                <w:b/>
                <w:sz w:val="20"/>
                <w:szCs w:val="22"/>
              </w:rPr>
              <w:t>Standard Language: CCSS ELA L.11</w:t>
            </w:r>
            <w:r>
              <w:rPr>
                <w:rFonts w:ascii="Gill Sans MT" w:hAnsi="Gill Sans MT"/>
                <w:b/>
                <w:sz w:val="20"/>
                <w:szCs w:val="22"/>
              </w:rPr>
              <w:t>-12</w:t>
            </w:r>
            <w:r w:rsidRPr="00C4455C">
              <w:rPr>
                <w:rFonts w:ascii="Gill Sans MT" w:hAnsi="Gill Sans MT"/>
                <w:b/>
                <w:sz w:val="20"/>
                <w:szCs w:val="22"/>
              </w:rPr>
              <w:t>.4</w:t>
            </w:r>
          </w:p>
          <w:p w14:paraId="29460D6D" w14:textId="77777777" w:rsidR="00F1601C" w:rsidRPr="00FB144B" w:rsidRDefault="00F1601C" w:rsidP="00C067EE">
            <w:pPr>
              <w:jc w:val="center"/>
              <w:rPr>
                <w:rFonts w:ascii="Gill Sans MT" w:hAnsi="Gill Sans MT"/>
                <w:sz w:val="20"/>
                <w:szCs w:val="22"/>
              </w:rPr>
            </w:pPr>
            <w:r w:rsidRPr="00C4455C">
              <w:rPr>
                <w:rFonts w:ascii="Gill Sans MT" w:hAnsi="Gill Sans MT"/>
                <w:sz w:val="20"/>
                <w:szCs w:val="22"/>
              </w:rPr>
              <w:t>Determine or clarify the meaning of unknown and multiple-meaning words and phrases based on </w:t>
            </w:r>
            <w:r w:rsidRPr="00C4455C">
              <w:rPr>
                <w:rFonts w:ascii="Gill Sans MT" w:hAnsi="Gill Sans MT"/>
                <w:i/>
                <w:iCs/>
                <w:sz w:val="20"/>
                <w:szCs w:val="22"/>
              </w:rPr>
              <w:t>grade 11 reading and content</w:t>
            </w:r>
            <w:r w:rsidRPr="00C4455C">
              <w:rPr>
                <w:rFonts w:ascii="Gill Sans MT" w:hAnsi="Gill Sans MT"/>
                <w:sz w:val="20"/>
                <w:szCs w:val="22"/>
              </w:rPr>
              <w:t>, choosing flexibly from a range of strategies.</w:t>
            </w:r>
          </w:p>
        </w:tc>
      </w:tr>
    </w:tbl>
    <w:p w14:paraId="681AF949" w14:textId="77777777" w:rsidR="00F1601C" w:rsidRDefault="00F1601C" w:rsidP="008A4699">
      <w:pPr>
        <w:rPr>
          <w:rFonts w:ascii="Gill Sans MT" w:hAnsi="Gill Sans MT"/>
          <w:i/>
        </w:rPr>
      </w:pPr>
    </w:p>
    <w:p w14:paraId="460824A8" w14:textId="77777777" w:rsidR="00FA577A" w:rsidRDefault="00FA577A" w:rsidP="0052750D">
      <w:pP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036D9E89" w14:textId="77777777" w:rsidTr="00AF63FB">
        <w:trPr>
          <w:trHeight w:val="1907"/>
        </w:trPr>
        <w:tc>
          <w:tcPr>
            <w:tcW w:w="7151" w:type="dxa"/>
          </w:tcPr>
          <w:p w14:paraId="1F080735" w14:textId="77777777" w:rsidR="0052750D" w:rsidRPr="00354740" w:rsidRDefault="0052750D" w:rsidP="0052750D">
            <w:pPr>
              <w:ind w:right="61"/>
              <w:jc w:val="center"/>
              <w:rPr>
                <w:rFonts w:ascii="Gill Sans MT" w:hAnsi="Gill Sans MT" w:cstheme="minorHAnsi"/>
                <w:b/>
                <w:sz w:val="22"/>
                <w:szCs w:val="22"/>
              </w:rPr>
            </w:pPr>
            <w:r w:rsidRPr="00354740">
              <w:rPr>
                <w:rFonts w:ascii="Gill Sans MT" w:hAnsi="Gill Sans MT" w:cstheme="minorHAnsi"/>
                <w:b/>
                <w:sz w:val="22"/>
                <w:szCs w:val="22"/>
              </w:rPr>
              <w:t xml:space="preserve">Multiple Opportunities </w:t>
            </w:r>
          </w:p>
          <w:p w14:paraId="3E596A7C" w14:textId="05D4A9CD" w:rsidR="0052750D" w:rsidRPr="00354740" w:rsidRDefault="00D25DE2" w:rsidP="00D25DE2">
            <w:pPr>
              <w:jc w:val="center"/>
              <w:rPr>
                <w:rFonts w:ascii="Gill Sans MT" w:hAnsi="Gill Sans MT"/>
                <w:sz w:val="22"/>
                <w:szCs w:val="22"/>
              </w:rPr>
            </w:pPr>
            <w:r w:rsidRPr="00D25DE2">
              <w:rPr>
                <w:rFonts w:ascii="Gill Sans MT" w:hAnsi="Gill Sans MT"/>
                <w:sz w:val="22"/>
                <w:szCs w:val="22"/>
              </w:rPr>
              <w:t>Students being taught and assessed using the A STUDY OF WORD FAMILIES materials can be assessed multiple times throughout the semester (particularly using Exercise V (for 3C) and VI (for 3B) in each unit). To account for the ongoing nature of this process, grades can be determined using the three most recent assessments—this sort of Process-Based grading is a way to pull a grade at any given time while also requiring students to continuously work to keep up with vocabulary acquisition.</w:t>
            </w:r>
          </w:p>
        </w:tc>
        <w:tc>
          <w:tcPr>
            <w:tcW w:w="7151" w:type="dxa"/>
          </w:tcPr>
          <w:p w14:paraId="291D6399" w14:textId="77777777" w:rsidR="0052750D" w:rsidRPr="00354740" w:rsidRDefault="0052750D" w:rsidP="0052750D">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F596467" w14:textId="2B03DC7C" w:rsidR="0052750D" w:rsidRPr="00354740" w:rsidRDefault="00D25DE2" w:rsidP="00D25DE2">
            <w:pPr>
              <w:ind w:right="46"/>
              <w:jc w:val="center"/>
              <w:rPr>
                <w:rFonts w:ascii="Gill Sans MT" w:hAnsi="Gill Sans MT" w:cstheme="minorHAnsi"/>
                <w:sz w:val="22"/>
                <w:szCs w:val="22"/>
              </w:rPr>
            </w:pPr>
            <w:r w:rsidRPr="00D25DE2">
              <w:rPr>
                <w:rFonts w:ascii="Gill Sans MT" w:hAnsi="Gill Sans MT" w:cstheme="minorHAnsi"/>
                <w:sz w:val="22"/>
                <w:szCs w:val="22"/>
              </w:rPr>
              <w:t xml:space="preserve">Instructional materials and word lists can be found at the link to the right, which connects to the A STUDY OF WORD FAMILIES materials assigned to this grade level. When using these materials, Exercises I-IV are best viewed as practice. These materials are </w:t>
            </w:r>
            <w:r w:rsidRPr="00D25DE2">
              <w:rPr>
                <w:rFonts w:ascii="Gill Sans MT" w:hAnsi="Gill Sans MT" w:cstheme="minorHAnsi"/>
                <w:b/>
                <w:sz w:val="22"/>
                <w:szCs w:val="22"/>
              </w:rPr>
              <w:t>OPTIONAL</w:t>
            </w:r>
            <w:r w:rsidRPr="00D25DE2">
              <w:rPr>
                <w:rFonts w:ascii="Gill Sans MT" w:hAnsi="Gill Sans MT" w:cstheme="minorHAnsi"/>
                <w:sz w:val="22"/>
                <w:szCs w:val="22"/>
              </w:rPr>
              <w:t xml:space="preserve"> but could be a powerful routine homework assignment for your class. In such a case, consider assigning one unit per week and connecting students to materials either through print-outs or an online platform such as Canvas.</w:t>
            </w:r>
          </w:p>
        </w:tc>
      </w:tr>
      <w:tr w:rsidR="0052750D" w:rsidRPr="002E5391" w14:paraId="2482CD76" w14:textId="77777777" w:rsidTr="00AF63FB">
        <w:trPr>
          <w:trHeight w:val="1061"/>
        </w:trPr>
        <w:tc>
          <w:tcPr>
            <w:tcW w:w="7151" w:type="dxa"/>
          </w:tcPr>
          <w:p w14:paraId="1F679C74" w14:textId="77777777" w:rsidR="0052750D" w:rsidRPr="00354740" w:rsidRDefault="0052750D" w:rsidP="0052750D">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49CB2421" w14:textId="77777777" w:rsidR="00D25DE2" w:rsidRPr="00D25DE2" w:rsidRDefault="00D25DE2" w:rsidP="00D25DE2">
            <w:pPr>
              <w:jc w:val="center"/>
              <w:rPr>
                <w:rFonts w:ascii="Gill Sans MT" w:hAnsi="Gill Sans MT"/>
                <w:sz w:val="22"/>
                <w:szCs w:val="22"/>
              </w:rPr>
            </w:pPr>
            <w:r w:rsidRPr="00D25DE2">
              <w:rPr>
                <w:rFonts w:ascii="Gill Sans MT" w:hAnsi="Gill Sans MT"/>
                <w:sz w:val="22"/>
                <w:szCs w:val="22"/>
              </w:rPr>
              <w:t>Technical, Context, Meaning, Tone, Figurative, Connotative, Reference, Preliminary, Evolution, Form</w:t>
            </w:r>
          </w:p>
          <w:p w14:paraId="77A43155" w14:textId="31FA1646" w:rsidR="0052750D" w:rsidRPr="00354740" w:rsidRDefault="0052750D" w:rsidP="005E05B0">
            <w:pPr>
              <w:jc w:val="center"/>
              <w:rPr>
                <w:rFonts w:ascii="Gill Sans MT" w:hAnsi="Gill Sans MT"/>
                <w:sz w:val="22"/>
                <w:szCs w:val="22"/>
              </w:rPr>
            </w:pPr>
          </w:p>
        </w:tc>
        <w:tc>
          <w:tcPr>
            <w:tcW w:w="7151" w:type="dxa"/>
          </w:tcPr>
          <w:p w14:paraId="7257F803" w14:textId="77777777" w:rsidR="00AF63FB" w:rsidRPr="00354740" w:rsidRDefault="00AF63FB" w:rsidP="00AF63F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0F91C72C" w14:textId="77777777" w:rsidR="00D25DE2" w:rsidRPr="00D25DE2" w:rsidRDefault="00D25DE2" w:rsidP="00D25DE2">
            <w:pPr>
              <w:ind w:right="46"/>
              <w:jc w:val="center"/>
              <w:rPr>
                <w:rFonts w:ascii="Gill Sans MT" w:hAnsi="Gill Sans MT" w:cstheme="minorHAnsi"/>
                <w:sz w:val="22"/>
                <w:szCs w:val="22"/>
              </w:rPr>
            </w:pPr>
            <w:r w:rsidRPr="00D25DE2">
              <w:rPr>
                <w:rFonts w:ascii="Gill Sans MT" w:hAnsi="Gill Sans MT" w:cstheme="minorHAnsi"/>
                <w:sz w:val="22"/>
                <w:szCs w:val="22"/>
              </w:rPr>
              <w:t xml:space="preserve">If using A STUDY OF WORD FAMILIES, some Quizlet materials have been prepared by the publisher. Access them by clicking </w:t>
            </w:r>
            <w:hyperlink r:id="rId25" w:history="1">
              <w:r w:rsidRPr="00D25DE2">
                <w:rPr>
                  <w:rStyle w:val="Hyperlink"/>
                  <w:rFonts w:ascii="Gill Sans MT" w:hAnsi="Gill Sans MT" w:cstheme="minorHAnsi"/>
                  <w:sz w:val="22"/>
                  <w:szCs w:val="22"/>
                </w:rPr>
                <w:t>HERE</w:t>
              </w:r>
            </w:hyperlink>
            <w:r w:rsidRPr="00D25DE2">
              <w:rPr>
                <w:rFonts w:ascii="Gill Sans MT" w:hAnsi="Gill Sans MT" w:cstheme="minorHAnsi"/>
                <w:sz w:val="22"/>
                <w:szCs w:val="22"/>
              </w:rPr>
              <w:t>.</w:t>
            </w:r>
          </w:p>
          <w:p w14:paraId="08F7C665" w14:textId="52412298" w:rsidR="0052750D" w:rsidRPr="00354740" w:rsidRDefault="00D25DE2" w:rsidP="00D25DE2">
            <w:pPr>
              <w:ind w:right="46"/>
              <w:jc w:val="center"/>
              <w:rPr>
                <w:rFonts w:ascii="Gill Sans MT" w:hAnsi="Gill Sans MT" w:cstheme="minorHAnsi"/>
                <w:i/>
                <w:sz w:val="22"/>
                <w:szCs w:val="22"/>
              </w:rPr>
            </w:pPr>
            <w:r w:rsidRPr="00D25DE2">
              <w:rPr>
                <w:rFonts w:ascii="Gill Sans MT" w:hAnsi="Gill Sans MT" w:cstheme="minorHAnsi"/>
                <w:i/>
                <w:sz w:val="22"/>
                <w:szCs w:val="22"/>
              </w:rPr>
              <w:t>Note: Grade 11 uses Book VI (the Quizlet page labels that book as Grade 12)</w:t>
            </w:r>
          </w:p>
        </w:tc>
      </w:tr>
    </w:tbl>
    <w:p w14:paraId="53FB1878" w14:textId="283A4897" w:rsidR="0040330E" w:rsidRDefault="0040330E"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11967"/>
      </w:tblGrid>
      <w:tr w:rsidR="006F717D" w:rsidRPr="00940244" w14:paraId="07F5AA1F" w14:textId="77777777" w:rsidTr="00C067EE">
        <w:trPr>
          <w:trHeight w:val="477"/>
        </w:trPr>
        <w:tc>
          <w:tcPr>
            <w:tcW w:w="14302" w:type="dxa"/>
            <w:gridSpan w:val="2"/>
            <w:shd w:val="clear" w:color="auto" w:fill="000000" w:themeFill="text1"/>
          </w:tcPr>
          <w:p w14:paraId="784B9DE7" w14:textId="77777777" w:rsidR="006F717D" w:rsidRPr="00B17306" w:rsidRDefault="006F717D" w:rsidP="00C067EE">
            <w:pPr>
              <w:jc w:val="center"/>
              <w:rPr>
                <w:rFonts w:ascii="Gill Sans MT" w:hAnsi="Gill Sans MT"/>
                <w:b/>
                <w:sz w:val="32"/>
                <w:szCs w:val="32"/>
              </w:rPr>
            </w:pPr>
            <w:r>
              <w:rPr>
                <w:rFonts w:ascii="Gill Sans MT" w:hAnsi="Gill Sans MT"/>
                <w:b/>
                <w:sz w:val="32"/>
                <w:szCs w:val="32"/>
              </w:rPr>
              <w:lastRenderedPageBreak/>
              <w:t>Collaborating in Discussions</w:t>
            </w:r>
          </w:p>
        </w:tc>
      </w:tr>
      <w:tr w:rsidR="006F717D" w:rsidRPr="00940244" w14:paraId="3A1ADE0C" w14:textId="77777777" w:rsidTr="00C067EE">
        <w:trPr>
          <w:trHeight w:val="1737"/>
        </w:trPr>
        <w:tc>
          <w:tcPr>
            <w:tcW w:w="2335" w:type="dxa"/>
            <w:tcBorders>
              <w:left w:val="single" w:sz="12" w:space="0" w:color="auto"/>
              <w:bottom w:val="single" w:sz="12" w:space="0" w:color="auto"/>
            </w:tcBorders>
            <w:shd w:val="clear" w:color="auto" w:fill="FFF2CC" w:themeFill="accent4" w:themeFillTint="33"/>
          </w:tcPr>
          <w:p w14:paraId="768C1CD5" w14:textId="77777777" w:rsidR="006F717D" w:rsidRPr="00FA577A" w:rsidRDefault="006F717D" w:rsidP="00C067EE">
            <w:pPr>
              <w:rPr>
                <w:rFonts w:ascii="Gill Sans MT" w:hAnsi="Gill Sans MT"/>
                <w:b/>
                <w:sz w:val="20"/>
                <w:szCs w:val="22"/>
              </w:rPr>
            </w:pPr>
            <w:r w:rsidRPr="00FA577A">
              <w:rPr>
                <w:rFonts w:ascii="Gill Sans MT" w:hAnsi="Gill Sans MT"/>
                <w:b/>
                <w:sz w:val="20"/>
                <w:szCs w:val="22"/>
              </w:rPr>
              <w:t>LEVEL 4: (ET)</w:t>
            </w:r>
          </w:p>
          <w:p w14:paraId="783B12B5" w14:textId="77777777" w:rsidR="006F717D" w:rsidRPr="00FA577A" w:rsidRDefault="006F717D" w:rsidP="00C067EE">
            <w:pPr>
              <w:rPr>
                <w:rFonts w:ascii="Gill Sans MT" w:eastAsia="Times New Roman" w:hAnsi="Gill Sans MT" w:cs="Times New Roman"/>
                <w:sz w:val="20"/>
                <w:szCs w:val="22"/>
              </w:rPr>
            </w:pPr>
          </w:p>
          <w:p w14:paraId="0D49A95C" w14:textId="77777777" w:rsidR="006F717D" w:rsidRPr="001D56D7" w:rsidRDefault="006F717D" w:rsidP="00C067EE">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5DF2EEC9" w14:textId="77777777" w:rsidR="006F717D" w:rsidRDefault="006F717D" w:rsidP="00C067EE">
            <w:pPr>
              <w:rPr>
                <w:rFonts w:ascii="Gill Sans MT" w:hAnsi="Gill Sans MT"/>
                <w:b/>
                <w:sz w:val="22"/>
                <w:szCs w:val="22"/>
              </w:rPr>
            </w:pPr>
            <w:r w:rsidRPr="006B7C78">
              <w:rPr>
                <w:rFonts w:ascii="Gill Sans MT" w:hAnsi="Gill Sans MT"/>
                <w:b/>
                <w:sz w:val="22"/>
                <w:szCs w:val="22"/>
              </w:rPr>
              <w:t>LEVEL 3 LEARNING GOAL: (AT)</w:t>
            </w:r>
          </w:p>
          <w:p w14:paraId="4BBF6FFB" w14:textId="77777777" w:rsidR="006F717D" w:rsidRPr="006B7C78" w:rsidRDefault="006F717D" w:rsidP="00C067EE">
            <w:pPr>
              <w:rPr>
                <w:rFonts w:ascii="Gill Sans MT" w:hAnsi="Gill Sans MT"/>
                <w:b/>
                <w:sz w:val="22"/>
                <w:szCs w:val="22"/>
              </w:rPr>
            </w:pPr>
          </w:p>
          <w:p w14:paraId="0A37DDA8" w14:textId="77777777" w:rsidR="006F717D" w:rsidRPr="002352CC" w:rsidRDefault="006F717D" w:rsidP="00C067EE">
            <w:pPr>
              <w:pBdr>
                <w:top w:val="single" w:sz="4" w:space="1" w:color="auto"/>
                <w:left w:val="single" w:sz="4" w:space="4" w:color="auto"/>
                <w:bottom w:val="single" w:sz="4" w:space="1" w:color="auto"/>
                <w:right w:val="single" w:sz="4" w:space="4" w:color="auto"/>
              </w:pBdr>
              <w:shd w:val="clear" w:color="auto" w:fill="DEEAF6" w:themeFill="accent5" w:themeFillTint="33"/>
              <w:ind w:left="526"/>
              <w:rPr>
                <w:rFonts w:ascii="Gill Sans MT" w:hAnsi="Gill Sans MT"/>
                <w:b/>
                <w:i/>
              </w:rPr>
            </w:pPr>
            <w:r w:rsidRPr="002352CC">
              <w:rPr>
                <w:rFonts w:ascii="Gill Sans MT" w:hAnsi="Gill Sans MT"/>
                <w:b/>
                <w:i/>
              </w:rPr>
              <w:t>Students initiate and engage effectively in a range of collaborative discussions with diverse partners on topics and texts, building on others’ ideas and expressing their own clearly and persuasively:</w:t>
            </w:r>
          </w:p>
          <w:p w14:paraId="1C3F37F8" w14:textId="77777777" w:rsidR="006F717D" w:rsidRPr="004F2F69" w:rsidRDefault="006F717D" w:rsidP="00B34508">
            <w:pPr>
              <w:pStyle w:val="ListParagraph"/>
              <w:numPr>
                <w:ilvl w:val="0"/>
                <w:numId w:val="5"/>
              </w:numPr>
              <w:ind w:left="1080"/>
              <w:rPr>
                <w:rFonts w:ascii="Gill Sans MT" w:hAnsi="Gill Sans MT"/>
                <w:bCs/>
              </w:rPr>
            </w:pPr>
            <w:r w:rsidRPr="004F2F69">
              <w:rPr>
                <w:rFonts w:ascii="Gill Sans MT" w:hAnsi="Gill Sans MT"/>
                <w:bCs/>
              </w:rPr>
              <w:t>Come to discussions prepared, having read and researched material under study; explicitly draw on that preparation by referring to evidence from texts and other research on the topic to stimulate a thoughtful, well-reasoned exchange of ideas</w:t>
            </w:r>
          </w:p>
          <w:p w14:paraId="4052F8F0" w14:textId="77777777" w:rsidR="006F717D" w:rsidRPr="004F2F69" w:rsidRDefault="006F717D" w:rsidP="00B34508">
            <w:pPr>
              <w:pStyle w:val="ListParagraph"/>
              <w:numPr>
                <w:ilvl w:val="0"/>
                <w:numId w:val="5"/>
              </w:numPr>
              <w:ind w:left="1080"/>
              <w:rPr>
                <w:rFonts w:ascii="Gill Sans MT" w:hAnsi="Gill Sans MT"/>
                <w:bCs/>
              </w:rPr>
            </w:pPr>
            <w:r w:rsidRPr="004F2F69">
              <w:rPr>
                <w:rFonts w:ascii="Gill Sans MT" w:hAnsi="Gill Sans MT"/>
                <w:bCs/>
              </w:rPr>
              <w:t>Propel conversations by posing and responding to questions that probe reasoning and evidence; ensure a hearing for a full range of positions on a topic; clarify, verify, or challenge ideas and conclusions; promote divergent and creative perspectives</w:t>
            </w:r>
          </w:p>
          <w:p w14:paraId="4A24F2D8" w14:textId="77777777" w:rsidR="006F717D" w:rsidRPr="004F2F69" w:rsidRDefault="006F717D" w:rsidP="00B34508">
            <w:pPr>
              <w:pStyle w:val="ListParagraph"/>
              <w:numPr>
                <w:ilvl w:val="0"/>
                <w:numId w:val="5"/>
              </w:numPr>
              <w:ind w:left="1080"/>
              <w:rPr>
                <w:rFonts w:ascii="Gill Sans MT" w:hAnsi="Gill Sans MT"/>
                <w:bCs/>
              </w:rPr>
            </w:pPr>
            <w:r w:rsidRPr="004F2F69">
              <w:rPr>
                <w:rFonts w:ascii="Gill Sans MT" w:hAnsi="Gill Sans MT"/>
                <w:bCs/>
              </w:rPr>
              <w:t>Respond thoughtfully to diverse perspectives; synthesize comments, claims, and evidence made on all sides of an issue; resolve contradictions when possible; determine what additional information or research is required to deepen the investigation or complete the task</w:t>
            </w:r>
          </w:p>
          <w:p w14:paraId="06851247" w14:textId="77777777" w:rsidR="006F717D" w:rsidRPr="004D0EA0" w:rsidRDefault="006F717D" w:rsidP="00C067EE">
            <w:pPr>
              <w:pStyle w:val="ListParagraph"/>
              <w:rPr>
                <w:rFonts w:ascii="Gill Sans MT" w:hAnsi="Gill Sans MT"/>
                <w:sz w:val="20"/>
                <w:szCs w:val="22"/>
              </w:rPr>
            </w:pPr>
          </w:p>
        </w:tc>
      </w:tr>
      <w:tr w:rsidR="006F717D" w:rsidRPr="00940244" w14:paraId="0704CE2B" w14:textId="77777777" w:rsidTr="00C067EE">
        <w:trPr>
          <w:trHeight w:val="825"/>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3C54B4D" w14:textId="77777777" w:rsidR="006F717D" w:rsidRPr="00D25DE2" w:rsidRDefault="006F717D" w:rsidP="00C067EE">
            <w:pPr>
              <w:jc w:val="center"/>
              <w:rPr>
                <w:rFonts w:ascii="Gill Sans MT" w:hAnsi="Gill Sans MT"/>
                <w:b/>
                <w:sz w:val="20"/>
              </w:rPr>
            </w:pPr>
            <w:r w:rsidRPr="00D25DE2">
              <w:rPr>
                <w:rFonts w:ascii="Gill Sans MT" w:hAnsi="Gill Sans MT"/>
                <w:b/>
                <w:sz w:val="20"/>
              </w:rPr>
              <w:t>Standard Language: CCSS ELA SL.11-12.1</w:t>
            </w:r>
          </w:p>
          <w:p w14:paraId="32E693C1" w14:textId="77777777" w:rsidR="006F717D" w:rsidRPr="00D25DE2" w:rsidRDefault="006F717D" w:rsidP="00C067EE">
            <w:pPr>
              <w:jc w:val="center"/>
              <w:rPr>
                <w:rFonts w:ascii="Gill Sans MT" w:hAnsi="Gill Sans MT"/>
                <w:sz w:val="20"/>
              </w:rPr>
            </w:pPr>
            <w:r w:rsidRPr="00D25DE2">
              <w:rPr>
                <w:rFonts w:ascii="Gill Sans MT" w:hAnsi="Gill Sans MT"/>
                <w:sz w:val="20"/>
              </w:rPr>
              <w:t>Initiate and participate effectively in a range of collaborative discussions (one-on-one, in groups, and teacher-led) with diverse partners on grades 11-12 topics, texts, and issues, building on others' ideas and expressing their own clearly and persuasively.</w:t>
            </w:r>
          </w:p>
          <w:p w14:paraId="52BF113A" w14:textId="77777777" w:rsidR="006F717D" w:rsidRPr="00C04E7C" w:rsidRDefault="006F717D" w:rsidP="00C067EE">
            <w:pPr>
              <w:jc w:val="center"/>
              <w:rPr>
                <w:rFonts w:ascii="Gill Sans MT" w:hAnsi="Gill Sans MT"/>
                <w:sz w:val="20"/>
              </w:rPr>
            </w:pPr>
          </w:p>
        </w:tc>
      </w:tr>
    </w:tbl>
    <w:p w14:paraId="5EFF88C5" w14:textId="0C2EC516" w:rsidR="006F717D" w:rsidRDefault="006F717D" w:rsidP="00E72522">
      <w:pPr>
        <w:rPr>
          <w:rFonts w:ascii="Gill Sans MT" w:hAnsi="Gill Sans MT"/>
          <w:sz w:val="22"/>
        </w:rPr>
      </w:pPr>
    </w:p>
    <w:p w14:paraId="794B9676" w14:textId="63D812EB" w:rsidR="006F717D" w:rsidRDefault="006F717D" w:rsidP="00E72522">
      <w:pPr>
        <w:rPr>
          <w:rFonts w:ascii="Gill Sans MT" w:hAnsi="Gill Sans MT"/>
          <w:sz w:val="22"/>
        </w:rPr>
      </w:pPr>
    </w:p>
    <w:p w14:paraId="735AAA7E" w14:textId="77777777" w:rsidR="006F717D" w:rsidRDefault="006F717D" w:rsidP="00E72522">
      <w:pPr>
        <w:rPr>
          <w:rFonts w:ascii="Gill Sans MT" w:hAnsi="Gill Sans MT"/>
          <w:sz w:val="22"/>
        </w:rPr>
      </w:pPr>
    </w:p>
    <w:p w14:paraId="0E80B35A" w14:textId="36E3D9C4" w:rsidR="002519A8" w:rsidRDefault="002519A8" w:rsidP="00E72522">
      <w:pPr>
        <w:rPr>
          <w:rFonts w:ascii="Gill Sans MT" w:hAnsi="Gill Sans MT"/>
          <w:sz w:val="22"/>
        </w:rPr>
      </w:pPr>
    </w:p>
    <w:p w14:paraId="5E260DBE" w14:textId="77777777" w:rsidR="00BE370C" w:rsidRDefault="00BE370C"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7A099D66" w14:textId="77777777" w:rsidTr="00AF63FB">
        <w:trPr>
          <w:trHeight w:val="1907"/>
        </w:trPr>
        <w:tc>
          <w:tcPr>
            <w:tcW w:w="7151" w:type="dxa"/>
          </w:tcPr>
          <w:p w14:paraId="40AD05DC" w14:textId="77777777" w:rsidR="00E9205D" w:rsidRPr="00E9205D" w:rsidRDefault="00E9205D" w:rsidP="00E9205D">
            <w:pPr>
              <w:jc w:val="center"/>
              <w:rPr>
                <w:rFonts w:ascii="Gill Sans MT" w:hAnsi="Gill Sans MT"/>
                <w:b/>
                <w:sz w:val="22"/>
                <w:szCs w:val="22"/>
              </w:rPr>
            </w:pPr>
            <w:r w:rsidRPr="00E9205D">
              <w:rPr>
                <w:rFonts w:ascii="Gill Sans MT" w:hAnsi="Gill Sans MT"/>
                <w:b/>
                <w:sz w:val="22"/>
                <w:szCs w:val="22"/>
              </w:rPr>
              <w:t>Multiple Opportunities</w:t>
            </w:r>
          </w:p>
          <w:p w14:paraId="5CA3AEE3" w14:textId="510EFE24" w:rsidR="0052750D" w:rsidRPr="00027BBD" w:rsidRDefault="00E9205D" w:rsidP="00027BBD">
            <w:pPr>
              <w:jc w:val="center"/>
              <w:rPr>
                <w:rFonts w:ascii="Gill Sans MT" w:hAnsi="Gill Sans MT"/>
                <w:sz w:val="22"/>
                <w:szCs w:val="22"/>
              </w:rPr>
            </w:pPr>
            <w:r w:rsidRPr="00E9205D">
              <w:rPr>
                <w:rFonts w:ascii="Gill Sans MT" w:hAnsi="Gill Sans MT"/>
                <w:sz w:val="22"/>
                <w:szCs w:val="22"/>
              </w:rPr>
              <w:t xml:space="preserve">The subject matter of these collaborative discussions should be drawn from the skills students need to demonstrate in the reading standards. Observation of discussions should then be able to serve as evidence of both this topic </w:t>
            </w:r>
            <w:r w:rsidRPr="00F56A83">
              <w:rPr>
                <w:rFonts w:ascii="Gill Sans MT" w:hAnsi="Gill Sans MT"/>
                <w:i/>
                <w:sz w:val="22"/>
                <w:szCs w:val="22"/>
              </w:rPr>
              <w:t>and</w:t>
            </w:r>
            <w:r w:rsidRPr="00E9205D">
              <w:rPr>
                <w:rFonts w:ascii="Gill Sans MT" w:hAnsi="Gill Sans MT"/>
                <w:sz w:val="22"/>
                <w:szCs w:val="22"/>
              </w:rPr>
              <w:t xml:space="preserve"> the associated reading topic. </w:t>
            </w:r>
          </w:p>
        </w:tc>
        <w:tc>
          <w:tcPr>
            <w:tcW w:w="7151" w:type="dxa"/>
          </w:tcPr>
          <w:p w14:paraId="2D306619" w14:textId="0A7D6E59" w:rsidR="007770D2" w:rsidRDefault="0052750D" w:rsidP="007770D2">
            <w:pPr>
              <w:jc w:val="center"/>
              <w:rPr>
                <w:rFonts w:ascii="Gill Sans MT" w:hAnsi="Gill Sans MT"/>
                <w:b/>
                <w:sz w:val="22"/>
                <w:szCs w:val="22"/>
              </w:rPr>
            </w:pPr>
            <w:r w:rsidRPr="00354740">
              <w:rPr>
                <w:rFonts w:ascii="Gill Sans MT" w:hAnsi="Gill Sans MT"/>
                <w:b/>
                <w:sz w:val="22"/>
                <w:szCs w:val="22"/>
              </w:rPr>
              <w:t>Teacher Clarifications</w:t>
            </w:r>
          </w:p>
          <w:p w14:paraId="57267955" w14:textId="34C9A367" w:rsidR="007770D2" w:rsidRPr="00027BBD" w:rsidRDefault="007770D2" w:rsidP="00027BBD">
            <w:pPr>
              <w:jc w:val="center"/>
              <w:rPr>
                <w:rFonts w:ascii="Gill Sans MT" w:hAnsi="Gill Sans MT"/>
                <w:b/>
                <w:sz w:val="22"/>
                <w:szCs w:val="22"/>
              </w:rPr>
            </w:pPr>
            <w:r w:rsidRPr="00EA08A1">
              <w:rPr>
                <w:rFonts w:ascii="Gill Sans MT" w:hAnsi="Gill Sans MT"/>
                <w:sz w:val="22"/>
                <w:szCs w:val="22"/>
              </w:rPr>
              <w:t>Consider this in 3 parts: Preparation, Presentation, Response. The</w:t>
            </w:r>
            <w:r>
              <w:rPr>
                <w:rFonts w:ascii="Gill Sans MT" w:hAnsi="Gill Sans MT"/>
                <w:sz w:val="22"/>
                <w:szCs w:val="22"/>
              </w:rPr>
              <w:t xml:space="preserve"> clarifiers in the targets allow you to determine the nature of the conversation and which skills to focus on for the day’s assessment.</w:t>
            </w:r>
          </w:p>
        </w:tc>
      </w:tr>
      <w:tr w:rsidR="0052750D" w:rsidRPr="002E5391" w14:paraId="67CF9759" w14:textId="77777777" w:rsidTr="00BE370C">
        <w:trPr>
          <w:trHeight w:val="843"/>
        </w:trPr>
        <w:tc>
          <w:tcPr>
            <w:tcW w:w="7151" w:type="dxa"/>
          </w:tcPr>
          <w:p w14:paraId="5DE844FE" w14:textId="77777777" w:rsidR="0052750D" w:rsidRPr="00354740" w:rsidRDefault="0052750D"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604027B0" w14:textId="77777777" w:rsidR="00D25DE2" w:rsidRPr="00D25DE2" w:rsidRDefault="00D25DE2" w:rsidP="00D25DE2">
            <w:pPr>
              <w:jc w:val="center"/>
              <w:rPr>
                <w:rFonts w:ascii="Gill Sans MT" w:hAnsi="Gill Sans MT"/>
                <w:sz w:val="22"/>
                <w:szCs w:val="22"/>
              </w:rPr>
            </w:pPr>
            <w:r w:rsidRPr="00D25DE2">
              <w:rPr>
                <w:rFonts w:ascii="Gill Sans MT" w:hAnsi="Gill Sans MT"/>
                <w:sz w:val="22"/>
                <w:szCs w:val="22"/>
              </w:rPr>
              <w:t>Posing, Probe, Clarify, Verify, Challenge, Collegial, Prepare, Synthesize</w:t>
            </w:r>
          </w:p>
          <w:p w14:paraId="008C65CB" w14:textId="480AC54E" w:rsidR="0052750D" w:rsidRPr="00354740" w:rsidRDefault="0052750D" w:rsidP="00DD03F0">
            <w:pPr>
              <w:jc w:val="center"/>
              <w:rPr>
                <w:rFonts w:ascii="Gill Sans MT" w:hAnsi="Gill Sans MT"/>
                <w:sz w:val="22"/>
                <w:szCs w:val="22"/>
              </w:rPr>
            </w:pPr>
          </w:p>
        </w:tc>
        <w:tc>
          <w:tcPr>
            <w:tcW w:w="7151" w:type="dxa"/>
          </w:tcPr>
          <w:p w14:paraId="13420BE9" w14:textId="626A5D43" w:rsidR="0052750D" w:rsidRPr="00354740" w:rsidRDefault="00AF63FB" w:rsidP="00BE370C">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60D7408D" w14:textId="22D475D6" w:rsidR="00B63091" w:rsidRDefault="00B63091" w:rsidP="00E72522">
      <w:pPr>
        <w:rPr>
          <w:rFonts w:ascii="Gill Sans MT" w:hAnsi="Gill Sans MT"/>
          <w:sz w:val="22"/>
          <w:szCs w:val="22"/>
        </w:rPr>
      </w:pPr>
    </w:p>
    <w:p w14:paraId="4BB947DE" w14:textId="7A602BBA" w:rsidR="006F717D" w:rsidRDefault="006F717D" w:rsidP="00E72522">
      <w:pPr>
        <w:rPr>
          <w:rFonts w:ascii="Gill Sans MT" w:hAnsi="Gill Sans MT"/>
          <w:sz w:val="22"/>
          <w:szCs w:val="22"/>
        </w:rPr>
      </w:pPr>
    </w:p>
    <w:tbl>
      <w:tblPr>
        <w:tblStyle w:val="TableGrid"/>
        <w:tblW w:w="14305" w:type="dxa"/>
        <w:tblLook w:val="04A0" w:firstRow="1" w:lastRow="0" w:firstColumn="1" w:lastColumn="0" w:noHBand="0" w:noVBand="1"/>
      </w:tblPr>
      <w:tblGrid>
        <w:gridCol w:w="2157"/>
        <w:gridCol w:w="12148"/>
      </w:tblGrid>
      <w:tr w:rsidR="007B4EFC" w:rsidRPr="00940244" w14:paraId="6774BBD7" w14:textId="77777777" w:rsidTr="00C067EE">
        <w:trPr>
          <w:trHeight w:val="477"/>
        </w:trPr>
        <w:tc>
          <w:tcPr>
            <w:tcW w:w="14305" w:type="dxa"/>
            <w:gridSpan w:val="2"/>
            <w:shd w:val="clear" w:color="auto" w:fill="000000" w:themeFill="text1"/>
          </w:tcPr>
          <w:p w14:paraId="39BB7498" w14:textId="77777777" w:rsidR="007B4EFC" w:rsidRPr="00B17306" w:rsidRDefault="007B4EFC" w:rsidP="00C067EE">
            <w:pPr>
              <w:jc w:val="center"/>
              <w:rPr>
                <w:rFonts w:ascii="Gill Sans MT" w:hAnsi="Gill Sans MT"/>
                <w:b/>
                <w:sz w:val="32"/>
                <w:szCs w:val="32"/>
              </w:rPr>
            </w:pPr>
            <w:r>
              <w:rPr>
                <w:rFonts w:ascii="Gill Sans MT" w:hAnsi="Gill Sans MT"/>
                <w:b/>
                <w:sz w:val="32"/>
              </w:rPr>
              <w:lastRenderedPageBreak/>
              <w:t>Analyzing Author’s Craft</w:t>
            </w:r>
          </w:p>
        </w:tc>
      </w:tr>
      <w:tr w:rsidR="007B4EFC" w:rsidRPr="00940244" w14:paraId="743DC001" w14:textId="77777777" w:rsidTr="00C067EE">
        <w:trPr>
          <w:trHeight w:val="1737"/>
        </w:trPr>
        <w:tc>
          <w:tcPr>
            <w:tcW w:w="2157" w:type="dxa"/>
            <w:tcBorders>
              <w:left w:val="single" w:sz="12" w:space="0" w:color="auto"/>
              <w:bottom w:val="single" w:sz="12" w:space="0" w:color="auto"/>
            </w:tcBorders>
            <w:shd w:val="clear" w:color="auto" w:fill="FFF2CC" w:themeFill="accent4" w:themeFillTint="33"/>
          </w:tcPr>
          <w:p w14:paraId="04571208" w14:textId="77777777" w:rsidR="007B4EFC" w:rsidRPr="00DD4A92" w:rsidRDefault="007B4EFC" w:rsidP="00C067EE">
            <w:pPr>
              <w:rPr>
                <w:rFonts w:ascii="Gill Sans MT" w:hAnsi="Gill Sans MT"/>
                <w:b/>
                <w:sz w:val="20"/>
                <w:szCs w:val="22"/>
              </w:rPr>
            </w:pPr>
            <w:r w:rsidRPr="00DD4A92">
              <w:rPr>
                <w:rFonts w:ascii="Gill Sans MT" w:hAnsi="Gill Sans MT"/>
                <w:b/>
                <w:sz w:val="20"/>
                <w:szCs w:val="22"/>
              </w:rPr>
              <w:t>LEVEL 4: (ET)</w:t>
            </w:r>
          </w:p>
          <w:p w14:paraId="1B5B781A" w14:textId="77777777" w:rsidR="007B4EFC" w:rsidRPr="00DD4A92" w:rsidRDefault="007B4EFC" w:rsidP="00C067EE">
            <w:pPr>
              <w:rPr>
                <w:rFonts w:ascii="Gill Sans MT" w:eastAsia="Times New Roman" w:hAnsi="Gill Sans MT" w:cs="Times New Roman"/>
                <w:sz w:val="20"/>
                <w:szCs w:val="22"/>
              </w:rPr>
            </w:pPr>
          </w:p>
          <w:p w14:paraId="1F1B43F5" w14:textId="77777777" w:rsidR="007B4EFC" w:rsidRPr="001D56D7" w:rsidRDefault="007B4EFC" w:rsidP="00C067EE">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740ABE8E" w14:textId="77777777" w:rsidR="007B4EFC" w:rsidRPr="00FD7CE9" w:rsidRDefault="007B4EFC" w:rsidP="00C067EE">
            <w:pPr>
              <w:rPr>
                <w:rFonts w:ascii="Gill Sans MT" w:hAnsi="Gill Sans MT"/>
                <w:b/>
              </w:rPr>
            </w:pPr>
            <w:r w:rsidRPr="00FD7CE9">
              <w:rPr>
                <w:rFonts w:ascii="Gill Sans MT" w:hAnsi="Gill Sans MT"/>
                <w:b/>
              </w:rPr>
              <w:t>LEVEL 3 LEARNING GOAL: (AT)</w:t>
            </w:r>
          </w:p>
          <w:p w14:paraId="5B3D4266" w14:textId="77777777" w:rsidR="007B4EFC" w:rsidRPr="00FD7CE9" w:rsidRDefault="007B4EFC" w:rsidP="00C067EE">
            <w:pPr>
              <w:rPr>
                <w:rFonts w:ascii="Gill Sans MT" w:hAnsi="Gill Sans MT"/>
                <w:b/>
              </w:rPr>
            </w:pPr>
          </w:p>
          <w:p w14:paraId="582923C9" w14:textId="77777777" w:rsidR="007B4EFC" w:rsidRPr="00FD7CE9" w:rsidRDefault="007B4EFC" w:rsidP="00C067EE">
            <w:pPr>
              <w:rPr>
                <w:rFonts w:ascii="Gill Sans MT" w:hAnsi="Gill Sans MT"/>
              </w:rPr>
            </w:pPr>
            <w:r w:rsidRPr="00FD7CE9">
              <w:rPr>
                <w:rFonts w:ascii="Gill Sans MT" w:hAnsi="Gill Sans MT"/>
                <w:b/>
                <w:i/>
              </w:rPr>
              <w:t>Students demonstrate they have the ability to</w:t>
            </w:r>
            <w:r>
              <w:rPr>
                <w:rFonts w:ascii="Gill Sans MT" w:hAnsi="Gill Sans MT"/>
                <w:b/>
                <w:i/>
              </w:rPr>
              <w:t>:</w:t>
            </w:r>
          </w:p>
          <w:p w14:paraId="3D4EC2F7" w14:textId="77777777" w:rsidR="007B4EFC" w:rsidRPr="0060723D" w:rsidRDefault="007B4EFC" w:rsidP="00B34508">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32"/>
              </w:rPr>
            </w:pPr>
            <w:r w:rsidRPr="00CF1958">
              <w:rPr>
                <w:rFonts w:ascii="Gill Sans MT" w:hAnsi="Gill Sans MT"/>
                <w:b/>
              </w:rPr>
              <w:t>Analyze</w:t>
            </w:r>
            <w:r w:rsidRPr="00CF1958">
              <w:rPr>
                <w:rFonts w:ascii="Gill Sans MT" w:hAnsi="Gill Sans MT"/>
              </w:rPr>
              <w:t xml:space="preserve"> the impact of the author’s choices regarding how to develop and relate elements of a story or drama (for example, where a story is set or how the characters are introduced and developed)</w:t>
            </w:r>
          </w:p>
          <w:p w14:paraId="119A5B9E" w14:textId="77777777" w:rsidR="007B4EFC" w:rsidRPr="0060723D" w:rsidRDefault="007B4EFC" w:rsidP="00B34508">
            <w:pPr>
              <w:pStyle w:val="ListParagraph"/>
              <w:numPr>
                <w:ilvl w:val="0"/>
                <w:numId w:val="19"/>
              </w:numPr>
              <w:rPr>
                <w:rFonts w:ascii="Gill Sans MT" w:hAnsi="Gill Sans MT"/>
              </w:rPr>
            </w:pPr>
            <w:r w:rsidRPr="0060723D">
              <w:rPr>
                <w:rFonts w:ascii="Gill Sans MT" w:hAnsi="Gill Sans MT"/>
              </w:rPr>
              <w:t xml:space="preserve">Determine whether the text is told in chronological order or another structure. </w:t>
            </w:r>
          </w:p>
          <w:p w14:paraId="69B986BA" w14:textId="77777777" w:rsidR="007B4EFC" w:rsidRPr="0060723D" w:rsidRDefault="007B4EFC" w:rsidP="00B34508">
            <w:pPr>
              <w:pStyle w:val="ListParagraph"/>
              <w:numPr>
                <w:ilvl w:val="0"/>
                <w:numId w:val="19"/>
              </w:numPr>
              <w:rPr>
                <w:rFonts w:ascii="Gill Sans MT" w:hAnsi="Gill Sans MT"/>
              </w:rPr>
            </w:pPr>
            <w:r w:rsidRPr="0060723D">
              <w:rPr>
                <w:rFonts w:ascii="Gill Sans MT" w:hAnsi="Gill Sans MT"/>
              </w:rPr>
              <w:t xml:space="preserve">Analyze how the author uses specific parts of the text to create an effect in a text. </w:t>
            </w:r>
          </w:p>
          <w:p w14:paraId="0D726E9B" w14:textId="77777777" w:rsidR="007B4EFC" w:rsidRDefault="007B4EFC" w:rsidP="00B34508">
            <w:pPr>
              <w:pStyle w:val="ListParagraph"/>
              <w:numPr>
                <w:ilvl w:val="0"/>
                <w:numId w:val="19"/>
              </w:numPr>
              <w:rPr>
                <w:rFonts w:ascii="Gill Sans MT" w:hAnsi="Gill Sans MT"/>
              </w:rPr>
            </w:pPr>
            <w:r w:rsidRPr="00386DB6">
              <w:rPr>
                <w:rFonts w:ascii="Gill Sans MT" w:hAnsi="Gill Sans MT"/>
              </w:rPr>
              <w:t>Justify how the author’s choice regarding structure affects the meaning of the text. (e.g. whether the author chooses to use chronological or disjointed order, what is the nature of the ending of the story)</w:t>
            </w:r>
          </w:p>
          <w:p w14:paraId="7A09EC66" w14:textId="77777777" w:rsidR="007B4EFC" w:rsidRPr="00386DB6" w:rsidRDefault="007B4EFC" w:rsidP="00B34508">
            <w:pPr>
              <w:pStyle w:val="ListParagraph"/>
              <w:numPr>
                <w:ilvl w:val="0"/>
                <w:numId w:val="19"/>
              </w:numPr>
              <w:rPr>
                <w:rFonts w:ascii="Gill Sans MT" w:hAnsi="Gill Sans MT"/>
              </w:rPr>
            </w:pPr>
          </w:p>
          <w:p w14:paraId="69BEF8D1" w14:textId="77777777" w:rsidR="007B4EFC" w:rsidRPr="00386DB6" w:rsidRDefault="007B4EFC" w:rsidP="00B34508">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32"/>
              </w:rPr>
            </w:pPr>
            <w:r w:rsidRPr="00CF1958">
              <w:rPr>
                <w:rFonts w:ascii="Gill Sans MT" w:hAnsi="Gill Sans MT"/>
                <w:b/>
              </w:rPr>
              <w:t>Analyze</w:t>
            </w:r>
            <w:r w:rsidRPr="00CF1958">
              <w:rPr>
                <w:rFonts w:ascii="Gill Sans MT" w:hAnsi="Gill Sans MT"/>
              </w:rPr>
              <w:t xml:space="preserve"> the point of view in a text where distinguishing what is directly stated from what is really meant is required (satire, sarcasm, irony, or understatement)</w:t>
            </w:r>
          </w:p>
          <w:p w14:paraId="5E5C5C31" w14:textId="77777777" w:rsidR="007B4EFC" w:rsidRPr="00386DB6" w:rsidRDefault="007B4EFC" w:rsidP="00B34508">
            <w:pPr>
              <w:pStyle w:val="ListParagraph"/>
              <w:numPr>
                <w:ilvl w:val="0"/>
                <w:numId w:val="20"/>
              </w:numPr>
              <w:rPr>
                <w:rFonts w:ascii="Gill Sans MT" w:hAnsi="Gill Sans MT"/>
              </w:rPr>
            </w:pPr>
            <w:r w:rsidRPr="00386DB6">
              <w:rPr>
                <w:rFonts w:ascii="Gill Sans MT" w:hAnsi="Gill Sans MT"/>
              </w:rPr>
              <w:t>Identify specific examples of complex perspectives</w:t>
            </w:r>
          </w:p>
          <w:p w14:paraId="18499DB8" w14:textId="77777777" w:rsidR="007B4EFC" w:rsidRPr="00386DB6" w:rsidRDefault="007B4EFC" w:rsidP="00B34508">
            <w:pPr>
              <w:pStyle w:val="ListParagraph"/>
              <w:numPr>
                <w:ilvl w:val="0"/>
                <w:numId w:val="20"/>
              </w:numPr>
              <w:rPr>
                <w:rFonts w:ascii="Gill Sans MT" w:hAnsi="Gill Sans MT"/>
              </w:rPr>
            </w:pPr>
            <w:r w:rsidRPr="00386DB6">
              <w:rPr>
                <w:rFonts w:ascii="Gill Sans MT" w:hAnsi="Gill Sans MT"/>
              </w:rPr>
              <w:t>Analyze how examples from the text relate to a certain perspective and shape the meaning of a text</w:t>
            </w:r>
          </w:p>
          <w:p w14:paraId="5B344E1F" w14:textId="77777777" w:rsidR="007B4EFC" w:rsidRPr="00386DB6" w:rsidRDefault="007B4EFC" w:rsidP="00B34508">
            <w:pPr>
              <w:pStyle w:val="ListParagraph"/>
              <w:numPr>
                <w:ilvl w:val="0"/>
                <w:numId w:val="20"/>
              </w:numPr>
              <w:rPr>
                <w:rFonts w:ascii="Gill Sans MT" w:hAnsi="Gill Sans MT"/>
              </w:rPr>
            </w:pPr>
            <w:r w:rsidRPr="00386DB6">
              <w:rPr>
                <w:rFonts w:ascii="Gill Sans MT" w:hAnsi="Gill Sans MT"/>
              </w:rPr>
              <w:t>Determine the meaning conveyed by the perspective</w:t>
            </w:r>
          </w:p>
          <w:p w14:paraId="00A5D089" w14:textId="77777777" w:rsidR="007B4EFC" w:rsidRPr="001C108D" w:rsidRDefault="007B4EFC" w:rsidP="00C067EE">
            <w:pPr>
              <w:pStyle w:val="ListParagraph"/>
              <w:ind w:left="1440"/>
              <w:rPr>
                <w:rFonts w:ascii="Gill Sans MT" w:hAnsi="Gill Sans MT"/>
                <w:sz w:val="32"/>
              </w:rPr>
            </w:pPr>
          </w:p>
        </w:tc>
      </w:tr>
      <w:tr w:rsidR="007B4EFC" w:rsidRPr="00940244" w14:paraId="7DEBB76C" w14:textId="77777777" w:rsidTr="00C067EE">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FFBD4F4" w14:textId="77777777" w:rsidR="007B4EFC" w:rsidRPr="00386DB6" w:rsidRDefault="007B4EFC" w:rsidP="00C067EE">
            <w:pPr>
              <w:ind w:right="-105"/>
              <w:jc w:val="center"/>
              <w:rPr>
                <w:rFonts w:ascii="Gill Sans MT" w:hAnsi="Gill Sans MT"/>
                <w:b/>
                <w:sz w:val="16"/>
                <w:szCs w:val="20"/>
              </w:rPr>
            </w:pPr>
            <w:r w:rsidRPr="00386DB6">
              <w:rPr>
                <w:rFonts w:ascii="Gill Sans MT" w:hAnsi="Gill Sans MT"/>
                <w:b/>
                <w:sz w:val="16"/>
                <w:szCs w:val="20"/>
              </w:rPr>
              <w:t>Standard Language: CCSS ELA RL.11-12.3</w:t>
            </w:r>
          </w:p>
          <w:p w14:paraId="7B25A446" w14:textId="77777777" w:rsidR="007B4EFC" w:rsidRPr="00386DB6" w:rsidRDefault="007B4EFC" w:rsidP="00C067EE">
            <w:pPr>
              <w:ind w:right="-105"/>
              <w:jc w:val="center"/>
              <w:rPr>
                <w:rFonts w:ascii="Gill Sans MT" w:hAnsi="Gill Sans MT"/>
                <w:sz w:val="16"/>
                <w:szCs w:val="20"/>
              </w:rPr>
            </w:pPr>
            <w:r w:rsidRPr="00386DB6">
              <w:rPr>
                <w:rFonts w:ascii="Gill Sans MT" w:hAnsi="Gill Sans MT"/>
                <w:sz w:val="16"/>
                <w:szCs w:val="20"/>
              </w:rPr>
              <w:t>Analyze the impact of the author's choices regarding how to develop and relate elements of a story or drama (e.g., where a story is set, how the action is ordered, how the characters are introduced and developed).</w:t>
            </w:r>
          </w:p>
          <w:p w14:paraId="6E1C1992" w14:textId="77777777" w:rsidR="007B4EFC" w:rsidRPr="00386DB6" w:rsidRDefault="007B4EFC" w:rsidP="00C067EE">
            <w:pPr>
              <w:ind w:right="-105"/>
              <w:jc w:val="center"/>
              <w:rPr>
                <w:rFonts w:ascii="Gill Sans MT" w:hAnsi="Gill Sans MT"/>
                <w:b/>
                <w:sz w:val="16"/>
                <w:szCs w:val="20"/>
              </w:rPr>
            </w:pPr>
            <w:r w:rsidRPr="00386DB6">
              <w:rPr>
                <w:rFonts w:ascii="Gill Sans MT" w:hAnsi="Gill Sans MT"/>
                <w:b/>
                <w:sz w:val="16"/>
                <w:szCs w:val="20"/>
              </w:rPr>
              <w:t xml:space="preserve"> Standard Language: CCSS ELA RL.11-12.6</w:t>
            </w:r>
          </w:p>
          <w:p w14:paraId="470DF7E4" w14:textId="77777777" w:rsidR="007B4EFC" w:rsidRPr="000605CA" w:rsidRDefault="007B4EFC" w:rsidP="00C067EE">
            <w:pPr>
              <w:ind w:right="-105"/>
              <w:jc w:val="center"/>
              <w:rPr>
                <w:rFonts w:ascii="Gill Sans MT" w:hAnsi="Gill Sans MT"/>
                <w:sz w:val="20"/>
              </w:rPr>
            </w:pPr>
            <w:r w:rsidRPr="00386DB6">
              <w:rPr>
                <w:rFonts w:ascii="Gill Sans MT" w:hAnsi="Gill Sans MT"/>
                <w:sz w:val="16"/>
                <w:szCs w:val="20"/>
              </w:rPr>
              <w:t>Analyze a case in which grasping a point of view requires distinguishing what is directly stated in a text from what is really meant (e.g., satire, sarcasm, irony, or understatement).</w:t>
            </w:r>
          </w:p>
        </w:tc>
      </w:tr>
    </w:tbl>
    <w:p w14:paraId="567A74E2" w14:textId="32E2D4C0" w:rsidR="007B4EFC" w:rsidRDefault="007B4EFC" w:rsidP="00E72522">
      <w:pPr>
        <w:rPr>
          <w:rFonts w:ascii="Gill Sans MT" w:hAnsi="Gill Sans MT"/>
          <w:sz w:val="22"/>
          <w:szCs w:val="22"/>
        </w:rPr>
      </w:pPr>
    </w:p>
    <w:p w14:paraId="43088AA3" w14:textId="77777777" w:rsidR="007B4EFC" w:rsidRPr="006B7C78" w:rsidRDefault="007B4EFC" w:rsidP="00E72522">
      <w:pPr>
        <w:rPr>
          <w:rFonts w:ascii="Gill Sans MT" w:hAnsi="Gill Sans MT"/>
          <w:sz w:val="22"/>
          <w:szCs w:val="22"/>
        </w:rPr>
      </w:pPr>
    </w:p>
    <w:p w14:paraId="3CC8DAA3" w14:textId="63451F97" w:rsidR="00387CC3" w:rsidRDefault="00387CC3" w:rsidP="00E72522">
      <w:pPr>
        <w:rPr>
          <w:rFonts w:ascii="Gill Sans MT" w:hAnsi="Gill Sans MT"/>
          <w:sz w:val="22"/>
        </w:rPr>
      </w:pPr>
    </w:p>
    <w:p w14:paraId="6E1CBF89" w14:textId="77777777" w:rsidR="00980324" w:rsidRDefault="00980324"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75"/>
        <w:gridCol w:w="7027"/>
      </w:tblGrid>
      <w:tr w:rsidR="00DD4A92" w:rsidRPr="002E5391" w14:paraId="7BF1F553" w14:textId="77777777" w:rsidTr="002F5D78">
        <w:trPr>
          <w:trHeight w:val="1383"/>
        </w:trPr>
        <w:tc>
          <w:tcPr>
            <w:tcW w:w="7275" w:type="dxa"/>
          </w:tcPr>
          <w:p w14:paraId="00995B17" w14:textId="77777777" w:rsidR="00DD4A92" w:rsidRPr="00354740" w:rsidRDefault="00DD4A92"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A2B4C0B" w14:textId="7625CE77" w:rsidR="00DD4A92" w:rsidRPr="00354740" w:rsidRDefault="00CF1958" w:rsidP="00CF1958">
            <w:pPr>
              <w:jc w:val="center"/>
              <w:rPr>
                <w:rFonts w:ascii="Gill Sans MT" w:hAnsi="Gill Sans MT"/>
                <w:sz w:val="22"/>
                <w:szCs w:val="22"/>
              </w:rPr>
            </w:pPr>
            <w:r w:rsidRPr="00CF1958">
              <w:rPr>
                <w:rFonts w:ascii="Gill Sans MT" w:hAnsi="Gill Sans MT"/>
                <w:sz w:val="22"/>
                <w:szCs w:val="22"/>
              </w:rPr>
              <w:t xml:space="preserve">As students dig into literature, this scale should naturally recur throughout the semester, especially in </w:t>
            </w:r>
            <w:r w:rsidRPr="00CF1958">
              <w:rPr>
                <w:rFonts w:ascii="Gill Sans MT" w:hAnsi="Gill Sans MT"/>
                <w:b/>
                <w:sz w:val="22"/>
                <w:szCs w:val="22"/>
              </w:rPr>
              <w:t>Writing Literary Analyses</w:t>
            </w:r>
            <w:r w:rsidRPr="00CF1958">
              <w:rPr>
                <w:rFonts w:ascii="Gill Sans MT" w:hAnsi="Gill Sans MT"/>
                <w:sz w:val="22"/>
                <w:szCs w:val="22"/>
              </w:rPr>
              <w:t xml:space="preserve"> tasks. Additionally, students can practice these skills when </w:t>
            </w:r>
            <w:r w:rsidRPr="00CF1958">
              <w:rPr>
                <w:rFonts w:ascii="Gill Sans MT" w:hAnsi="Gill Sans MT"/>
                <w:b/>
                <w:sz w:val="22"/>
                <w:szCs w:val="22"/>
              </w:rPr>
              <w:t>Collaborating in Discussions</w:t>
            </w:r>
            <w:r w:rsidRPr="00CF1958">
              <w:rPr>
                <w:rFonts w:ascii="Gill Sans MT" w:hAnsi="Gill Sans MT"/>
                <w:sz w:val="22"/>
                <w:szCs w:val="22"/>
              </w:rPr>
              <w:t xml:space="preserve"> and can write shorter analysis pieces that serve the </w:t>
            </w:r>
            <w:r w:rsidRPr="00CF1958">
              <w:rPr>
                <w:rFonts w:ascii="Gill Sans MT" w:hAnsi="Gill Sans MT"/>
                <w:b/>
                <w:sz w:val="22"/>
                <w:szCs w:val="22"/>
              </w:rPr>
              <w:t>Constructing Writing</w:t>
            </w:r>
            <w:r w:rsidRPr="00CF1958">
              <w:rPr>
                <w:rFonts w:ascii="Gill Sans MT" w:hAnsi="Gill Sans MT"/>
                <w:sz w:val="22"/>
                <w:szCs w:val="22"/>
              </w:rPr>
              <w:t xml:space="preserve"> topic.</w:t>
            </w:r>
          </w:p>
        </w:tc>
        <w:tc>
          <w:tcPr>
            <w:tcW w:w="7027" w:type="dxa"/>
          </w:tcPr>
          <w:p w14:paraId="024AF489" w14:textId="77777777" w:rsidR="00DD4A92" w:rsidRPr="00354740" w:rsidRDefault="00DD4A92" w:rsidP="00DD4A92">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00C4DC41" w14:textId="77777777" w:rsidR="00CF1958" w:rsidRPr="00CF1958" w:rsidRDefault="00CF1958" w:rsidP="00CF1958">
            <w:pPr>
              <w:ind w:right="46"/>
              <w:jc w:val="center"/>
              <w:rPr>
                <w:rFonts w:ascii="Gill Sans MT" w:hAnsi="Gill Sans MT" w:cstheme="minorHAnsi"/>
                <w:sz w:val="22"/>
                <w:szCs w:val="22"/>
              </w:rPr>
            </w:pPr>
            <w:r w:rsidRPr="00CF1958">
              <w:rPr>
                <w:rFonts w:ascii="Gill Sans MT" w:hAnsi="Gill Sans MT" w:cstheme="minorHAnsi"/>
                <w:sz w:val="22"/>
                <w:szCs w:val="22"/>
              </w:rPr>
              <w:t>Author’s choices refer to story elements such as plot, characterization, and setting.</w:t>
            </w:r>
          </w:p>
          <w:p w14:paraId="4778AF82" w14:textId="0B7C8FCC" w:rsidR="00DD4A92" w:rsidRPr="00354740" w:rsidRDefault="00DD4A92" w:rsidP="00F62114">
            <w:pPr>
              <w:ind w:right="46"/>
              <w:jc w:val="center"/>
              <w:rPr>
                <w:rFonts w:ascii="Gill Sans MT" w:hAnsi="Gill Sans MT" w:cstheme="minorHAnsi"/>
                <w:sz w:val="22"/>
                <w:szCs w:val="22"/>
              </w:rPr>
            </w:pPr>
          </w:p>
        </w:tc>
      </w:tr>
      <w:tr w:rsidR="00DD4A92" w:rsidRPr="002E5391" w14:paraId="21BAE881" w14:textId="77777777" w:rsidTr="002F5D78">
        <w:trPr>
          <w:trHeight w:val="672"/>
        </w:trPr>
        <w:tc>
          <w:tcPr>
            <w:tcW w:w="7275" w:type="dxa"/>
          </w:tcPr>
          <w:p w14:paraId="0C5D6EF6" w14:textId="77777777" w:rsidR="00DD4A92" w:rsidRPr="00354740" w:rsidRDefault="00DD4A92"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68884980" w14:textId="77777777" w:rsidR="00CF1958" w:rsidRPr="00CF1958" w:rsidRDefault="00CF1958" w:rsidP="00CF1958">
            <w:pPr>
              <w:jc w:val="center"/>
              <w:rPr>
                <w:rFonts w:ascii="Gill Sans MT" w:hAnsi="Gill Sans MT"/>
              </w:rPr>
            </w:pPr>
            <w:r w:rsidRPr="00CF1958">
              <w:rPr>
                <w:rFonts w:ascii="Gill Sans MT" w:hAnsi="Gill Sans MT"/>
              </w:rPr>
              <w:t>Satire, Sarcasm, Irony, Understatement</w:t>
            </w:r>
          </w:p>
          <w:p w14:paraId="4B4CEDEE" w14:textId="77777777" w:rsidR="00DD4A92" w:rsidRPr="00354740" w:rsidRDefault="00DD4A92" w:rsidP="004C1993">
            <w:pPr>
              <w:rPr>
                <w:rFonts w:ascii="Gill Sans MT" w:hAnsi="Gill Sans MT" w:cstheme="minorHAnsi"/>
                <w:sz w:val="22"/>
                <w:szCs w:val="22"/>
              </w:rPr>
            </w:pPr>
          </w:p>
        </w:tc>
        <w:tc>
          <w:tcPr>
            <w:tcW w:w="7027" w:type="dxa"/>
          </w:tcPr>
          <w:p w14:paraId="61509B20" w14:textId="77777777" w:rsidR="00DD4A92" w:rsidRPr="00354740" w:rsidRDefault="00DD4A92"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C5C0864" w14:textId="75CC8909" w:rsidR="00DD4A92" w:rsidRPr="00354740" w:rsidRDefault="00DD4A92" w:rsidP="00F62114">
            <w:pPr>
              <w:ind w:right="75"/>
              <w:jc w:val="center"/>
              <w:rPr>
                <w:rFonts w:ascii="Gill Sans MT" w:hAnsi="Gill Sans MT"/>
                <w:sz w:val="22"/>
                <w:szCs w:val="22"/>
              </w:rPr>
            </w:pPr>
          </w:p>
        </w:tc>
      </w:tr>
    </w:tbl>
    <w:p w14:paraId="4E7B3ACE" w14:textId="2BC4F9A6" w:rsidR="00062322" w:rsidRDefault="00062322" w:rsidP="00E72522">
      <w:pPr>
        <w:rPr>
          <w:rFonts w:ascii="Gill Sans MT" w:hAnsi="Gill Sans MT"/>
          <w:sz w:val="22"/>
        </w:rPr>
      </w:pPr>
    </w:p>
    <w:p w14:paraId="3EAA300B" w14:textId="2201EE90" w:rsidR="00F6246D" w:rsidRDefault="00F6246D"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12148"/>
      </w:tblGrid>
      <w:tr w:rsidR="00F6246D" w:rsidRPr="00940244" w14:paraId="4FF1B4B6" w14:textId="77777777" w:rsidTr="00C067EE">
        <w:trPr>
          <w:trHeight w:val="477"/>
        </w:trPr>
        <w:tc>
          <w:tcPr>
            <w:tcW w:w="14305" w:type="dxa"/>
            <w:gridSpan w:val="2"/>
            <w:shd w:val="clear" w:color="auto" w:fill="000000" w:themeFill="text1"/>
          </w:tcPr>
          <w:p w14:paraId="3079E923" w14:textId="77777777" w:rsidR="00F6246D" w:rsidRPr="00B17306" w:rsidRDefault="00F6246D" w:rsidP="00C067EE">
            <w:pPr>
              <w:jc w:val="center"/>
              <w:rPr>
                <w:rFonts w:ascii="Gill Sans MT" w:hAnsi="Gill Sans MT"/>
                <w:b/>
                <w:sz w:val="32"/>
                <w:szCs w:val="32"/>
              </w:rPr>
            </w:pPr>
            <w:r>
              <w:rPr>
                <w:rFonts w:ascii="Gill Sans MT" w:hAnsi="Gill Sans MT"/>
                <w:b/>
                <w:sz w:val="32"/>
                <w:szCs w:val="32"/>
              </w:rPr>
              <w:lastRenderedPageBreak/>
              <w:t>Evaluating Literary Interpretations</w:t>
            </w:r>
          </w:p>
        </w:tc>
      </w:tr>
      <w:tr w:rsidR="00F6246D" w:rsidRPr="00940244" w14:paraId="2040287B" w14:textId="77777777" w:rsidTr="00C067EE">
        <w:trPr>
          <w:trHeight w:val="1737"/>
        </w:trPr>
        <w:tc>
          <w:tcPr>
            <w:tcW w:w="2157" w:type="dxa"/>
            <w:tcBorders>
              <w:left w:val="single" w:sz="12" w:space="0" w:color="auto"/>
              <w:bottom w:val="single" w:sz="12" w:space="0" w:color="auto"/>
            </w:tcBorders>
            <w:shd w:val="clear" w:color="auto" w:fill="FFF2CC" w:themeFill="accent4" w:themeFillTint="33"/>
          </w:tcPr>
          <w:p w14:paraId="06AE9D06" w14:textId="77777777" w:rsidR="00F6246D" w:rsidRPr="00DD4A92" w:rsidRDefault="00F6246D" w:rsidP="00C067EE">
            <w:pPr>
              <w:rPr>
                <w:rFonts w:ascii="Gill Sans MT" w:hAnsi="Gill Sans MT"/>
                <w:b/>
                <w:sz w:val="20"/>
                <w:szCs w:val="22"/>
              </w:rPr>
            </w:pPr>
            <w:r w:rsidRPr="00DD4A92">
              <w:rPr>
                <w:rFonts w:ascii="Gill Sans MT" w:hAnsi="Gill Sans MT"/>
                <w:b/>
                <w:sz w:val="20"/>
                <w:szCs w:val="22"/>
              </w:rPr>
              <w:t>LEVEL 4: (ET)</w:t>
            </w:r>
          </w:p>
          <w:p w14:paraId="73CAA460" w14:textId="77777777" w:rsidR="00F6246D" w:rsidRPr="00DD4A92" w:rsidRDefault="00F6246D" w:rsidP="00C067EE">
            <w:pPr>
              <w:rPr>
                <w:rFonts w:ascii="Gill Sans MT" w:eastAsia="Times New Roman" w:hAnsi="Gill Sans MT" w:cs="Times New Roman"/>
                <w:sz w:val="20"/>
                <w:szCs w:val="22"/>
              </w:rPr>
            </w:pPr>
          </w:p>
          <w:p w14:paraId="4010F5BB" w14:textId="77777777" w:rsidR="00F6246D" w:rsidRPr="001D56D7" w:rsidRDefault="00F6246D" w:rsidP="00C067EE">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65AFCE57" w14:textId="77777777" w:rsidR="00F6246D" w:rsidRPr="00FD7CE9" w:rsidRDefault="00F6246D" w:rsidP="00C067EE">
            <w:pPr>
              <w:rPr>
                <w:rFonts w:ascii="Gill Sans MT" w:hAnsi="Gill Sans MT"/>
                <w:b/>
              </w:rPr>
            </w:pPr>
            <w:r w:rsidRPr="00FD7CE9">
              <w:rPr>
                <w:rFonts w:ascii="Gill Sans MT" w:hAnsi="Gill Sans MT"/>
                <w:b/>
              </w:rPr>
              <w:t>LEVEL 3 LEARNING GOAL: (AT)</w:t>
            </w:r>
          </w:p>
          <w:p w14:paraId="248BBD6B" w14:textId="77777777" w:rsidR="00F6246D" w:rsidRPr="00FD7CE9" w:rsidRDefault="00F6246D" w:rsidP="00C067EE">
            <w:pPr>
              <w:rPr>
                <w:rFonts w:ascii="Gill Sans MT" w:hAnsi="Gill Sans MT"/>
                <w:b/>
              </w:rPr>
            </w:pPr>
          </w:p>
          <w:p w14:paraId="1FEE753C" w14:textId="77777777" w:rsidR="00F6246D" w:rsidRPr="00062322" w:rsidRDefault="00F6246D" w:rsidP="00C067EE">
            <w:pPr>
              <w:rPr>
                <w:rFonts w:ascii="Gill Sans MT" w:hAnsi="Gill Sans MT"/>
                <w:b/>
                <w:i/>
              </w:rPr>
            </w:pPr>
            <w:r w:rsidRPr="00062322">
              <w:rPr>
                <w:rFonts w:ascii="Gill Sans MT" w:hAnsi="Gill Sans MT"/>
                <w:b/>
                <w:i/>
              </w:rPr>
              <w:t>Students demonstrate they have the ability to:</w:t>
            </w:r>
          </w:p>
          <w:p w14:paraId="1A143D97" w14:textId="77777777" w:rsidR="00F6246D" w:rsidRPr="004920BD" w:rsidRDefault="00F6246D" w:rsidP="00B34508">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EEAF6" w:themeFill="accent5" w:themeFillTint="33"/>
              <w:ind w:left="616"/>
              <w:rPr>
                <w:rFonts w:ascii="Gill Sans MT" w:hAnsi="Gill Sans MT"/>
              </w:rPr>
            </w:pPr>
            <w:r w:rsidRPr="004920BD">
              <w:rPr>
                <w:rFonts w:ascii="Gill Sans MT" w:hAnsi="Gill Sans MT"/>
                <w:b/>
              </w:rPr>
              <w:t xml:space="preserve">Analyze </w:t>
            </w:r>
            <w:r w:rsidRPr="004920BD">
              <w:rPr>
                <w:rFonts w:ascii="Gill Sans MT" w:hAnsi="Gill Sans MT"/>
              </w:rPr>
              <w:t>multiple interpretations of a story, drama, or poem, evaluating how each version interprets the source text</w:t>
            </w:r>
          </w:p>
          <w:p w14:paraId="158B8594" w14:textId="77777777" w:rsidR="00F6246D" w:rsidRPr="004920BD" w:rsidRDefault="00F6246D" w:rsidP="00B34508">
            <w:pPr>
              <w:pStyle w:val="ListParagraph"/>
              <w:numPr>
                <w:ilvl w:val="0"/>
                <w:numId w:val="12"/>
              </w:numPr>
              <w:ind w:left="1145"/>
              <w:rPr>
                <w:rFonts w:ascii="Gill Sans MT" w:hAnsi="Gill Sans MT"/>
              </w:rPr>
            </w:pPr>
            <w:r w:rsidRPr="004920BD">
              <w:rPr>
                <w:rFonts w:ascii="Gill Sans MT" w:hAnsi="Gill Sans MT"/>
              </w:rPr>
              <w:t>Describe the relationship between interpretations of a story, drama, or poem and the source text</w:t>
            </w:r>
          </w:p>
          <w:p w14:paraId="24902954" w14:textId="77777777" w:rsidR="00F6246D" w:rsidRPr="004920BD" w:rsidRDefault="00F6246D" w:rsidP="00B34508">
            <w:pPr>
              <w:pStyle w:val="ListParagraph"/>
              <w:numPr>
                <w:ilvl w:val="0"/>
                <w:numId w:val="12"/>
              </w:numPr>
              <w:ind w:left="1145"/>
              <w:rPr>
                <w:rFonts w:ascii="Gill Sans MT" w:hAnsi="Gill Sans MT"/>
              </w:rPr>
            </w:pPr>
            <w:r w:rsidRPr="004920BD">
              <w:rPr>
                <w:rFonts w:ascii="Gill Sans MT" w:hAnsi="Gill Sans MT"/>
              </w:rPr>
              <w:t>Compare and contrast interpretations of a story, drama, or poem to the source text</w:t>
            </w:r>
          </w:p>
          <w:p w14:paraId="498E3596" w14:textId="77777777" w:rsidR="00F6246D" w:rsidRPr="004920BD" w:rsidRDefault="00F6246D" w:rsidP="00C067EE">
            <w:pPr>
              <w:pStyle w:val="ListParagraph"/>
              <w:ind w:left="616"/>
              <w:rPr>
                <w:rFonts w:ascii="Gill Sans MT" w:hAnsi="Gill Sans MT"/>
              </w:rPr>
            </w:pPr>
          </w:p>
          <w:p w14:paraId="6FAA8C90" w14:textId="77777777" w:rsidR="00F6246D" w:rsidRPr="00062322" w:rsidRDefault="00F6246D" w:rsidP="00C067EE">
            <w:pPr>
              <w:rPr>
                <w:rFonts w:ascii="Gill Sans MT" w:hAnsi="Gill Sans MT"/>
                <w:sz w:val="20"/>
              </w:rPr>
            </w:pPr>
          </w:p>
          <w:p w14:paraId="7CDF5EAE" w14:textId="77777777" w:rsidR="00F6246D" w:rsidRPr="00062322" w:rsidRDefault="00F6246D" w:rsidP="00C067EE">
            <w:pPr>
              <w:pStyle w:val="ListParagraph"/>
              <w:ind w:left="435"/>
              <w:rPr>
                <w:rFonts w:ascii="Gill Sans MT" w:hAnsi="Gill Sans MT"/>
                <w:sz w:val="20"/>
              </w:rPr>
            </w:pPr>
          </w:p>
        </w:tc>
      </w:tr>
      <w:tr w:rsidR="00F6246D" w:rsidRPr="00940244" w14:paraId="476B030C" w14:textId="77777777" w:rsidTr="00C067EE">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85DC67B" w14:textId="77777777" w:rsidR="00F6246D" w:rsidRPr="004F1A2D" w:rsidRDefault="00F6246D" w:rsidP="00C067EE">
            <w:pPr>
              <w:ind w:left="-30" w:right="-105"/>
              <w:jc w:val="center"/>
              <w:rPr>
                <w:rFonts w:ascii="Gill Sans MT" w:hAnsi="Gill Sans MT"/>
                <w:b/>
                <w:sz w:val="20"/>
                <w:szCs w:val="20"/>
              </w:rPr>
            </w:pPr>
            <w:r w:rsidRPr="004F1A2D">
              <w:rPr>
                <w:rFonts w:ascii="Gill Sans MT" w:hAnsi="Gill Sans MT"/>
                <w:b/>
                <w:sz w:val="20"/>
                <w:szCs w:val="20"/>
              </w:rPr>
              <w:t>Standard Language: CCSS ELA RL.11-12.7</w:t>
            </w:r>
          </w:p>
          <w:p w14:paraId="209447AF" w14:textId="77777777" w:rsidR="00F6246D" w:rsidRPr="004F1A2D" w:rsidRDefault="00F6246D" w:rsidP="00C067EE">
            <w:pPr>
              <w:ind w:left="-30" w:right="-105"/>
              <w:jc w:val="center"/>
              <w:rPr>
                <w:rFonts w:ascii="Gill Sans MT" w:hAnsi="Gill Sans MT"/>
                <w:sz w:val="20"/>
                <w:szCs w:val="20"/>
              </w:rPr>
            </w:pPr>
            <w:r w:rsidRPr="004F1A2D">
              <w:rPr>
                <w:rFonts w:ascii="Gill Sans MT" w:hAnsi="Gill Sans MT"/>
                <w:sz w:val="20"/>
                <w:szCs w:val="20"/>
              </w:rPr>
              <w:t>Analyze multiple interpretations of a story, drama, or poem (e.g., recorded or live production of a play or recorded novel or poetry), evaluating how each version interprets the source text. (Include at least one play by Shakespeare and one play by an American dramatist.)</w:t>
            </w:r>
          </w:p>
          <w:p w14:paraId="738EC6BC" w14:textId="77777777" w:rsidR="00F6246D" w:rsidRPr="00B63091" w:rsidRDefault="00F6246D" w:rsidP="00C067EE">
            <w:pPr>
              <w:ind w:left="-30" w:right="-105"/>
              <w:jc w:val="center"/>
              <w:rPr>
                <w:rFonts w:ascii="Gill Sans MT" w:hAnsi="Gill Sans MT"/>
                <w:sz w:val="20"/>
              </w:rPr>
            </w:pPr>
          </w:p>
        </w:tc>
      </w:tr>
    </w:tbl>
    <w:p w14:paraId="3F29D89D" w14:textId="4367D1C2" w:rsidR="00F6246D" w:rsidRDefault="00F6246D" w:rsidP="00E72522">
      <w:pPr>
        <w:rPr>
          <w:rFonts w:ascii="Gill Sans MT" w:hAnsi="Gill Sans MT"/>
          <w:sz w:val="22"/>
        </w:rPr>
      </w:pPr>
    </w:p>
    <w:p w14:paraId="00E6C756" w14:textId="77777777" w:rsidR="00F6246D" w:rsidRDefault="00F6246D" w:rsidP="00E72522">
      <w:pPr>
        <w:rPr>
          <w:rFonts w:ascii="Gill Sans MT" w:hAnsi="Gill Sans MT"/>
          <w:sz w:val="22"/>
        </w:rPr>
      </w:pPr>
    </w:p>
    <w:p w14:paraId="3A8E1A25" w14:textId="42657442" w:rsidR="008F01C9" w:rsidRDefault="008F01C9" w:rsidP="00E72522">
      <w:pPr>
        <w:rPr>
          <w:rFonts w:ascii="Gill Sans MT" w:hAnsi="Gill Sans MT"/>
          <w:sz w:val="22"/>
        </w:rPr>
      </w:pPr>
    </w:p>
    <w:p w14:paraId="4929DE1B" w14:textId="663A96F6" w:rsidR="008F01C9" w:rsidRDefault="008F01C9"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8F01C9" w:rsidRPr="002E5391" w14:paraId="2432334C" w14:textId="77777777" w:rsidTr="007770D2">
        <w:trPr>
          <w:trHeight w:val="1680"/>
        </w:trPr>
        <w:tc>
          <w:tcPr>
            <w:tcW w:w="7151" w:type="dxa"/>
          </w:tcPr>
          <w:p w14:paraId="4D4835B3" w14:textId="77777777" w:rsidR="008F01C9" w:rsidRPr="00354740" w:rsidRDefault="008F01C9"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4EF23F0" w14:textId="3BDCFEB2" w:rsidR="008F01C9" w:rsidRPr="00354740" w:rsidRDefault="00CF1958" w:rsidP="007770D2">
            <w:pPr>
              <w:jc w:val="center"/>
              <w:rPr>
                <w:rFonts w:ascii="Gill Sans MT" w:hAnsi="Gill Sans MT"/>
                <w:sz w:val="22"/>
                <w:szCs w:val="22"/>
              </w:rPr>
            </w:pPr>
            <w:r w:rsidRPr="00CF1958">
              <w:rPr>
                <w:rFonts w:ascii="Gill Sans MT" w:hAnsi="Gill Sans MT"/>
                <w:sz w:val="22"/>
                <w:szCs w:val="22"/>
              </w:rPr>
              <w:t xml:space="preserve">Analysis papers regarding interpretive choices might be ideal evidence for the </w:t>
            </w:r>
            <w:r w:rsidRPr="00CF1958">
              <w:rPr>
                <w:rFonts w:ascii="Gill Sans MT" w:hAnsi="Gill Sans MT"/>
                <w:b/>
                <w:sz w:val="22"/>
                <w:szCs w:val="22"/>
              </w:rPr>
              <w:t>Writing Literary Analyses</w:t>
            </w:r>
            <w:r w:rsidRPr="00CF1958">
              <w:rPr>
                <w:rFonts w:ascii="Gill Sans MT" w:hAnsi="Gill Sans MT"/>
                <w:sz w:val="22"/>
                <w:szCs w:val="22"/>
              </w:rPr>
              <w:t xml:space="preserve"> and </w:t>
            </w:r>
            <w:r w:rsidRPr="00CF1958">
              <w:rPr>
                <w:rFonts w:ascii="Gill Sans MT" w:hAnsi="Gill Sans MT"/>
                <w:b/>
                <w:sz w:val="22"/>
                <w:szCs w:val="22"/>
              </w:rPr>
              <w:t>Constructing Writing</w:t>
            </w:r>
            <w:r w:rsidRPr="00CF1958">
              <w:rPr>
                <w:rFonts w:ascii="Gill Sans MT" w:hAnsi="Gill Sans MT"/>
                <w:sz w:val="22"/>
                <w:szCs w:val="22"/>
              </w:rPr>
              <w:t xml:space="preserve"> topics, and this topic readily sparks </w:t>
            </w:r>
            <w:r w:rsidRPr="00CF1958">
              <w:rPr>
                <w:rFonts w:ascii="Gill Sans MT" w:hAnsi="Gill Sans MT"/>
                <w:b/>
                <w:sz w:val="22"/>
                <w:szCs w:val="22"/>
              </w:rPr>
              <w:t>Collaborating in Discussions</w:t>
            </w:r>
            <w:r w:rsidRPr="00CF1958">
              <w:rPr>
                <w:rFonts w:ascii="Gill Sans MT" w:hAnsi="Gill Sans MT"/>
                <w:sz w:val="22"/>
                <w:szCs w:val="22"/>
              </w:rPr>
              <w:t xml:space="preserve"> events when asking students to choose the best of several versions/presentations of the same story.</w:t>
            </w:r>
          </w:p>
        </w:tc>
        <w:tc>
          <w:tcPr>
            <w:tcW w:w="7151" w:type="dxa"/>
          </w:tcPr>
          <w:p w14:paraId="45429C8F"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1DEA1357" w14:textId="77777777" w:rsidR="00CF1958" w:rsidRPr="00CF1958" w:rsidRDefault="00B63091" w:rsidP="00CF1958">
            <w:pPr>
              <w:ind w:right="46"/>
              <w:jc w:val="center"/>
              <w:rPr>
                <w:rFonts w:ascii="Gill Sans MT" w:hAnsi="Gill Sans MT" w:cstheme="minorHAnsi"/>
                <w:sz w:val="22"/>
                <w:szCs w:val="22"/>
              </w:rPr>
            </w:pPr>
            <w:r>
              <w:rPr>
                <w:rFonts w:ascii="Gill Sans MT" w:hAnsi="Gill Sans MT" w:cstheme="minorHAnsi"/>
                <w:sz w:val="22"/>
                <w:szCs w:val="22"/>
              </w:rPr>
              <w:t xml:space="preserve"> </w:t>
            </w:r>
            <w:r w:rsidR="00CF1958" w:rsidRPr="00CF1958">
              <w:rPr>
                <w:rFonts w:ascii="Gill Sans MT" w:hAnsi="Gill Sans MT" w:cstheme="minorHAnsi"/>
                <w:sz w:val="22"/>
                <w:szCs w:val="22"/>
              </w:rPr>
              <w:t>This topic allows for very broad ideas of what constitutes ‘interpretation,’ but keep in mind the DMPS guidance on full-length films (in short: avoid them)</w:t>
            </w:r>
          </w:p>
          <w:p w14:paraId="7D14DB69" w14:textId="0F51FFBC" w:rsidR="00B63091" w:rsidRPr="00354740" w:rsidRDefault="00B63091" w:rsidP="00FB144B">
            <w:pPr>
              <w:ind w:right="46"/>
              <w:jc w:val="center"/>
              <w:rPr>
                <w:rFonts w:ascii="Gill Sans MT" w:hAnsi="Gill Sans MT" w:cstheme="minorHAnsi"/>
                <w:sz w:val="22"/>
                <w:szCs w:val="22"/>
              </w:rPr>
            </w:pPr>
          </w:p>
        </w:tc>
      </w:tr>
      <w:tr w:rsidR="008F01C9" w:rsidRPr="002E5391" w14:paraId="5EF9482B" w14:textId="77777777" w:rsidTr="00FB144B">
        <w:trPr>
          <w:trHeight w:val="1061"/>
        </w:trPr>
        <w:tc>
          <w:tcPr>
            <w:tcW w:w="7151" w:type="dxa"/>
          </w:tcPr>
          <w:p w14:paraId="34E6B0AB" w14:textId="77777777" w:rsidR="008F01C9" w:rsidRPr="00354740" w:rsidRDefault="008F01C9"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563D7F08" w14:textId="3A6B27A7" w:rsidR="008F01C9" w:rsidRPr="00354740" w:rsidRDefault="00CF1958" w:rsidP="007770D2">
            <w:pPr>
              <w:spacing w:line="276" w:lineRule="auto"/>
              <w:jc w:val="center"/>
              <w:rPr>
                <w:rFonts w:ascii="Gill Sans MT" w:hAnsi="Gill Sans MT" w:cstheme="minorHAnsi"/>
                <w:sz w:val="22"/>
                <w:szCs w:val="22"/>
              </w:rPr>
            </w:pPr>
            <w:r w:rsidRPr="00CF1958">
              <w:rPr>
                <w:rFonts w:ascii="Gill Sans MT" w:hAnsi="Gill Sans MT" w:cstheme="minorHAnsi"/>
                <w:sz w:val="22"/>
                <w:szCs w:val="22"/>
              </w:rPr>
              <w:t xml:space="preserve">Interpretation, Source </w:t>
            </w:r>
          </w:p>
        </w:tc>
        <w:tc>
          <w:tcPr>
            <w:tcW w:w="7151" w:type="dxa"/>
          </w:tcPr>
          <w:p w14:paraId="103F3452"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3C6DC2B" w14:textId="4B3B6F1C" w:rsidR="008F01C9" w:rsidRPr="00354740" w:rsidRDefault="008F01C9" w:rsidP="00FB144B">
            <w:pPr>
              <w:ind w:right="75"/>
              <w:jc w:val="center"/>
              <w:rPr>
                <w:rFonts w:ascii="Gill Sans MT" w:hAnsi="Gill Sans MT"/>
                <w:sz w:val="22"/>
                <w:szCs w:val="22"/>
              </w:rPr>
            </w:pPr>
          </w:p>
        </w:tc>
      </w:tr>
    </w:tbl>
    <w:p w14:paraId="55CE0957" w14:textId="5A864432" w:rsidR="00387CC3" w:rsidRDefault="00387CC3" w:rsidP="00E72522">
      <w:pPr>
        <w:rPr>
          <w:rFonts w:ascii="Gill Sans MT" w:hAnsi="Gill Sans MT"/>
          <w:sz w:val="22"/>
        </w:rPr>
      </w:pPr>
    </w:p>
    <w:p w14:paraId="6BF323E7" w14:textId="69B54AC7" w:rsidR="005D7797" w:rsidRDefault="005D7797" w:rsidP="00E72522">
      <w:pPr>
        <w:rPr>
          <w:rFonts w:ascii="Gill Sans MT" w:hAnsi="Gill Sans MT"/>
          <w:sz w:val="22"/>
        </w:rPr>
      </w:pPr>
    </w:p>
    <w:p w14:paraId="6B02A9DA" w14:textId="603B102C" w:rsidR="005D7797" w:rsidRDefault="005D7797" w:rsidP="00E72522">
      <w:pPr>
        <w:rPr>
          <w:rFonts w:ascii="Gill Sans MT" w:hAnsi="Gill Sans MT"/>
          <w:sz w:val="22"/>
        </w:rPr>
      </w:pPr>
    </w:p>
    <w:p w14:paraId="54E84B1D" w14:textId="6E967D49" w:rsidR="005D7797" w:rsidRDefault="005D7797" w:rsidP="00E72522">
      <w:pPr>
        <w:rPr>
          <w:rFonts w:ascii="Gill Sans MT" w:hAnsi="Gill Sans MT"/>
          <w:sz w:val="22"/>
        </w:rPr>
      </w:pPr>
    </w:p>
    <w:p w14:paraId="1E514CFD" w14:textId="300335F1" w:rsidR="005D7797" w:rsidRDefault="005D7797" w:rsidP="00E72522">
      <w:pPr>
        <w:rPr>
          <w:rFonts w:ascii="Gill Sans MT" w:hAnsi="Gill Sans MT"/>
          <w:sz w:val="22"/>
        </w:rPr>
      </w:pPr>
    </w:p>
    <w:p w14:paraId="06392297" w14:textId="58F0ABA2" w:rsidR="005D7797" w:rsidRDefault="005D7797" w:rsidP="00E72522">
      <w:pPr>
        <w:rPr>
          <w:rFonts w:ascii="Gill Sans MT" w:hAnsi="Gill Sans MT"/>
          <w:sz w:val="22"/>
        </w:rPr>
      </w:pPr>
    </w:p>
    <w:p w14:paraId="23F54935" w14:textId="14064A8D" w:rsidR="005D7797" w:rsidRDefault="005D7797" w:rsidP="00E72522">
      <w:pPr>
        <w:rPr>
          <w:rFonts w:ascii="Gill Sans MT" w:hAnsi="Gill Sans MT"/>
          <w:sz w:val="22"/>
        </w:rPr>
      </w:pPr>
    </w:p>
    <w:p w14:paraId="5066C3F6" w14:textId="11788BD0" w:rsidR="005D7797" w:rsidRDefault="005D7797"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12148"/>
      </w:tblGrid>
      <w:tr w:rsidR="005D7797" w:rsidRPr="00940244" w14:paraId="22A42B11" w14:textId="77777777" w:rsidTr="00C067EE">
        <w:trPr>
          <w:trHeight w:val="477"/>
        </w:trPr>
        <w:tc>
          <w:tcPr>
            <w:tcW w:w="14305" w:type="dxa"/>
            <w:gridSpan w:val="2"/>
            <w:shd w:val="clear" w:color="auto" w:fill="000000" w:themeFill="text1"/>
          </w:tcPr>
          <w:p w14:paraId="69FCCF28" w14:textId="77777777" w:rsidR="005D7797" w:rsidRPr="00B17306" w:rsidRDefault="005D7797" w:rsidP="00C067EE">
            <w:pPr>
              <w:jc w:val="center"/>
              <w:rPr>
                <w:rFonts w:ascii="Gill Sans MT" w:hAnsi="Gill Sans MT"/>
                <w:b/>
                <w:sz w:val="32"/>
                <w:szCs w:val="32"/>
              </w:rPr>
            </w:pPr>
            <w:r>
              <w:rPr>
                <w:rFonts w:ascii="Gill Sans MT" w:hAnsi="Gill Sans MT"/>
                <w:b/>
                <w:sz w:val="32"/>
              </w:rPr>
              <w:lastRenderedPageBreak/>
              <w:t>Analyzing Themes</w:t>
            </w:r>
          </w:p>
        </w:tc>
      </w:tr>
      <w:tr w:rsidR="005D7797" w:rsidRPr="00940244" w14:paraId="4D2D91C6" w14:textId="77777777" w:rsidTr="00C067EE">
        <w:trPr>
          <w:trHeight w:val="1737"/>
        </w:trPr>
        <w:tc>
          <w:tcPr>
            <w:tcW w:w="2157" w:type="dxa"/>
            <w:tcBorders>
              <w:left w:val="single" w:sz="12" w:space="0" w:color="auto"/>
              <w:bottom w:val="single" w:sz="12" w:space="0" w:color="auto"/>
            </w:tcBorders>
            <w:shd w:val="clear" w:color="auto" w:fill="FFF2CC" w:themeFill="accent4" w:themeFillTint="33"/>
          </w:tcPr>
          <w:p w14:paraId="0F14F67B" w14:textId="77777777" w:rsidR="005D7797" w:rsidRPr="00DD4A92" w:rsidRDefault="005D7797" w:rsidP="00C067EE">
            <w:pPr>
              <w:rPr>
                <w:rFonts w:ascii="Gill Sans MT" w:hAnsi="Gill Sans MT"/>
                <w:b/>
                <w:sz w:val="20"/>
                <w:szCs w:val="22"/>
              </w:rPr>
            </w:pPr>
            <w:r w:rsidRPr="00DD4A92">
              <w:rPr>
                <w:rFonts w:ascii="Gill Sans MT" w:hAnsi="Gill Sans MT"/>
                <w:b/>
                <w:sz w:val="20"/>
                <w:szCs w:val="22"/>
              </w:rPr>
              <w:t>LEVEL 4: (ET)</w:t>
            </w:r>
          </w:p>
          <w:p w14:paraId="32409537" w14:textId="77777777" w:rsidR="005D7797" w:rsidRPr="00DD4A92" w:rsidRDefault="005D7797" w:rsidP="00C067EE">
            <w:pPr>
              <w:rPr>
                <w:rFonts w:ascii="Gill Sans MT" w:eastAsia="Times New Roman" w:hAnsi="Gill Sans MT" w:cs="Times New Roman"/>
                <w:sz w:val="20"/>
                <w:szCs w:val="22"/>
              </w:rPr>
            </w:pPr>
          </w:p>
          <w:p w14:paraId="72A93239" w14:textId="77777777" w:rsidR="005D7797" w:rsidRPr="001D56D7" w:rsidRDefault="005D7797" w:rsidP="00C067EE">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5FF8AD57" w14:textId="77777777" w:rsidR="005D7797" w:rsidRPr="00FD7CE9" w:rsidRDefault="005D7797" w:rsidP="00C067EE">
            <w:pPr>
              <w:rPr>
                <w:rFonts w:ascii="Gill Sans MT" w:hAnsi="Gill Sans MT"/>
                <w:b/>
              </w:rPr>
            </w:pPr>
            <w:r w:rsidRPr="00FD7CE9">
              <w:rPr>
                <w:rFonts w:ascii="Gill Sans MT" w:hAnsi="Gill Sans MT"/>
                <w:b/>
              </w:rPr>
              <w:t>LEVEL 3 LEARNING GOAL: (AT)</w:t>
            </w:r>
          </w:p>
          <w:p w14:paraId="621ECD87" w14:textId="77777777" w:rsidR="005D7797" w:rsidRPr="00FD7CE9" w:rsidRDefault="005D7797" w:rsidP="00C067EE">
            <w:pPr>
              <w:rPr>
                <w:rFonts w:ascii="Gill Sans MT" w:hAnsi="Gill Sans MT"/>
                <w:b/>
              </w:rPr>
            </w:pPr>
          </w:p>
          <w:p w14:paraId="52BF9599" w14:textId="77777777" w:rsidR="005D7797" w:rsidRPr="00FD7CE9" w:rsidRDefault="005D7797" w:rsidP="00C067EE">
            <w:pPr>
              <w:rPr>
                <w:rFonts w:ascii="Gill Sans MT" w:hAnsi="Gill Sans MT"/>
              </w:rPr>
            </w:pPr>
            <w:r w:rsidRPr="00FD7CE9">
              <w:rPr>
                <w:rFonts w:ascii="Gill Sans MT" w:hAnsi="Gill Sans MT"/>
                <w:b/>
                <w:i/>
              </w:rPr>
              <w:t>Students demonstrate they have the ability to</w:t>
            </w:r>
            <w:r>
              <w:rPr>
                <w:rFonts w:ascii="Gill Sans MT" w:hAnsi="Gill Sans MT"/>
                <w:b/>
                <w:i/>
              </w:rPr>
              <w:t>:</w:t>
            </w:r>
          </w:p>
          <w:p w14:paraId="1ADAFB75" w14:textId="77777777" w:rsidR="005D7797" w:rsidRPr="000241C1" w:rsidRDefault="005D7797" w:rsidP="00B34508">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32"/>
              </w:rPr>
            </w:pPr>
            <w:r w:rsidRPr="000241C1">
              <w:rPr>
                <w:rFonts w:ascii="Gill Sans MT" w:hAnsi="Gill Sans MT"/>
                <w:b/>
              </w:rPr>
              <w:t>Analyze</w:t>
            </w:r>
            <w:r w:rsidRPr="000241C1">
              <w:rPr>
                <w:rFonts w:ascii="Gill Sans MT" w:hAnsi="Gill Sans MT"/>
              </w:rPr>
              <w:t xml:space="preserve"> how two or more works of literature from different regions and eras treat similar, universal themes</w:t>
            </w:r>
          </w:p>
          <w:p w14:paraId="5DED680E" w14:textId="77777777" w:rsidR="005D7797" w:rsidRDefault="005D7797" w:rsidP="00B34508">
            <w:pPr>
              <w:pStyle w:val="ListParagraph"/>
              <w:numPr>
                <w:ilvl w:val="0"/>
                <w:numId w:val="22"/>
              </w:numPr>
              <w:rPr>
                <w:rFonts w:ascii="Gill Sans MT" w:hAnsi="Gill Sans MT"/>
              </w:rPr>
            </w:pPr>
            <w:r w:rsidRPr="001B1CC1">
              <w:rPr>
                <w:rFonts w:ascii="Gill Sans MT" w:hAnsi="Gill Sans MT"/>
              </w:rPr>
              <w:t xml:space="preserve">Identify a </w:t>
            </w:r>
            <w:r>
              <w:rPr>
                <w:rFonts w:ascii="Gill Sans MT" w:hAnsi="Gill Sans MT"/>
              </w:rPr>
              <w:t>common theme in multiple texts</w:t>
            </w:r>
          </w:p>
          <w:p w14:paraId="77BDD5E5" w14:textId="77777777" w:rsidR="005D7797" w:rsidRDefault="005D7797" w:rsidP="00B34508">
            <w:pPr>
              <w:pStyle w:val="ListParagraph"/>
              <w:numPr>
                <w:ilvl w:val="0"/>
                <w:numId w:val="22"/>
              </w:numPr>
              <w:rPr>
                <w:rFonts w:ascii="Gill Sans MT" w:hAnsi="Gill Sans MT"/>
              </w:rPr>
            </w:pPr>
            <w:r>
              <w:rPr>
                <w:rFonts w:ascii="Gill Sans MT" w:hAnsi="Gill Sans MT"/>
              </w:rPr>
              <w:t>Analyze the unique features of a theme from different regions or eras</w:t>
            </w:r>
          </w:p>
          <w:p w14:paraId="48C3B936" w14:textId="77777777" w:rsidR="005D7797" w:rsidRPr="001B1CC1" w:rsidRDefault="005D7797" w:rsidP="00C067EE">
            <w:pPr>
              <w:pStyle w:val="ListParagraph"/>
              <w:rPr>
                <w:rFonts w:ascii="Gill Sans MT" w:hAnsi="Gill Sans MT"/>
              </w:rPr>
            </w:pPr>
          </w:p>
          <w:p w14:paraId="17A532BF" w14:textId="77777777" w:rsidR="005D7797" w:rsidRPr="00C721A6" w:rsidRDefault="005D7797" w:rsidP="00B34508">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32"/>
              </w:rPr>
            </w:pPr>
            <w:r w:rsidRPr="000241C1">
              <w:rPr>
                <w:rFonts w:ascii="Gill Sans MT" w:hAnsi="Gill Sans MT"/>
                <w:b/>
              </w:rPr>
              <w:t>Analyze</w:t>
            </w:r>
            <w:r w:rsidRPr="000241C1">
              <w:rPr>
                <w:rFonts w:ascii="Gill Sans MT" w:hAnsi="Gill Sans MT"/>
              </w:rPr>
              <w:t xml:space="preserve"> the development of two or more themes over the course of a text, </w:t>
            </w:r>
          </w:p>
          <w:p w14:paraId="379892F8" w14:textId="77777777" w:rsidR="005D7797" w:rsidRPr="004A27F6" w:rsidRDefault="005D7797" w:rsidP="00B34508">
            <w:pPr>
              <w:pStyle w:val="ListParagraph"/>
              <w:numPr>
                <w:ilvl w:val="0"/>
                <w:numId w:val="23"/>
              </w:numPr>
              <w:rPr>
                <w:rFonts w:ascii="Gill Sans MT" w:hAnsi="Gill Sans MT"/>
              </w:rPr>
            </w:pPr>
            <w:r w:rsidRPr="004A27F6">
              <w:rPr>
                <w:rFonts w:ascii="Gill Sans MT" w:hAnsi="Gill Sans MT"/>
              </w:rPr>
              <w:t xml:space="preserve">Identify two themes in a text. </w:t>
            </w:r>
          </w:p>
          <w:p w14:paraId="734AF5CE" w14:textId="77777777" w:rsidR="005D7797" w:rsidRPr="004A27F6" w:rsidRDefault="005D7797" w:rsidP="00B34508">
            <w:pPr>
              <w:pStyle w:val="ListParagraph"/>
              <w:numPr>
                <w:ilvl w:val="0"/>
                <w:numId w:val="23"/>
              </w:numPr>
              <w:rPr>
                <w:rFonts w:ascii="Gill Sans MT" w:hAnsi="Gill Sans MT"/>
              </w:rPr>
            </w:pPr>
            <w:r w:rsidRPr="004A27F6">
              <w:rPr>
                <w:rFonts w:ascii="Gill Sans MT" w:hAnsi="Gill Sans MT"/>
              </w:rPr>
              <w:t>Identify how each theme is introduced and created over the course of the text.</w:t>
            </w:r>
          </w:p>
          <w:p w14:paraId="1DC4C524" w14:textId="77777777" w:rsidR="005D7797" w:rsidRPr="00D50C5B" w:rsidRDefault="005D7797" w:rsidP="00C067EE">
            <w:pPr>
              <w:pStyle w:val="ListParagraph"/>
              <w:rPr>
                <w:rFonts w:ascii="Gill Sans MT" w:hAnsi="Gill Sans MT"/>
                <w:sz w:val="32"/>
              </w:rPr>
            </w:pPr>
          </w:p>
          <w:p w14:paraId="20CBBFBC" w14:textId="77777777" w:rsidR="005D7797" w:rsidRPr="000241C1" w:rsidRDefault="005D7797" w:rsidP="00B34508">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32"/>
              </w:rPr>
            </w:pPr>
            <w:r>
              <w:rPr>
                <w:rFonts w:ascii="Gill Sans MT" w:hAnsi="Gill Sans MT"/>
                <w:b/>
              </w:rPr>
              <w:t xml:space="preserve">Analyze </w:t>
            </w:r>
            <w:r w:rsidRPr="000241C1">
              <w:rPr>
                <w:rFonts w:ascii="Gill Sans MT" w:hAnsi="Gill Sans MT"/>
              </w:rPr>
              <w:t>how the</w:t>
            </w:r>
            <w:r>
              <w:rPr>
                <w:rFonts w:ascii="Gill Sans MT" w:hAnsi="Gill Sans MT"/>
              </w:rPr>
              <w:t>mes</w:t>
            </w:r>
            <w:r w:rsidRPr="000241C1">
              <w:rPr>
                <w:rFonts w:ascii="Gill Sans MT" w:hAnsi="Gill Sans MT"/>
              </w:rPr>
              <w:t xml:space="preserve"> interact and build on one another</w:t>
            </w:r>
          </w:p>
          <w:p w14:paraId="438757FA" w14:textId="77777777" w:rsidR="005D7797" w:rsidRPr="001B40FD" w:rsidRDefault="005D7797" w:rsidP="00B34508">
            <w:pPr>
              <w:pStyle w:val="ListParagraph"/>
              <w:numPr>
                <w:ilvl w:val="0"/>
                <w:numId w:val="24"/>
              </w:numPr>
              <w:rPr>
                <w:rFonts w:ascii="Gill Sans MT" w:hAnsi="Gill Sans MT"/>
              </w:rPr>
            </w:pPr>
            <w:r w:rsidRPr="001B40FD">
              <w:rPr>
                <w:rFonts w:ascii="Gill Sans MT" w:hAnsi="Gill Sans MT"/>
              </w:rPr>
              <w:t xml:space="preserve">Describe how one theme impacts another throughout the story (multiple impacts). </w:t>
            </w:r>
          </w:p>
          <w:p w14:paraId="3A46F301" w14:textId="77777777" w:rsidR="005D7797" w:rsidRPr="001B40FD" w:rsidRDefault="005D7797" w:rsidP="00B34508">
            <w:pPr>
              <w:pStyle w:val="ListParagraph"/>
              <w:numPr>
                <w:ilvl w:val="0"/>
                <w:numId w:val="24"/>
              </w:numPr>
              <w:rPr>
                <w:rFonts w:ascii="Gill Sans MT" w:hAnsi="Gill Sans MT"/>
              </w:rPr>
            </w:pPr>
            <w:r w:rsidRPr="001B40FD">
              <w:rPr>
                <w:rFonts w:ascii="Gill Sans MT" w:hAnsi="Gill Sans MT"/>
              </w:rPr>
              <w:t xml:space="preserve">Describe how one theme adds to or enhances another theme.  </w:t>
            </w:r>
          </w:p>
          <w:p w14:paraId="4EE53764" w14:textId="77777777" w:rsidR="005D7797" w:rsidRPr="00B63091" w:rsidRDefault="005D7797" w:rsidP="00C067EE">
            <w:pPr>
              <w:rPr>
                <w:rFonts w:ascii="Gill Sans MT" w:hAnsi="Gill Sans MT"/>
                <w:sz w:val="20"/>
              </w:rPr>
            </w:pPr>
          </w:p>
          <w:p w14:paraId="4A8AE2DA" w14:textId="77777777" w:rsidR="005D7797" w:rsidRPr="00B63091" w:rsidRDefault="005D7797" w:rsidP="00C067EE">
            <w:pPr>
              <w:pStyle w:val="ListParagraph"/>
              <w:ind w:left="330"/>
              <w:rPr>
                <w:rFonts w:ascii="Gill Sans MT" w:hAnsi="Gill Sans MT"/>
                <w:sz w:val="20"/>
              </w:rPr>
            </w:pPr>
          </w:p>
        </w:tc>
      </w:tr>
      <w:tr w:rsidR="005D7797" w:rsidRPr="00940244" w14:paraId="25FADBBC" w14:textId="77777777" w:rsidTr="00C067EE">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83E24D4" w14:textId="77777777" w:rsidR="005D7797" w:rsidRPr="00CF1958" w:rsidRDefault="005D7797" w:rsidP="00C067EE">
            <w:pPr>
              <w:ind w:left="67"/>
              <w:jc w:val="center"/>
              <w:rPr>
                <w:rFonts w:ascii="Gill Sans MT" w:hAnsi="Gill Sans MT"/>
                <w:b/>
                <w:sz w:val="20"/>
              </w:rPr>
            </w:pPr>
            <w:r w:rsidRPr="00CF1958">
              <w:rPr>
                <w:rFonts w:ascii="Gill Sans MT" w:hAnsi="Gill Sans MT"/>
                <w:b/>
                <w:sz w:val="20"/>
              </w:rPr>
              <w:t>Standard Language: CCSS ELA RL.11-12.2</w:t>
            </w:r>
          </w:p>
          <w:p w14:paraId="3317D94B" w14:textId="77777777" w:rsidR="005D7797" w:rsidRPr="00CF1958" w:rsidRDefault="005D7797" w:rsidP="00C067EE">
            <w:pPr>
              <w:ind w:left="67"/>
              <w:jc w:val="center"/>
              <w:rPr>
                <w:rFonts w:ascii="Gill Sans MT" w:hAnsi="Gill Sans MT"/>
                <w:sz w:val="20"/>
              </w:rPr>
            </w:pPr>
            <w:r w:rsidRPr="00CF1958">
              <w:rPr>
                <w:rFonts w:ascii="Gill Sans MT" w:hAnsi="Gill Sans MT"/>
                <w:sz w:val="20"/>
              </w:rPr>
              <w:t>Determine two or more themes or central ideas of a text and analyze their development over the course of the text, including how they interact and build on one another to produce a complex account; provide an objective summary of the text.</w:t>
            </w:r>
          </w:p>
          <w:p w14:paraId="34F7EAE3" w14:textId="77777777" w:rsidR="005D7797" w:rsidRPr="000605CA" w:rsidRDefault="005D7797" w:rsidP="00C067EE">
            <w:pPr>
              <w:ind w:left="67"/>
              <w:jc w:val="center"/>
              <w:rPr>
                <w:rFonts w:ascii="Gill Sans MT" w:hAnsi="Gill Sans MT"/>
                <w:sz w:val="20"/>
              </w:rPr>
            </w:pPr>
          </w:p>
        </w:tc>
      </w:tr>
    </w:tbl>
    <w:p w14:paraId="58985D10" w14:textId="683718FC" w:rsidR="005D7797" w:rsidRDefault="005D7797" w:rsidP="00E72522">
      <w:pPr>
        <w:rPr>
          <w:rFonts w:ascii="Gill Sans MT" w:hAnsi="Gill Sans MT"/>
          <w:sz w:val="22"/>
        </w:rPr>
      </w:pPr>
    </w:p>
    <w:p w14:paraId="24C66426" w14:textId="77777777" w:rsidR="005D7797" w:rsidRDefault="005D7797" w:rsidP="00E72522">
      <w:pPr>
        <w:rPr>
          <w:rFonts w:ascii="Gill Sans MT" w:hAnsi="Gill Sans MT"/>
          <w:sz w:val="22"/>
        </w:rPr>
      </w:pPr>
    </w:p>
    <w:p w14:paraId="054BA05F" w14:textId="77777777" w:rsidR="00062322" w:rsidRDefault="00062322" w:rsidP="00062322">
      <w:pPr>
        <w:rPr>
          <w:rFonts w:ascii="Gill Sans MT" w:hAnsi="Gill Sans MT"/>
          <w:sz w:val="22"/>
        </w:rPr>
      </w:pPr>
    </w:p>
    <w:p w14:paraId="52B0DAAA" w14:textId="77777777" w:rsidR="00062322" w:rsidRDefault="00062322" w:rsidP="000623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62322" w:rsidRPr="002E5391" w14:paraId="4B3D8767" w14:textId="77777777" w:rsidTr="00DB3646">
        <w:trPr>
          <w:trHeight w:val="1907"/>
        </w:trPr>
        <w:tc>
          <w:tcPr>
            <w:tcW w:w="7151" w:type="dxa"/>
          </w:tcPr>
          <w:p w14:paraId="65C196AE" w14:textId="77777777" w:rsidR="00062322" w:rsidRPr="00354740" w:rsidRDefault="00062322" w:rsidP="00DB3646">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4EBE72C4" w14:textId="28545A1F" w:rsidR="00062322" w:rsidRPr="00B63091" w:rsidRDefault="00CF1958" w:rsidP="00DB3646">
            <w:pPr>
              <w:jc w:val="center"/>
              <w:rPr>
                <w:rFonts w:ascii="Gill Sans MT" w:hAnsi="Gill Sans MT"/>
                <w:sz w:val="22"/>
                <w:szCs w:val="22"/>
              </w:rPr>
            </w:pPr>
            <w:r>
              <w:rPr>
                <w:rFonts w:ascii="Gill Sans MT" w:hAnsi="Gill Sans MT"/>
                <w:sz w:val="22"/>
                <w:szCs w:val="22"/>
              </w:rPr>
              <w:t>T</w:t>
            </w:r>
            <w:r w:rsidR="00062322" w:rsidRPr="00B63091">
              <w:rPr>
                <w:rFonts w:ascii="Gill Sans MT" w:hAnsi="Gill Sans MT"/>
                <w:sz w:val="22"/>
                <w:szCs w:val="22"/>
              </w:rPr>
              <w:t xml:space="preserve">here can (and should) be many ways to connect to the </w:t>
            </w:r>
            <w:r w:rsidR="00062322" w:rsidRPr="00B63091">
              <w:rPr>
                <w:rFonts w:ascii="Gill Sans MT" w:hAnsi="Gill Sans MT"/>
                <w:b/>
                <w:sz w:val="22"/>
                <w:szCs w:val="22"/>
              </w:rPr>
              <w:t>Constructing Writing</w:t>
            </w:r>
            <w:r w:rsidR="00062322" w:rsidRPr="00B63091">
              <w:rPr>
                <w:rFonts w:ascii="Gill Sans MT" w:hAnsi="Gill Sans MT"/>
                <w:sz w:val="22"/>
                <w:szCs w:val="22"/>
              </w:rPr>
              <w:t xml:space="preserve">, </w:t>
            </w:r>
            <w:r w:rsidR="00062322" w:rsidRPr="00B63091">
              <w:rPr>
                <w:rFonts w:ascii="Gill Sans MT" w:hAnsi="Gill Sans MT"/>
                <w:b/>
                <w:sz w:val="22"/>
                <w:szCs w:val="22"/>
              </w:rPr>
              <w:t>Applying Grammar and Mechanics</w:t>
            </w:r>
            <w:r w:rsidR="00062322" w:rsidRPr="00B63091">
              <w:rPr>
                <w:rFonts w:ascii="Gill Sans MT" w:hAnsi="Gill Sans MT"/>
                <w:sz w:val="22"/>
                <w:szCs w:val="22"/>
              </w:rPr>
              <w:t xml:space="preserve">, and especially the </w:t>
            </w:r>
            <w:r w:rsidR="00062322" w:rsidRPr="00B63091">
              <w:rPr>
                <w:rFonts w:ascii="Gill Sans MT" w:hAnsi="Gill Sans MT"/>
                <w:b/>
                <w:sz w:val="22"/>
                <w:szCs w:val="22"/>
              </w:rPr>
              <w:t>Collaborating in Discussions</w:t>
            </w:r>
            <w:r w:rsidR="00062322" w:rsidRPr="00B63091">
              <w:rPr>
                <w:rFonts w:ascii="Gill Sans MT" w:hAnsi="Gill Sans MT"/>
                <w:sz w:val="22"/>
                <w:szCs w:val="22"/>
              </w:rPr>
              <w:t xml:space="preserve"> topics. Of course, the primary connection in this unit is between this topic and its ultimate expression: </w:t>
            </w:r>
            <w:r w:rsidR="00062322" w:rsidRPr="00B63091">
              <w:rPr>
                <w:rFonts w:ascii="Gill Sans MT" w:hAnsi="Gill Sans MT"/>
                <w:b/>
                <w:sz w:val="22"/>
                <w:szCs w:val="22"/>
              </w:rPr>
              <w:t>Writing Literary Analyses</w:t>
            </w:r>
          </w:p>
          <w:p w14:paraId="7B45B612" w14:textId="77777777" w:rsidR="00062322" w:rsidRPr="00354740" w:rsidRDefault="00062322" w:rsidP="00DB3646">
            <w:pPr>
              <w:jc w:val="center"/>
              <w:rPr>
                <w:rFonts w:ascii="Gill Sans MT" w:hAnsi="Gill Sans MT"/>
                <w:sz w:val="22"/>
                <w:szCs w:val="22"/>
              </w:rPr>
            </w:pPr>
          </w:p>
        </w:tc>
        <w:tc>
          <w:tcPr>
            <w:tcW w:w="7151" w:type="dxa"/>
          </w:tcPr>
          <w:p w14:paraId="3C66CDD2"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4EF2BFBD" w14:textId="4B349522" w:rsidR="00062322" w:rsidRPr="00B63091" w:rsidRDefault="00062322" w:rsidP="00DB3646">
            <w:pPr>
              <w:ind w:right="46"/>
              <w:jc w:val="center"/>
              <w:rPr>
                <w:rFonts w:ascii="Gill Sans MT" w:hAnsi="Gill Sans MT" w:cstheme="minorHAnsi"/>
                <w:sz w:val="22"/>
                <w:szCs w:val="22"/>
              </w:rPr>
            </w:pPr>
            <w:r w:rsidRPr="00B63091">
              <w:rPr>
                <w:rFonts w:ascii="Gill Sans MT" w:hAnsi="Gill Sans MT" w:cstheme="minorHAnsi"/>
                <w:sz w:val="22"/>
                <w:szCs w:val="22"/>
              </w:rPr>
              <w:t xml:space="preserve">Pay special attention to the idea of a theme statement rather than a simple </w:t>
            </w:r>
            <w:r w:rsidR="007770D2" w:rsidRPr="00B63091">
              <w:rPr>
                <w:rFonts w:ascii="Gill Sans MT" w:hAnsi="Gill Sans MT" w:cstheme="minorHAnsi"/>
                <w:sz w:val="22"/>
                <w:szCs w:val="22"/>
              </w:rPr>
              <w:t>one-word</w:t>
            </w:r>
            <w:r w:rsidRPr="00B63091">
              <w:rPr>
                <w:rFonts w:ascii="Gill Sans MT" w:hAnsi="Gill Sans MT" w:cstheme="minorHAnsi"/>
                <w:sz w:val="22"/>
                <w:szCs w:val="22"/>
              </w:rPr>
              <w:t xml:space="preserve"> theme. </w:t>
            </w:r>
            <w:r w:rsidR="007770D2" w:rsidRPr="00B63091">
              <w:rPr>
                <w:rFonts w:ascii="Gill Sans MT" w:hAnsi="Gill Sans MT" w:cstheme="minorHAnsi"/>
                <w:sz w:val="22"/>
                <w:szCs w:val="22"/>
              </w:rPr>
              <w:t>One-word</w:t>
            </w:r>
            <w:r w:rsidRPr="00B63091">
              <w:rPr>
                <w:rFonts w:ascii="Gill Sans MT" w:hAnsi="Gill Sans MT" w:cstheme="minorHAnsi"/>
                <w:sz w:val="22"/>
                <w:szCs w:val="22"/>
              </w:rPr>
              <w:t xml:space="preserve"> themes have been off the table for students throughout high school (contrary to popular belief). Note that most substantial texts at this level have multiple themes to analyze.</w:t>
            </w:r>
          </w:p>
          <w:p w14:paraId="51B29651" w14:textId="77777777" w:rsidR="00062322" w:rsidRPr="00354740" w:rsidRDefault="00062322" w:rsidP="00DB3646">
            <w:pPr>
              <w:ind w:right="46"/>
              <w:jc w:val="center"/>
              <w:rPr>
                <w:rFonts w:ascii="Gill Sans MT" w:hAnsi="Gill Sans MT" w:cstheme="minorHAnsi"/>
                <w:sz w:val="22"/>
                <w:szCs w:val="22"/>
              </w:rPr>
            </w:pPr>
          </w:p>
        </w:tc>
      </w:tr>
      <w:tr w:rsidR="00062322" w:rsidRPr="002E5391" w14:paraId="1670EAE9" w14:textId="77777777" w:rsidTr="007770D2">
        <w:trPr>
          <w:trHeight w:val="726"/>
        </w:trPr>
        <w:tc>
          <w:tcPr>
            <w:tcW w:w="7151" w:type="dxa"/>
          </w:tcPr>
          <w:p w14:paraId="12805C6D" w14:textId="77777777" w:rsidR="00062322" w:rsidRPr="00354740" w:rsidRDefault="00062322" w:rsidP="00DB364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60484C7" w14:textId="3B4A08B4" w:rsidR="00062322" w:rsidRPr="007770D2" w:rsidRDefault="00062322" w:rsidP="007770D2">
            <w:pPr>
              <w:jc w:val="center"/>
              <w:rPr>
                <w:rFonts w:ascii="Gill Sans MT" w:hAnsi="Gill Sans MT"/>
              </w:rPr>
            </w:pPr>
            <w:r w:rsidRPr="00B63091">
              <w:rPr>
                <w:rFonts w:ascii="Gill Sans MT" w:hAnsi="Gill Sans MT"/>
              </w:rPr>
              <w:t>Theme, Compare, Contrast, Developed</w:t>
            </w:r>
          </w:p>
        </w:tc>
        <w:tc>
          <w:tcPr>
            <w:tcW w:w="7151" w:type="dxa"/>
          </w:tcPr>
          <w:p w14:paraId="666696FD"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08BB59CE" w14:textId="77777777" w:rsidR="00062322" w:rsidRPr="00354740" w:rsidRDefault="00062322" w:rsidP="00DB3646">
            <w:pPr>
              <w:ind w:right="75"/>
              <w:jc w:val="center"/>
              <w:rPr>
                <w:rFonts w:ascii="Gill Sans MT" w:hAnsi="Gill Sans MT"/>
                <w:sz w:val="22"/>
                <w:szCs w:val="22"/>
              </w:rPr>
            </w:pPr>
          </w:p>
        </w:tc>
      </w:tr>
    </w:tbl>
    <w:p w14:paraId="2FBAB8B9" w14:textId="0F4E782C" w:rsidR="00062322" w:rsidRDefault="00062322" w:rsidP="00062322">
      <w:pPr>
        <w:rPr>
          <w:rFonts w:ascii="Gill Sans MT" w:hAnsi="Gill Sans MT"/>
          <w:sz w:val="22"/>
        </w:rPr>
      </w:pPr>
    </w:p>
    <w:tbl>
      <w:tblPr>
        <w:tblStyle w:val="TableGrid"/>
        <w:tblW w:w="14305" w:type="dxa"/>
        <w:tblLook w:val="04A0" w:firstRow="1" w:lastRow="0" w:firstColumn="1" w:lastColumn="0" w:noHBand="0" w:noVBand="1"/>
      </w:tblPr>
      <w:tblGrid>
        <w:gridCol w:w="2157"/>
        <w:gridCol w:w="12148"/>
      </w:tblGrid>
      <w:tr w:rsidR="00D05944" w:rsidRPr="00940244" w14:paraId="0CE4D944" w14:textId="77777777" w:rsidTr="00C067EE">
        <w:trPr>
          <w:trHeight w:val="477"/>
        </w:trPr>
        <w:tc>
          <w:tcPr>
            <w:tcW w:w="14305" w:type="dxa"/>
            <w:gridSpan w:val="2"/>
            <w:shd w:val="clear" w:color="auto" w:fill="000000" w:themeFill="text1"/>
          </w:tcPr>
          <w:p w14:paraId="798560F0" w14:textId="77777777" w:rsidR="00D05944" w:rsidRPr="00B17306" w:rsidRDefault="00D05944" w:rsidP="00C067EE">
            <w:pPr>
              <w:jc w:val="center"/>
              <w:rPr>
                <w:rFonts w:ascii="Gill Sans MT" w:hAnsi="Gill Sans MT"/>
                <w:b/>
                <w:sz w:val="32"/>
                <w:szCs w:val="32"/>
              </w:rPr>
            </w:pPr>
            <w:r>
              <w:rPr>
                <w:rFonts w:ascii="Gill Sans MT" w:hAnsi="Gill Sans MT"/>
                <w:b/>
                <w:sz w:val="32"/>
                <w:szCs w:val="32"/>
              </w:rPr>
              <w:lastRenderedPageBreak/>
              <w:t>Writing Literary Analyses</w:t>
            </w:r>
          </w:p>
        </w:tc>
      </w:tr>
      <w:tr w:rsidR="00D05944" w:rsidRPr="00940244" w14:paraId="41795790" w14:textId="77777777" w:rsidTr="00C067EE">
        <w:trPr>
          <w:trHeight w:val="4526"/>
        </w:trPr>
        <w:tc>
          <w:tcPr>
            <w:tcW w:w="2157" w:type="dxa"/>
            <w:tcBorders>
              <w:left w:val="single" w:sz="12" w:space="0" w:color="auto"/>
              <w:bottom w:val="single" w:sz="12" w:space="0" w:color="auto"/>
            </w:tcBorders>
            <w:shd w:val="clear" w:color="auto" w:fill="FFF2CC" w:themeFill="accent4" w:themeFillTint="33"/>
          </w:tcPr>
          <w:p w14:paraId="426FC5C4" w14:textId="77777777" w:rsidR="00D05944" w:rsidRPr="00DD4A92" w:rsidRDefault="00D05944" w:rsidP="00C067EE">
            <w:pPr>
              <w:rPr>
                <w:rFonts w:ascii="Gill Sans MT" w:hAnsi="Gill Sans MT"/>
                <w:b/>
                <w:sz w:val="20"/>
                <w:szCs w:val="22"/>
              </w:rPr>
            </w:pPr>
            <w:r w:rsidRPr="00DD4A92">
              <w:rPr>
                <w:rFonts w:ascii="Gill Sans MT" w:hAnsi="Gill Sans MT"/>
                <w:b/>
                <w:sz w:val="20"/>
                <w:szCs w:val="22"/>
              </w:rPr>
              <w:t>LEVEL 4: (ET)</w:t>
            </w:r>
          </w:p>
          <w:p w14:paraId="5502D5A8" w14:textId="77777777" w:rsidR="00D05944" w:rsidRPr="00DD4A92" w:rsidRDefault="00D05944" w:rsidP="00C067EE">
            <w:pPr>
              <w:rPr>
                <w:rFonts w:ascii="Gill Sans MT" w:eastAsia="Times New Roman" w:hAnsi="Gill Sans MT" w:cs="Times New Roman"/>
                <w:sz w:val="20"/>
                <w:szCs w:val="22"/>
              </w:rPr>
            </w:pPr>
          </w:p>
          <w:p w14:paraId="68CB659F" w14:textId="77777777" w:rsidR="00D05944" w:rsidRPr="001D56D7" w:rsidRDefault="00D05944" w:rsidP="00C067EE">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5E066B90" w14:textId="77777777" w:rsidR="00D05944" w:rsidRPr="00FD7CE9" w:rsidRDefault="00D05944" w:rsidP="00C067EE">
            <w:pPr>
              <w:rPr>
                <w:rFonts w:ascii="Gill Sans MT" w:hAnsi="Gill Sans MT"/>
                <w:b/>
              </w:rPr>
            </w:pPr>
            <w:r w:rsidRPr="00FD7CE9">
              <w:rPr>
                <w:rFonts w:ascii="Gill Sans MT" w:hAnsi="Gill Sans MT"/>
                <w:b/>
              </w:rPr>
              <w:t>LEVEL 3 LEARNING GOAL: (AT)</w:t>
            </w:r>
          </w:p>
          <w:p w14:paraId="3759553F" w14:textId="77777777" w:rsidR="00D05944" w:rsidRPr="00FD7CE9" w:rsidRDefault="00D05944" w:rsidP="00C067EE">
            <w:pPr>
              <w:rPr>
                <w:rFonts w:ascii="Gill Sans MT" w:hAnsi="Gill Sans MT"/>
                <w:b/>
              </w:rPr>
            </w:pPr>
          </w:p>
          <w:p w14:paraId="792814DF" w14:textId="77777777" w:rsidR="00D05944" w:rsidRPr="009B3800" w:rsidRDefault="00D05944" w:rsidP="00C067EE">
            <w:pPr>
              <w:pBdr>
                <w:top w:val="single" w:sz="4" w:space="1" w:color="auto"/>
                <w:left w:val="single" w:sz="4" w:space="4" w:color="auto"/>
                <w:bottom w:val="single" w:sz="4" w:space="1" w:color="auto"/>
                <w:right w:val="single" w:sz="4" w:space="4" w:color="auto"/>
              </w:pBdr>
              <w:shd w:val="clear" w:color="auto" w:fill="DEEAF6" w:themeFill="accent5" w:themeFillTint="33"/>
              <w:ind w:left="610"/>
              <w:rPr>
                <w:rFonts w:ascii="Gill Sans MT" w:hAnsi="Gill Sans MT"/>
                <w:b/>
                <w:i/>
              </w:rPr>
            </w:pPr>
            <w:r w:rsidRPr="009B3800">
              <w:rPr>
                <w:rFonts w:ascii="Gill Sans MT" w:hAnsi="Gill Sans MT"/>
                <w:b/>
                <w:i/>
              </w:rPr>
              <w:t>Students demonstrate they have the ability to write 5+ page literary analyses of substantive topics in texts, using valid reasoning and relevant and sufficient evidence:</w:t>
            </w:r>
          </w:p>
          <w:p w14:paraId="11B597B1" w14:textId="77777777" w:rsidR="00D05944" w:rsidRPr="009B3800" w:rsidRDefault="00D05944" w:rsidP="00B34508">
            <w:pPr>
              <w:pStyle w:val="ListParagraph"/>
              <w:numPr>
                <w:ilvl w:val="0"/>
                <w:numId w:val="25"/>
              </w:numPr>
              <w:rPr>
                <w:rFonts w:ascii="Gill Sans MT" w:hAnsi="Gill Sans MT"/>
              </w:rPr>
            </w:pPr>
            <w:r w:rsidRPr="009B3800">
              <w:rPr>
                <w:rFonts w:ascii="Gill Sans MT" w:hAnsi="Gill Sans MT"/>
              </w:rPr>
              <w:t xml:space="preserve">Draw evidence from literature or informational texts to support analysis and reflection </w:t>
            </w:r>
          </w:p>
          <w:p w14:paraId="7E890B55" w14:textId="77777777" w:rsidR="00D05944" w:rsidRDefault="00D05944" w:rsidP="00B34508">
            <w:pPr>
              <w:pStyle w:val="ListParagraph"/>
              <w:numPr>
                <w:ilvl w:val="0"/>
                <w:numId w:val="25"/>
              </w:numPr>
              <w:rPr>
                <w:rFonts w:ascii="Gill Sans MT" w:hAnsi="Gill Sans MT"/>
              </w:rPr>
            </w:pPr>
            <w:r w:rsidRPr="009B3800">
              <w:rPr>
                <w:rFonts w:ascii="Gill Sans MT" w:hAnsi="Gill Sans MT"/>
              </w:rPr>
              <w:t>Introduce</w:t>
            </w:r>
            <w:r>
              <w:rPr>
                <w:rFonts w:ascii="Gill Sans MT" w:hAnsi="Gill Sans MT"/>
              </w:rPr>
              <w:t xml:space="preserve"> </w:t>
            </w:r>
            <w:r w:rsidRPr="009B3800">
              <w:rPr>
                <w:rFonts w:ascii="Gill Sans MT" w:hAnsi="Gill Sans MT"/>
              </w:rPr>
              <w:t>precise claims about literature or informational text that relate explicitly to theme</w:t>
            </w:r>
            <w:r>
              <w:rPr>
                <w:rFonts w:ascii="Gill Sans MT" w:hAnsi="Gill Sans MT"/>
              </w:rPr>
              <w:t>/argument</w:t>
            </w:r>
          </w:p>
          <w:p w14:paraId="009DA9E7" w14:textId="77777777" w:rsidR="00D05944" w:rsidRDefault="00D05944" w:rsidP="00B34508">
            <w:pPr>
              <w:pStyle w:val="ListParagraph"/>
              <w:numPr>
                <w:ilvl w:val="0"/>
                <w:numId w:val="25"/>
              </w:numPr>
              <w:rPr>
                <w:rFonts w:ascii="Gill Sans MT" w:hAnsi="Gill Sans MT"/>
              </w:rPr>
            </w:pPr>
            <w:r w:rsidRPr="009B3800">
              <w:rPr>
                <w:rFonts w:ascii="Gill Sans MT" w:hAnsi="Gill Sans MT"/>
              </w:rPr>
              <w:t>Address a variety of literary devices (analogy, allegory, allusion, foil, imagery, motif, symbol, tone, etc.) in analysis of literature or informational text</w:t>
            </w:r>
          </w:p>
          <w:p w14:paraId="3B8BA1F0" w14:textId="77777777" w:rsidR="00D05944" w:rsidRPr="001158E9" w:rsidRDefault="00D05944" w:rsidP="00B34508">
            <w:pPr>
              <w:pStyle w:val="ListParagraph"/>
              <w:numPr>
                <w:ilvl w:val="0"/>
                <w:numId w:val="25"/>
              </w:numPr>
              <w:rPr>
                <w:rFonts w:ascii="Gill Sans MT" w:hAnsi="Gill Sans MT"/>
                <w:rPrChange w:id="2" w:author="Green, Shawna" w:date="2020-03-26T11:10:00Z">
                  <w:rPr/>
                </w:rPrChange>
              </w:rPr>
            </w:pPr>
            <w:r w:rsidRPr="001158E9">
              <w:rPr>
                <w:rFonts w:ascii="Gill Sans MT" w:hAnsi="Gill Sans MT"/>
              </w:rPr>
              <w:t>Presents a knowledgeable analysis, interpretation, commentary, and /or conclusion about a substantive text or topic</w:t>
            </w:r>
          </w:p>
          <w:p w14:paraId="76D055AB" w14:textId="77777777" w:rsidR="00D05944" w:rsidRDefault="00D05944" w:rsidP="00B34508">
            <w:pPr>
              <w:pStyle w:val="ListParagraph"/>
              <w:numPr>
                <w:ilvl w:val="0"/>
                <w:numId w:val="25"/>
              </w:numPr>
              <w:rPr>
                <w:rFonts w:ascii="Gill Sans MT" w:hAnsi="Gill Sans MT"/>
                <w:szCs w:val="32"/>
              </w:rPr>
            </w:pPr>
            <w:r w:rsidRPr="00EE18B1">
              <w:rPr>
                <w:rFonts w:ascii="Gill Sans MT" w:hAnsi="Gill Sans MT"/>
                <w:szCs w:val="32"/>
              </w:rPr>
              <w:t>Develop claims fully, supplying evidence and relevant commentary/explanation in order to support the analysis.</w:t>
            </w:r>
          </w:p>
          <w:p w14:paraId="34FBF882" w14:textId="77777777" w:rsidR="00D05944" w:rsidRPr="005F1589" w:rsidRDefault="00D05944" w:rsidP="00B34508">
            <w:pPr>
              <w:pStyle w:val="ListParagraph"/>
              <w:numPr>
                <w:ilvl w:val="0"/>
                <w:numId w:val="25"/>
              </w:numPr>
              <w:rPr>
                <w:rFonts w:ascii="Gill Sans MT" w:hAnsi="Gill Sans MT"/>
                <w:szCs w:val="32"/>
              </w:rPr>
            </w:pPr>
            <w:r w:rsidRPr="005F1589">
              <w:rPr>
                <w:rFonts w:ascii="Gill Sans MT" w:hAnsi="Gill Sans MT"/>
                <w:szCs w:val="32"/>
              </w:rPr>
              <w:t>Develops through logical sequence of quotations, references, or citations that are thoughtfully selected and coherently integrated</w:t>
            </w:r>
          </w:p>
        </w:tc>
      </w:tr>
      <w:tr w:rsidR="00D05944" w:rsidRPr="00940244" w14:paraId="7936BABC" w14:textId="77777777" w:rsidTr="00C067EE">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720FBF6" w14:textId="77777777" w:rsidR="00D05944" w:rsidRPr="00B63091" w:rsidRDefault="00D05944" w:rsidP="00C067EE">
            <w:pPr>
              <w:jc w:val="center"/>
              <w:rPr>
                <w:rFonts w:ascii="Gill Sans MT" w:hAnsi="Gill Sans MT"/>
                <w:b/>
                <w:sz w:val="20"/>
              </w:rPr>
            </w:pPr>
            <w:r w:rsidRPr="00B63091">
              <w:rPr>
                <w:rFonts w:ascii="Gill Sans MT" w:hAnsi="Gill Sans MT"/>
                <w:b/>
                <w:sz w:val="20"/>
              </w:rPr>
              <w:t>Standard Language: CCSS ELA L.11-12.5</w:t>
            </w:r>
          </w:p>
          <w:p w14:paraId="776F0599" w14:textId="77777777" w:rsidR="00D05944" w:rsidRPr="00B63091" w:rsidRDefault="00D05944" w:rsidP="00C067EE">
            <w:pPr>
              <w:jc w:val="center"/>
              <w:rPr>
                <w:rFonts w:ascii="Gill Sans MT" w:hAnsi="Gill Sans MT"/>
                <w:sz w:val="20"/>
              </w:rPr>
            </w:pPr>
            <w:r w:rsidRPr="00B63091">
              <w:rPr>
                <w:rFonts w:ascii="Gill Sans MT" w:hAnsi="Gill Sans MT"/>
                <w:sz w:val="20"/>
              </w:rPr>
              <w:t>Demonstrate understanding of figurative language, word relationships, and nuances in word meanings.</w:t>
            </w:r>
          </w:p>
        </w:tc>
      </w:tr>
    </w:tbl>
    <w:p w14:paraId="747C61F1" w14:textId="77777777" w:rsidR="00062322" w:rsidRDefault="00062322" w:rsidP="00062322">
      <w:pPr>
        <w:rPr>
          <w:rFonts w:ascii="Gill Sans MT" w:hAnsi="Gill Sans MT"/>
          <w:sz w:val="22"/>
        </w:rPr>
      </w:pPr>
    </w:p>
    <w:p w14:paraId="62C64E8A" w14:textId="77777777" w:rsidR="00062322" w:rsidRDefault="00062322" w:rsidP="000623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62322" w:rsidRPr="002E5391" w14:paraId="69BA44B7" w14:textId="77777777" w:rsidTr="00DB3646">
        <w:trPr>
          <w:trHeight w:val="1907"/>
        </w:trPr>
        <w:tc>
          <w:tcPr>
            <w:tcW w:w="7151" w:type="dxa"/>
          </w:tcPr>
          <w:p w14:paraId="6CBFE4DD" w14:textId="77777777" w:rsidR="00062322" w:rsidRPr="00354740" w:rsidRDefault="00062322" w:rsidP="00DB3646">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24C0951C" w14:textId="77777777" w:rsidR="00CF1958" w:rsidRPr="00CF1958" w:rsidRDefault="00CF1958" w:rsidP="00CF1958">
            <w:pPr>
              <w:ind w:right="-135"/>
              <w:jc w:val="center"/>
              <w:rPr>
                <w:rFonts w:ascii="Gill Sans MT" w:hAnsi="Gill Sans MT"/>
                <w:b/>
                <w:sz w:val="22"/>
              </w:rPr>
            </w:pPr>
            <w:r w:rsidRPr="00CF1958">
              <w:rPr>
                <w:rFonts w:ascii="Gill Sans MT" w:hAnsi="Gill Sans MT"/>
                <w:sz w:val="22"/>
              </w:rPr>
              <w:t xml:space="preserve">This topic should include additional opportunities for students to demonstrate </w:t>
            </w:r>
            <w:r w:rsidRPr="00CF1958">
              <w:rPr>
                <w:rFonts w:ascii="Gill Sans MT" w:hAnsi="Gill Sans MT"/>
                <w:b/>
                <w:sz w:val="22"/>
              </w:rPr>
              <w:t>Analyzing Author’s Craft</w:t>
            </w:r>
            <w:r w:rsidRPr="00CF1958">
              <w:rPr>
                <w:rFonts w:ascii="Gill Sans MT" w:hAnsi="Gill Sans MT"/>
                <w:sz w:val="22"/>
              </w:rPr>
              <w:t xml:space="preserve">, </w:t>
            </w:r>
            <w:r w:rsidRPr="00CF1958">
              <w:rPr>
                <w:rFonts w:ascii="Gill Sans MT" w:hAnsi="Gill Sans MT"/>
                <w:b/>
                <w:sz w:val="22"/>
              </w:rPr>
              <w:t>Evaluating Literary Interpretations</w:t>
            </w:r>
            <w:r w:rsidRPr="00CF1958">
              <w:rPr>
                <w:rFonts w:ascii="Gill Sans MT" w:hAnsi="Gill Sans MT"/>
                <w:sz w:val="22"/>
              </w:rPr>
              <w:t xml:space="preserve">, and </w:t>
            </w:r>
            <w:r w:rsidRPr="00CF1958">
              <w:rPr>
                <w:rFonts w:ascii="Gill Sans MT" w:hAnsi="Gill Sans MT"/>
                <w:b/>
                <w:sz w:val="22"/>
              </w:rPr>
              <w:t>Analyzing Themes</w:t>
            </w:r>
            <w:r w:rsidRPr="00CF1958">
              <w:rPr>
                <w:rFonts w:ascii="Gill Sans MT" w:hAnsi="Gill Sans MT"/>
                <w:sz w:val="22"/>
              </w:rPr>
              <w:t xml:space="preserve">. Revision of this paper (multiple drafts count as multiple pieces of evidence) also supports </w:t>
            </w:r>
            <w:r w:rsidRPr="00CF1958">
              <w:rPr>
                <w:rFonts w:ascii="Gill Sans MT" w:hAnsi="Gill Sans MT"/>
                <w:b/>
                <w:sz w:val="22"/>
              </w:rPr>
              <w:t>Constructing Writing</w:t>
            </w:r>
            <w:r w:rsidRPr="00CF1958">
              <w:rPr>
                <w:rFonts w:ascii="Gill Sans MT" w:hAnsi="Gill Sans MT"/>
                <w:sz w:val="22"/>
              </w:rPr>
              <w:t>.</w:t>
            </w:r>
          </w:p>
          <w:p w14:paraId="0B2523B9" w14:textId="77777777" w:rsidR="00CF1958" w:rsidRPr="00CF1958" w:rsidRDefault="00CF1958" w:rsidP="00CF1958">
            <w:pPr>
              <w:ind w:right="-135"/>
              <w:jc w:val="center"/>
              <w:rPr>
                <w:rFonts w:ascii="Gill Sans MT" w:hAnsi="Gill Sans MT"/>
                <w:b/>
                <w:sz w:val="22"/>
              </w:rPr>
            </w:pPr>
          </w:p>
          <w:p w14:paraId="2AD82DCD" w14:textId="009A7C53" w:rsidR="00CF1958" w:rsidRPr="00CF1958" w:rsidRDefault="00CF1958" w:rsidP="00CF1958">
            <w:pPr>
              <w:ind w:right="-135"/>
              <w:jc w:val="center"/>
              <w:rPr>
                <w:rFonts w:ascii="Gill Sans MT" w:hAnsi="Gill Sans MT"/>
                <w:sz w:val="28"/>
              </w:rPr>
            </w:pPr>
            <w:r>
              <w:rPr>
                <w:rFonts w:ascii="Gill Sans MT" w:hAnsi="Gill Sans MT"/>
                <w:sz w:val="22"/>
              </w:rPr>
              <w:t>No Red Ink Writing Coach</w:t>
            </w:r>
            <w:r w:rsidRPr="00CF1958">
              <w:rPr>
                <w:rFonts w:ascii="Gill Sans MT" w:hAnsi="Gill Sans MT"/>
                <w:sz w:val="22"/>
              </w:rPr>
              <w:t xml:space="preserve"> can support this standard in numerous ways. </w:t>
            </w:r>
          </w:p>
          <w:p w14:paraId="7A6FB877" w14:textId="77777777" w:rsidR="00062322" w:rsidRPr="00354740" w:rsidRDefault="00062322" w:rsidP="00DB3646">
            <w:pPr>
              <w:jc w:val="center"/>
              <w:rPr>
                <w:rFonts w:ascii="Gill Sans MT" w:hAnsi="Gill Sans MT"/>
                <w:sz w:val="22"/>
                <w:szCs w:val="22"/>
              </w:rPr>
            </w:pPr>
          </w:p>
        </w:tc>
        <w:tc>
          <w:tcPr>
            <w:tcW w:w="7151" w:type="dxa"/>
          </w:tcPr>
          <w:p w14:paraId="2B04ABDC"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6D41EFDC" w14:textId="77777777" w:rsidR="00062322" w:rsidRPr="00B63091" w:rsidRDefault="00062322" w:rsidP="00DB3646">
            <w:pPr>
              <w:ind w:right="46"/>
              <w:jc w:val="center"/>
              <w:rPr>
                <w:rFonts w:ascii="Gill Sans MT" w:hAnsi="Gill Sans MT" w:cstheme="minorHAnsi"/>
                <w:sz w:val="22"/>
                <w:szCs w:val="22"/>
              </w:rPr>
            </w:pPr>
            <w:r w:rsidRPr="00B63091">
              <w:rPr>
                <w:rFonts w:ascii="Gill Sans MT" w:hAnsi="Gill Sans MT" w:cstheme="minorHAnsi"/>
                <w:sz w:val="22"/>
                <w:szCs w:val="22"/>
              </w:rPr>
              <w:t>Note that the literary devices indicated in this scale include more than just those figurative language components discussed in Unit 3—these additional devices can be taught as needed (no specific number of them are required by the scale).</w:t>
            </w:r>
          </w:p>
          <w:p w14:paraId="159BBC11" w14:textId="77777777" w:rsidR="00062322" w:rsidRDefault="00062322" w:rsidP="00DB3646">
            <w:pPr>
              <w:ind w:right="46"/>
              <w:jc w:val="center"/>
              <w:rPr>
                <w:rFonts w:ascii="Gill Sans MT" w:hAnsi="Gill Sans MT" w:cstheme="minorHAnsi"/>
                <w:sz w:val="22"/>
                <w:szCs w:val="22"/>
              </w:rPr>
            </w:pPr>
          </w:p>
          <w:p w14:paraId="128A9672" w14:textId="362569A2" w:rsidR="00062322" w:rsidRPr="00354740" w:rsidRDefault="00062322" w:rsidP="00DB3646">
            <w:pPr>
              <w:ind w:right="46"/>
              <w:jc w:val="center"/>
              <w:rPr>
                <w:rFonts w:ascii="Gill Sans MT" w:hAnsi="Gill Sans MT" w:cstheme="minorHAnsi"/>
                <w:sz w:val="22"/>
                <w:szCs w:val="22"/>
              </w:rPr>
            </w:pPr>
          </w:p>
        </w:tc>
      </w:tr>
      <w:tr w:rsidR="00062322" w:rsidRPr="002E5391" w14:paraId="7751C356" w14:textId="77777777" w:rsidTr="00DB3646">
        <w:trPr>
          <w:trHeight w:val="1061"/>
        </w:trPr>
        <w:tc>
          <w:tcPr>
            <w:tcW w:w="7151" w:type="dxa"/>
          </w:tcPr>
          <w:p w14:paraId="29EB0E41" w14:textId="77777777" w:rsidR="00062322" w:rsidRPr="00354740" w:rsidRDefault="00062322" w:rsidP="00DB364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98E8B10" w14:textId="77777777" w:rsidR="00062322" w:rsidRPr="00B63091" w:rsidRDefault="00062322" w:rsidP="00DB3646">
            <w:pPr>
              <w:spacing w:line="276" w:lineRule="auto"/>
              <w:jc w:val="center"/>
              <w:rPr>
                <w:rFonts w:ascii="Gill Sans MT" w:hAnsi="Gill Sans MT" w:cstheme="minorHAnsi"/>
                <w:sz w:val="22"/>
                <w:szCs w:val="22"/>
              </w:rPr>
            </w:pPr>
            <w:r w:rsidRPr="00B63091">
              <w:rPr>
                <w:rFonts w:ascii="Gill Sans MT" w:hAnsi="Gill Sans MT" w:cstheme="minorHAnsi"/>
                <w:sz w:val="22"/>
                <w:szCs w:val="22"/>
              </w:rPr>
              <w:t>Literary Analysis, Literary Devices, Syntax</w:t>
            </w:r>
          </w:p>
          <w:p w14:paraId="2C79A82D" w14:textId="77777777" w:rsidR="00062322" w:rsidRPr="00D225FB" w:rsidRDefault="00062322" w:rsidP="00DB3646">
            <w:pPr>
              <w:spacing w:line="276" w:lineRule="auto"/>
              <w:jc w:val="center"/>
              <w:rPr>
                <w:rFonts w:ascii="Gill Sans MT" w:hAnsi="Gill Sans MT" w:cstheme="minorHAnsi"/>
                <w:sz w:val="22"/>
                <w:szCs w:val="22"/>
              </w:rPr>
            </w:pPr>
          </w:p>
          <w:p w14:paraId="52358523" w14:textId="77777777" w:rsidR="00062322" w:rsidRPr="00354740" w:rsidRDefault="00062322" w:rsidP="00DB3646">
            <w:pPr>
              <w:rPr>
                <w:rFonts w:ascii="Gill Sans MT" w:hAnsi="Gill Sans MT" w:cstheme="minorHAnsi"/>
                <w:sz w:val="22"/>
                <w:szCs w:val="22"/>
              </w:rPr>
            </w:pPr>
          </w:p>
        </w:tc>
        <w:tc>
          <w:tcPr>
            <w:tcW w:w="7151" w:type="dxa"/>
          </w:tcPr>
          <w:p w14:paraId="6A4171CB"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BB77008" w14:textId="77777777" w:rsidR="00062322" w:rsidRPr="00354740" w:rsidRDefault="00062322" w:rsidP="00DB3646">
            <w:pPr>
              <w:ind w:right="75"/>
              <w:jc w:val="center"/>
              <w:rPr>
                <w:rFonts w:ascii="Gill Sans MT" w:hAnsi="Gill Sans MT"/>
                <w:sz w:val="22"/>
                <w:szCs w:val="22"/>
              </w:rPr>
            </w:pPr>
            <w:r>
              <w:rPr>
                <w:rFonts w:ascii="Gill Sans MT" w:hAnsi="Gill Sans MT"/>
                <w:sz w:val="22"/>
                <w:szCs w:val="22"/>
              </w:rPr>
              <w:t>No Red Ink Writing Coach</w:t>
            </w:r>
          </w:p>
        </w:tc>
      </w:tr>
    </w:tbl>
    <w:p w14:paraId="696F519A" w14:textId="77777777" w:rsidR="00062322" w:rsidRPr="00940244" w:rsidRDefault="00062322" w:rsidP="00E72522">
      <w:pPr>
        <w:rPr>
          <w:rFonts w:ascii="Gill Sans MT" w:hAnsi="Gill Sans MT"/>
          <w:sz w:val="22"/>
        </w:rPr>
      </w:pPr>
    </w:p>
    <w:sectPr w:rsidR="00062322" w:rsidRPr="00940244" w:rsidSect="005720A7">
      <w:type w:val="continuous"/>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3C642" w14:textId="77777777" w:rsidR="00B34508" w:rsidRDefault="00B34508" w:rsidP="00DC3823">
      <w:r>
        <w:separator/>
      </w:r>
    </w:p>
  </w:endnote>
  <w:endnote w:type="continuationSeparator" w:id="0">
    <w:p w14:paraId="5EF63344" w14:textId="77777777" w:rsidR="00B34508" w:rsidRDefault="00B34508"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B1"/>
    <w:family w:val="swiss"/>
    <w:pitch w:val="variable"/>
    <w:sig w:usb0="80000A67" w:usb1="00000000" w:usb2="00000000" w:usb3="00000000" w:csb0="000001F7" w:csb1="00000000"/>
  </w:font>
  <w:font w:name="Droid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C5B94" w14:textId="77777777" w:rsidR="005720A7" w:rsidRDefault="005720A7"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5720A7" w:rsidRDefault="00572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21D6C" w14:textId="38D1D595" w:rsidR="005720A7" w:rsidRPr="002211DE" w:rsidRDefault="005720A7"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5720A7" w:rsidRPr="002211DE" w:rsidRDefault="005720A7">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BCE93" w14:textId="77777777" w:rsidR="00B34508" w:rsidRDefault="00B34508" w:rsidP="00DC3823">
      <w:r>
        <w:separator/>
      </w:r>
    </w:p>
  </w:footnote>
  <w:footnote w:type="continuationSeparator" w:id="0">
    <w:p w14:paraId="12A8677E" w14:textId="77777777" w:rsidR="00B34508" w:rsidRDefault="00B34508"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9A0F8" w14:textId="76C1DA1F" w:rsidR="005720A7" w:rsidRPr="00CF1958" w:rsidRDefault="005720A7" w:rsidP="002211DE">
    <w:pPr>
      <w:pStyle w:val="Header"/>
      <w:jc w:val="center"/>
      <w:rPr>
        <w:rFonts w:ascii="Gill Sans MT" w:hAnsi="Gill Sans MT"/>
        <w:b/>
      </w:rPr>
    </w:pPr>
    <w:r>
      <w:rPr>
        <w:rFonts w:ascii="Gill Sans MT" w:hAnsi="Gill Sans MT"/>
        <w:b/>
      </w:rPr>
      <w:t>Multicultural</w:t>
    </w:r>
    <w:r w:rsidRPr="00CF1958">
      <w:rPr>
        <w:rFonts w:ascii="Gill Sans MT" w:hAnsi="Gill Sans MT"/>
        <w:b/>
      </w:rPr>
      <w:t xml:space="preserve"> Literature 2020</w:t>
    </w:r>
    <w:r w:rsidR="00E57FB6">
      <w:rPr>
        <w:rFonts w:ascii="Gill Sans MT" w:hAnsi="Gill Sans MT"/>
        <w:b/>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62B35"/>
    <w:multiLevelType w:val="hybridMultilevel"/>
    <w:tmpl w:val="9E00FF18"/>
    <w:lvl w:ilvl="0" w:tplc="0409000B">
      <w:start w:val="1"/>
      <w:numFmt w:val="bullet"/>
      <w:lvlText w:val=""/>
      <w:lvlJc w:val="left"/>
      <w:pPr>
        <w:ind w:left="1080" w:hanging="360"/>
      </w:pPr>
      <w:rPr>
        <w:rFonts w:ascii="Wingdings" w:hAnsi="Wingding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E66610"/>
    <w:multiLevelType w:val="hybridMultilevel"/>
    <w:tmpl w:val="8E0009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D7076"/>
    <w:multiLevelType w:val="hybridMultilevel"/>
    <w:tmpl w:val="7374B6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41B29"/>
    <w:multiLevelType w:val="hybridMultilevel"/>
    <w:tmpl w:val="428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8237D"/>
    <w:multiLevelType w:val="hybridMultilevel"/>
    <w:tmpl w:val="13A282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C26FB"/>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B37F9"/>
    <w:multiLevelType w:val="hybridMultilevel"/>
    <w:tmpl w:val="242CF6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81CC7"/>
    <w:multiLevelType w:val="multilevel"/>
    <w:tmpl w:val="44EE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B46A9F"/>
    <w:multiLevelType w:val="hybridMultilevel"/>
    <w:tmpl w:val="7610C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F608C"/>
    <w:multiLevelType w:val="hybridMultilevel"/>
    <w:tmpl w:val="3D0432F0"/>
    <w:lvl w:ilvl="0" w:tplc="A29CAE90">
      <w:start w:val="1"/>
      <w:numFmt w:val="upperLetter"/>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D0418"/>
    <w:multiLevelType w:val="hybridMultilevel"/>
    <w:tmpl w:val="94AE83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9B022B"/>
    <w:multiLevelType w:val="hybridMultilevel"/>
    <w:tmpl w:val="D1E012E4"/>
    <w:lvl w:ilvl="0" w:tplc="04090015">
      <w:start w:val="1"/>
      <w:numFmt w:val="upperLetter"/>
      <w:lvlText w:val="%1."/>
      <w:lvlJc w:val="left"/>
      <w:pPr>
        <w:ind w:left="1028" w:hanging="360"/>
      </w:p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15"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C43091"/>
    <w:multiLevelType w:val="hybridMultilevel"/>
    <w:tmpl w:val="D116D6C8"/>
    <w:lvl w:ilvl="0" w:tplc="0409000B">
      <w:start w:val="1"/>
      <w:numFmt w:val="bullet"/>
      <w:lvlText w:val=""/>
      <w:lvlJc w:val="left"/>
      <w:pPr>
        <w:ind w:left="1080" w:hanging="360"/>
      </w:pPr>
      <w:rPr>
        <w:rFonts w:ascii="Wingdings" w:hAnsi="Wingding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F72E61"/>
    <w:multiLevelType w:val="hybridMultilevel"/>
    <w:tmpl w:val="7B6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7F0551"/>
    <w:multiLevelType w:val="hybridMultilevel"/>
    <w:tmpl w:val="4C70F9D4"/>
    <w:lvl w:ilvl="0" w:tplc="0409000B">
      <w:start w:val="1"/>
      <w:numFmt w:val="bullet"/>
      <w:lvlText w:val=""/>
      <w:lvlJc w:val="left"/>
      <w:pPr>
        <w:ind w:left="1080" w:hanging="360"/>
      </w:pPr>
      <w:rPr>
        <w:rFonts w:ascii="Wingdings" w:hAnsi="Wingdings" w:hint="default"/>
        <w:b w:val="0"/>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2A01F7"/>
    <w:multiLevelType w:val="hybridMultilevel"/>
    <w:tmpl w:val="41604DCE"/>
    <w:lvl w:ilvl="0" w:tplc="4CD889B6">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C32156"/>
    <w:multiLevelType w:val="hybridMultilevel"/>
    <w:tmpl w:val="2A94D44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1" w15:restartNumberingAfterBreak="0">
    <w:nsid w:val="738A3373"/>
    <w:multiLevelType w:val="hybridMultilevel"/>
    <w:tmpl w:val="E90638B6"/>
    <w:lvl w:ilvl="0" w:tplc="0409000B">
      <w:start w:val="1"/>
      <w:numFmt w:val="bullet"/>
      <w:lvlText w:val=""/>
      <w:lvlJc w:val="left"/>
      <w:pPr>
        <w:ind w:left="1080" w:hanging="360"/>
      </w:pPr>
      <w:rPr>
        <w:rFonts w:ascii="Wingdings" w:hAnsi="Wingding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473D6C"/>
    <w:multiLevelType w:val="hybridMultilevel"/>
    <w:tmpl w:val="64849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063027"/>
    <w:multiLevelType w:val="hybridMultilevel"/>
    <w:tmpl w:val="94D8901E"/>
    <w:lvl w:ilvl="0" w:tplc="40267136">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3A76F8"/>
    <w:multiLevelType w:val="hybridMultilevel"/>
    <w:tmpl w:val="8D9038D2"/>
    <w:lvl w:ilvl="0" w:tplc="55AC2494">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CE2A4C"/>
    <w:multiLevelType w:val="hybridMultilevel"/>
    <w:tmpl w:val="E6F49ADC"/>
    <w:lvl w:ilvl="0" w:tplc="0409000B">
      <w:start w:val="1"/>
      <w:numFmt w:val="bullet"/>
      <w:lvlText w:val=""/>
      <w:lvlJc w:val="left"/>
      <w:pPr>
        <w:ind w:left="1080" w:hanging="360"/>
      </w:pPr>
      <w:rPr>
        <w:rFonts w:ascii="Wingdings" w:hAnsi="Wingding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5"/>
  </w:num>
  <w:num w:numId="3">
    <w:abstractNumId w:val="11"/>
  </w:num>
  <w:num w:numId="4">
    <w:abstractNumId w:val="24"/>
  </w:num>
  <w:num w:numId="5">
    <w:abstractNumId w:val="5"/>
  </w:num>
  <w:num w:numId="6">
    <w:abstractNumId w:val="10"/>
  </w:num>
  <w:num w:numId="7">
    <w:abstractNumId w:val="22"/>
  </w:num>
  <w:num w:numId="8">
    <w:abstractNumId w:val="2"/>
  </w:num>
  <w:num w:numId="9">
    <w:abstractNumId w:val="6"/>
  </w:num>
  <w:num w:numId="10">
    <w:abstractNumId w:val="14"/>
  </w:num>
  <w:num w:numId="11">
    <w:abstractNumId w:val="4"/>
  </w:num>
  <w:num w:numId="12">
    <w:abstractNumId w:val="1"/>
  </w:num>
  <w:num w:numId="13">
    <w:abstractNumId w:val="3"/>
  </w:num>
  <w:num w:numId="14">
    <w:abstractNumId w:val="17"/>
  </w:num>
  <w:num w:numId="15">
    <w:abstractNumId w:val="19"/>
  </w:num>
  <w:num w:numId="16">
    <w:abstractNumId w:val="9"/>
  </w:num>
  <w:num w:numId="17">
    <w:abstractNumId w:val="18"/>
  </w:num>
  <w:num w:numId="18">
    <w:abstractNumId w:val="13"/>
  </w:num>
  <w:num w:numId="19">
    <w:abstractNumId w:val="7"/>
  </w:num>
  <w:num w:numId="20">
    <w:abstractNumId w:val="23"/>
  </w:num>
  <w:num w:numId="21">
    <w:abstractNumId w:val="12"/>
  </w:num>
  <w:num w:numId="22">
    <w:abstractNumId w:val="21"/>
  </w:num>
  <w:num w:numId="23">
    <w:abstractNumId w:val="16"/>
  </w:num>
  <w:num w:numId="24">
    <w:abstractNumId w:val="0"/>
  </w:num>
  <w:num w:numId="25">
    <w:abstractNumId w:val="20"/>
  </w:num>
  <w:num w:numId="26">
    <w:abstractNumId w:val="25"/>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een, Shawna">
    <w15:presenceInfo w15:providerId="AD" w15:userId="S::Shawna.Green@dmschools.org::18d19628-1664-4688-95ba-9d378a771a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5302"/>
    <w:rsid w:val="00013392"/>
    <w:rsid w:val="0001553F"/>
    <w:rsid w:val="00021E6D"/>
    <w:rsid w:val="00023633"/>
    <w:rsid w:val="00026FCA"/>
    <w:rsid w:val="00027A17"/>
    <w:rsid w:val="00027BBD"/>
    <w:rsid w:val="00030F13"/>
    <w:rsid w:val="00033583"/>
    <w:rsid w:val="0004172C"/>
    <w:rsid w:val="000523AC"/>
    <w:rsid w:val="000523E4"/>
    <w:rsid w:val="00052CC4"/>
    <w:rsid w:val="000564E9"/>
    <w:rsid w:val="00057607"/>
    <w:rsid w:val="00057632"/>
    <w:rsid w:val="000601CD"/>
    <w:rsid w:val="000605CA"/>
    <w:rsid w:val="00062322"/>
    <w:rsid w:val="00062F31"/>
    <w:rsid w:val="000666BD"/>
    <w:rsid w:val="00071D65"/>
    <w:rsid w:val="00072B27"/>
    <w:rsid w:val="0007364A"/>
    <w:rsid w:val="0007404D"/>
    <w:rsid w:val="00076F24"/>
    <w:rsid w:val="0009428C"/>
    <w:rsid w:val="000949F8"/>
    <w:rsid w:val="000A5465"/>
    <w:rsid w:val="000A77AD"/>
    <w:rsid w:val="000B272E"/>
    <w:rsid w:val="000C3A83"/>
    <w:rsid w:val="000D16F8"/>
    <w:rsid w:val="000E219D"/>
    <w:rsid w:val="000F3BBD"/>
    <w:rsid w:val="0010032A"/>
    <w:rsid w:val="001039BC"/>
    <w:rsid w:val="00104D6E"/>
    <w:rsid w:val="0010702B"/>
    <w:rsid w:val="00125DD4"/>
    <w:rsid w:val="0013080C"/>
    <w:rsid w:val="001310FC"/>
    <w:rsid w:val="001328C5"/>
    <w:rsid w:val="00136272"/>
    <w:rsid w:val="00136725"/>
    <w:rsid w:val="00140F97"/>
    <w:rsid w:val="00141FAD"/>
    <w:rsid w:val="00146CE6"/>
    <w:rsid w:val="00154D67"/>
    <w:rsid w:val="001567B6"/>
    <w:rsid w:val="00162DB0"/>
    <w:rsid w:val="00172517"/>
    <w:rsid w:val="001742B4"/>
    <w:rsid w:val="00175235"/>
    <w:rsid w:val="0017761A"/>
    <w:rsid w:val="0018179F"/>
    <w:rsid w:val="00184A9C"/>
    <w:rsid w:val="00186EFB"/>
    <w:rsid w:val="0018783C"/>
    <w:rsid w:val="001909D2"/>
    <w:rsid w:val="0019308E"/>
    <w:rsid w:val="00195985"/>
    <w:rsid w:val="00196E79"/>
    <w:rsid w:val="00197E73"/>
    <w:rsid w:val="001A723D"/>
    <w:rsid w:val="001B19A7"/>
    <w:rsid w:val="001B2686"/>
    <w:rsid w:val="001B2945"/>
    <w:rsid w:val="001C6742"/>
    <w:rsid w:val="001D422D"/>
    <w:rsid w:val="001D7009"/>
    <w:rsid w:val="001F1D3C"/>
    <w:rsid w:val="001F5062"/>
    <w:rsid w:val="002050E8"/>
    <w:rsid w:val="00211302"/>
    <w:rsid w:val="00215FD4"/>
    <w:rsid w:val="00217D48"/>
    <w:rsid w:val="002211DE"/>
    <w:rsid w:val="002232AD"/>
    <w:rsid w:val="00224556"/>
    <w:rsid w:val="002245AE"/>
    <w:rsid w:val="002258BB"/>
    <w:rsid w:val="00234919"/>
    <w:rsid w:val="002352CC"/>
    <w:rsid w:val="00241734"/>
    <w:rsid w:val="00245400"/>
    <w:rsid w:val="00251493"/>
    <w:rsid w:val="002518B4"/>
    <w:rsid w:val="002519A8"/>
    <w:rsid w:val="00260CD8"/>
    <w:rsid w:val="00266860"/>
    <w:rsid w:val="00270042"/>
    <w:rsid w:val="0027080C"/>
    <w:rsid w:val="00287219"/>
    <w:rsid w:val="002912A8"/>
    <w:rsid w:val="002949F9"/>
    <w:rsid w:val="00297EB3"/>
    <w:rsid w:val="002A3D39"/>
    <w:rsid w:val="002A4741"/>
    <w:rsid w:val="002A480B"/>
    <w:rsid w:val="002A49C7"/>
    <w:rsid w:val="002A6F7B"/>
    <w:rsid w:val="002B0B0D"/>
    <w:rsid w:val="002B0DF0"/>
    <w:rsid w:val="002B1A7E"/>
    <w:rsid w:val="002B5584"/>
    <w:rsid w:val="002B67E3"/>
    <w:rsid w:val="002C7873"/>
    <w:rsid w:val="002D2D68"/>
    <w:rsid w:val="002D3C31"/>
    <w:rsid w:val="002D6732"/>
    <w:rsid w:val="002E15B4"/>
    <w:rsid w:val="002E4304"/>
    <w:rsid w:val="002E5391"/>
    <w:rsid w:val="002E5CDC"/>
    <w:rsid w:val="002E60BE"/>
    <w:rsid w:val="002E756C"/>
    <w:rsid w:val="002F5D78"/>
    <w:rsid w:val="0030243D"/>
    <w:rsid w:val="00304795"/>
    <w:rsid w:val="003056B6"/>
    <w:rsid w:val="00305B1C"/>
    <w:rsid w:val="00311260"/>
    <w:rsid w:val="003157CC"/>
    <w:rsid w:val="00315A99"/>
    <w:rsid w:val="0031656C"/>
    <w:rsid w:val="00320CA3"/>
    <w:rsid w:val="003233DB"/>
    <w:rsid w:val="00330530"/>
    <w:rsid w:val="00332AD6"/>
    <w:rsid w:val="003364DB"/>
    <w:rsid w:val="00336FF2"/>
    <w:rsid w:val="003402CE"/>
    <w:rsid w:val="00344057"/>
    <w:rsid w:val="00351362"/>
    <w:rsid w:val="00351ADF"/>
    <w:rsid w:val="00354740"/>
    <w:rsid w:val="00354DB5"/>
    <w:rsid w:val="00365C1C"/>
    <w:rsid w:val="0036775A"/>
    <w:rsid w:val="00367F8E"/>
    <w:rsid w:val="00370217"/>
    <w:rsid w:val="00385216"/>
    <w:rsid w:val="00387CC3"/>
    <w:rsid w:val="0039608F"/>
    <w:rsid w:val="003966A2"/>
    <w:rsid w:val="003A0A62"/>
    <w:rsid w:val="003A0D5E"/>
    <w:rsid w:val="003A346D"/>
    <w:rsid w:val="003A6479"/>
    <w:rsid w:val="003B6D87"/>
    <w:rsid w:val="003C17CA"/>
    <w:rsid w:val="003C2C68"/>
    <w:rsid w:val="003C364E"/>
    <w:rsid w:val="003C66A8"/>
    <w:rsid w:val="003C6BFD"/>
    <w:rsid w:val="003D06E2"/>
    <w:rsid w:val="003D5318"/>
    <w:rsid w:val="003E00DA"/>
    <w:rsid w:val="003E1106"/>
    <w:rsid w:val="003E26DA"/>
    <w:rsid w:val="003E28DD"/>
    <w:rsid w:val="003E791B"/>
    <w:rsid w:val="003F297B"/>
    <w:rsid w:val="00401DE7"/>
    <w:rsid w:val="0040330E"/>
    <w:rsid w:val="004153EF"/>
    <w:rsid w:val="00420BCE"/>
    <w:rsid w:val="00424748"/>
    <w:rsid w:val="00427837"/>
    <w:rsid w:val="00450966"/>
    <w:rsid w:val="004512A8"/>
    <w:rsid w:val="00451C27"/>
    <w:rsid w:val="00452BE5"/>
    <w:rsid w:val="00453808"/>
    <w:rsid w:val="00453C23"/>
    <w:rsid w:val="00455224"/>
    <w:rsid w:val="0046653E"/>
    <w:rsid w:val="00467992"/>
    <w:rsid w:val="00467A70"/>
    <w:rsid w:val="00471CA0"/>
    <w:rsid w:val="00472E9C"/>
    <w:rsid w:val="00474123"/>
    <w:rsid w:val="00477868"/>
    <w:rsid w:val="004810F7"/>
    <w:rsid w:val="0049350A"/>
    <w:rsid w:val="00495468"/>
    <w:rsid w:val="004A145C"/>
    <w:rsid w:val="004A77E7"/>
    <w:rsid w:val="004B0F88"/>
    <w:rsid w:val="004B4D32"/>
    <w:rsid w:val="004B5990"/>
    <w:rsid w:val="004B7963"/>
    <w:rsid w:val="004C1059"/>
    <w:rsid w:val="004C1993"/>
    <w:rsid w:val="004C58E6"/>
    <w:rsid w:val="004D0EA0"/>
    <w:rsid w:val="004D2961"/>
    <w:rsid w:val="004D3FDD"/>
    <w:rsid w:val="004D79A6"/>
    <w:rsid w:val="004E0C84"/>
    <w:rsid w:val="004E1BF8"/>
    <w:rsid w:val="004E751F"/>
    <w:rsid w:val="004F3C83"/>
    <w:rsid w:val="004F4E73"/>
    <w:rsid w:val="004F6101"/>
    <w:rsid w:val="004F635B"/>
    <w:rsid w:val="00506868"/>
    <w:rsid w:val="00510D81"/>
    <w:rsid w:val="00511190"/>
    <w:rsid w:val="00515DC8"/>
    <w:rsid w:val="005210B1"/>
    <w:rsid w:val="00522585"/>
    <w:rsid w:val="0052750D"/>
    <w:rsid w:val="00533D20"/>
    <w:rsid w:val="00536EBE"/>
    <w:rsid w:val="00542B61"/>
    <w:rsid w:val="00546AD1"/>
    <w:rsid w:val="00547426"/>
    <w:rsid w:val="0055496D"/>
    <w:rsid w:val="00561F69"/>
    <w:rsid w:val="00571782"/>
    <w:rsid w:val="005720A7"/>
    <w:rsid w:val="005771D9"/>
    <w:rsid w:val="005922E5"/>
    <w:rsid w:val="005A5DCD"/>
    <w:rsid w:val="005A7A82"/>
    <w:rsid w:val="005B0FAC"/>
    <w:rsid w:val="005B4946"/>
    <w:rsid w:val="005B7502"/>
    <w:rsid w:val="005C5F3A"/>
    <w:rsid w:val="005D1832"/>
    <w:rsid w:val="005D7797"/>
    <w:rsid w:val="005D7966"/>
    <w:rsid w:val="005E05B0"/>
    <w:rsid w:val="005E3CDE"/>
    <w:rsid w:val="005E4B0E"/>
    <w:rsid w:val="005E50B0"/>
    <w:rsid w:val="005E5C64"/>
    <w:rsid w:val="005F5B97"/>
    <w:rsid w:val="005F7C30"/>
    <w:rsid w:val="00602351"/>
    <w:rsid w:val="00606861"/>
    <w:rsid w:val="00614889"/>
    <w:rsid w:val="00614D5B"/>
    <w:rsid w:val="00617194"/>
    <w:rsid w:val="00617FD0"/>
    <w:rsid w:val="0062308F"/>
    <w:rsid w:val="006367A4"/>
    <w:rsid w:val="00641D8E"/>
    <w:rsid w:val="00654C43"/>
    <w:rsid w:val="00655A3C"/>
    <w:rsid w:val="0067283A"/>
    <w:rsid w:val="00672EA4"/>
    <w:rsid w:val="006770DA"/>
    <w:rsid w:val="00677C3D"/>
    <w:rsid w:val="006807E6"/>
    <w:rsid w:val="00680D33"/>
    <w:rsid w:val="00682B49"/>
    <w:rsid w:val="006860ED"/>
    <w:rsid w:val="006869D5"/>
    <w:rsid w:val="00687059"/>
    <w:rsid w:val="006900B3"/>
    <w:rsid w:val="00693CC9"/>
    <w:rsid w:val="00694CC4"/>
    <w:rsid w:val="00696622"/>
    <w:rsid w:val="006A4286"/>
    <w:rsid w:val="006B18BB"/>
    <w:rsid w:val="006B2D11"/>
    <w:rsid w:val="006B7C78"/>
    <w:rsid w:val="006C0948"/>
    <w:rsid w:val="006C2EA9"/>
    <w:rsid w:val="006C668B"/>
    <w:rsid w:val="006C7C2A"/>
    <w:rsid w:val="006D1B2F"/>
    <w:rsid w:val="006D41B9"/>
    <w:rsid w:val="006D425A"/>
    <w:rsid w:val="006E0B38"/>
    <w:rsid w:val="006E5D3E"/>
    <w:rsid w:val="006F02BE"/>
    <w:rsid w:val="006F3CA4"/>
    <w:rsid w:val="006F48CC"/>
    <w:rsid w:val="006F717D"/>
    <w:rsid w:val="00700113"/>
    <w:rsid w:val="00700D39"/>
    <w:rsid w:val="0070728C"/>
    <w:rsid w:val="00714BED"/>
    <w:rsid w:val="0071715B"/>
    <w:rsid w:val="007353BC"/>
    <w:rsid w:val="007375E0"/>
    <w:rsid w:val="00743C50"/>
    <w:rsid w:val="007606DD"/>
    <w:rsid w:val="007770D2"/>
    <w:rsid w:val="00787FCA"/>
    <w:rsid w:val="00790EE8"/>
    <w:rsid w:val="007953E9"/>
    <w:rsid w:val="007A417C"/>
    <w:rsid w:val="007A5BF7"/>
    <w:rsid w:val="007B23A7"/>
    <w:rsid w:val="007B3D19"/>
    <w:rsid w:val="007B4EFC"/>
    <w:rsid w:val="007C303D"/>
    <w:rsid w:val="007C3203"/>
    <w:rsid w:val="007C3C90"/>
    <w:rsid w:val="007C6A0D"/>
    <w:rsid w:val="007D12AE"/>
    <w:rsid w:val="007D2EE6"/>
    <w:rsid w:val="007E0EEA"/>
    <w:rsid w:val="007E2279"/>
    <w:rsid w:val="007E622D"/>
    <w:rsid w:val="007F0424"/>
    <w:rsid w:val="007F076E"/>
    <w:rsid w:val="00804B27"/>
    <w:rsid w:val="00812937"/>
    <w:rsid w:val="00813CFE"/>
    <w:rsid w:val="00814A1C"/>
    <w:rsid w:val="00814E14"/>
    <w:rsid w:val="0083013A"/>
    <w:rsid w:val="00832042"/>
    <w:rsid w:val="00834DBE"/>
    <w:rsid w:val="0084154D"/>
    <w:rsid w:val="00844DD3"/>
    <w:rsid w:val="00847759"/>
    <w:rsid w:val="00863266"/>
    <w:rsid w:val="008856B1"/>
    <w:rsid w:val="0088616B"/>
    <w:rsid w:val="00890C3C"/>
    <w:rsid w:val="00894FA3"/>
    <w:rsid w:val="00896FE6"/>
    <w:rsid w:val="00897EE4"/>
    <w:rsid w:val="00897FEF"/>
    <w:rsid w:val="008A0319"/>
    <w:rsid w:val="008A21C2"/>
    <w:rsid w:val="008A4699"/>
    <w:rsid w:val="008B7CCE"/>
    <w:rsid w:val="008C6875"/>
    <w:rsid w:val="008C6E2D"/>
    <w:rsid w:val="008D071D"/>
    <w:rsid w:val="008D11E9"/>
    <w:rsid w:val="008D2903"/>
    <w:rsid w:val="008D3BA6"/>
    <w:rsid w:val="008E13B0"/>
    <w:rsid w:val="008F01C9"/>
    <w:rsid w:val="00902F50"/>
    <w:rsid w:val="009039F0"/>
    <w:rsid w:val="00904936"/>
    <w:rsid w:val="00904D1E"/>
    <w:rsid w:val="0091110F"/>
    <w:rsid w:val="009112F1"/>
    <w:rsid w:val="00921362"/>
    <w:rsid w:val="00921C08"/>
    <w:rsid w:val="009242DE"/>
    <w:rsid w:val="00924669"/>
    <w:rsid w:val="009246EA"/>
    <w:rsid w:val="00924FAB"/>
    <w:rsid w:val="00927C46"/>
    <w:rsid w:val="00927DA0"/>
    <w:rsid w:val="00934F95"/>
    <w:rsid w:val="00936B60"/>
    <w:rsid w:val="00940244"/>
    <w:rsid w:val="009413E9"/>
    <w:rsid w:val="00945163"/>
    <w:rsid w:val="009543CE"/>
    <w:rsid w:val="009629A9"/>
    <w:rsid w:val="009701B5"/>
    <w:rsid w:val="009702AA"/>
    <w:rsid w:val="009734C1"/>
    <w:rsid w:val="00974A67"/>
    <w:rsid w:val="00980324"/>
    <w:rsid w:val="00981A29"/>
    <w:rsid w:val="0098372D"/>
    <w:rsid w:val="00985CA6"/>
    <w:rsid w:val="00994C3C"/>
    <w:rsid w:val="00995459"/>
    <w:rsid w:val="009A2639"/>
    <w:rsid w:val="009A3977"/>
    <w:rsid w:val="009A4036"/>
    <w:rsid w:val="009B19C4"/>
    <w:rsid w:val="009B6490"/>
    <w:rsid w:val="009C6441"/>
    <w:rsid w:val="009C6CDB"/>
    <w:rsid w:val="009D2820"/>
    <w:rsid w:val="009D5BF9"/>
    <w:rsid w:val="009E02A0"/>
    <w:rsid w:val="009E798B"/>
    <w:rsid w:val="009F6235"/>
    <w:rsid w:val="009F6F51"/>
    <w:rsid w:val="00A11CD2"/>
    <w:rsid w:val="00A12E6D"/>
    <w:rsid w:val="00A131F7"/>
    <w:rsid w:val="00A2083E"/>
    <w:rsid w:val="00A242B8"/>
    <w:rsid w:val="00A25C93"/>
    <w:rsid w:val="00A26259"/>
    <w:rsid w:val="00A317FE"/>
    <w:rsid w:val="00A33742"/>
    <w:rsid w:val="00A36812"/>
    <w:rsid w:val="00A407D8"/>
    <w:rsid w:val="00A419CA"/>
    <w:rsid w:val="00A44D92"/>
    <w:rsid w:val="00A459CA"/>
    <w:rsid w:val="00A53A27"/>
    <w:rsid w:val="00A54A38"/>
    <w:rsid w:val="00A54A3E"/>
    <w:rsid w:val="00A55E18"/>
    <w:rsid w:val="00A628CB"/>
    <w:rsid w:val="00A63526"/>
    <w:rsid w:val="00A65ED0"/>
    <w:rsid w:val="00A71465"/>
    <w:rsid w:val="00A7331C"/>
    <w:rsid w:val="00A7487E"/>
    <w:rsid w:val="00A776EA"/>
    <w:rsid w:val="00A8532D"/>
    <w:rsid w:val="00A87F10"/>
    <w:rsid w:val="00A90522"/>
    <w:rsid w:val="00A9063D"/>
    <w:rsid w:val="00A90B89"/>
    <w:rsid w:val="00A90E6A"/>
    <w:rsid w:val="00AA697E"/>
    <w:rsid w:val="00AB2183"/>
    <w:rsid w:val="00AB3CA1"/>
    <w:rsid w:val="00AB4EA4"/>
    <w:rsid w:val="00AD1B18"/>
    <w:rsid w:val="00AD6132"/>
    <w:rsid w:val="00AE315A"/>
    <w:rsid w:val="00AF4F76"/>
    <w:rsid w:val="00AF5523"/>
    <w:rsid w:val="00AF63FB"/>
    <w:rsid w:val="00B0468D"/>
    <w:rsid w:val="00B17020"/>
    <w:rsid w:val="00B17306"/>
    <w:rsid w:val="00B216CE"/>
    <w:rsid w:val="00B24DD8"/>
    <w:rsid w:val="00B33991"/>
    <w:rsid w:val="00B34508"/>
    <w:rsid w:val="00B3514B"/>
    <w:rsid w:val="00B40513"/>
    <w:rsid w:val="00B477A8"/>
    <w:rsid w:val="00B54B18"/>
    <w:rsid w:val="00B63091"/>
    <w:rsid w:val="00B63AA1"/>
    <w:rsid w:val="00B706B8"/>
    <w:rsid w:val="00B71030"/>
    <w:rsid w:val="00B724B0"/>
    <w:rsid w:val="00B72A05"/>
    <w:rsid w:val="00B7472E"/>
    <w:rsid w:val="00B828D0"/>
    <w:rsid w:val="00B829DA"/>
    <w:rsid w:val="00B85232"/>
    <w:rsid w:val="00B94263"/>
    <w:rsid w:val="00B962ED"/>
    <w:rsid w:val="00BA066E"/>
    <w:rsid w:val="00BA0D16"/>
    <w:rsid w:val="00BA4952"/>
    <w:rsid w:val="00BA5F8F"/>
    <w:rsid w:val="00BB1105"/>
    <w:rsid w:val="00BC129D"/>
    <w:rsid w:val="00BC455C"/>
    <w:rsid w:val="00BE047B"/>
    <w:rsid w:val="00BE261E"/>
    <w:rsid w:val="00BE3203"/>
    <w:rsid w:val="00BE370C"/>
    <w:rsid w:val="00BE3DD0"/>
    <w:rsid w:val="00BE6CD9"/>
    <w:rsid w:val="00BF2831"/>
    <w:rsid w:val="00C00A41"/>
    <w:rsid w:val="00C00ED2"/>
    <w:rsid w:val="00C04E7C"/>
    <w:rsid w:val="00C1224C"/>
    <w:rsid w:val="00C13E82"/>
    <w:rsid w:val="00C175EE"/>
    <w:rsid w:val="00C25060"/>
    <w:rsid w:val="00C25434"/>
    <w:rsid w:val="00C30F5F"/>
    <w:rsid w:val="00C31DD2"/>
    <w:rsid w:val="00C33B11"/>
    <w:rsid w:val="00C366A8"/>
    <w:rsid w:val="00C41247"/>
    <w:rsid w:val="00C4455C"/>
    <w:rsid w:val="00C5017E"/>
    <w:rsid w:val="00C51598"/>
    <w:rsid w:val="00C52C6D"/>
    <w:rsid w:val="00C52FA0"/>
    <w:rsid w:val="00C5530F"/>
    <w:rsid w:val="00C629DB"/>
    <w:rsid w:val="00C62BBA"/>
    <w:rsid w:val="00C63863"/>
    <w:rsid w:val="00C66059"/>
    <w:rsid w:val="00C73198"/>
    <w:rsid w:val="00C740B8"/>
    <w:rsid w:val="00C816BC"/>
    <w:rsid w:val="00C97BAF"/>
    <w:rsid w:val="00CA40B9"/>
    <w:rsid w:val="00CB56E8"/>
    <w:rsid w:val="00CB6B3F"/>
    <w:rsid w:val="00CB745E"/>
    <w:rsid w:val="00CC1AC4"/>
    <w:rsid w:val="00CC2C6A"/>
    <w:rsid w:val="00CC7B00"/>
    <w:rsid w:val="00CD1D97"/>
    <w:rsid w:val="00CD4F15"/>
    <w:rsid w:val="00CD7E04"/>
    <w:rsid w:val="00CE69D8"/>
    <w:rsid w:val="00CF0B10"/>
    <w:rsid w:val="00CF16DC"/>
    <w:rsid w:val="00CF1958"/>
    <w:rsid w:val="00CF46DE"/>
    <w:rsid w:val="00CF51CD"/>
    <w:rsid w:val="00D05944"/>
    <w:rsid w:val="00D225FB"/>
    <w:rsid w:val="00D23831"/>
    <w:rsid w:val="00D25DE2"/>
    <w:rsid w:val="00D26B79"/>
    <w:rsid w:val="00D27792"/>
    <w:rsid w:val="00D3219A"/>
    <w:rsid w:val="00D3385E"/>
    <w:rsid w:val="00D33B30"/>
    <w:rsid w:val="00D34AF8"/>
    <w:rsid w:val="00D34B4F"/>
    <w:rsid w:val="00D361D7"/>
    <w:rsid w:val="00D367DC"/>
    <w:rsid w:val="00D40195"/>
    <w:rsid w:val="00D41CEE"/>
    <w:rsid w:val="00D44352"/>
    <w:rsid w:val="00D4625F"/>
    <w:rsid w:val="00D63432"/>
    <w:rsid w:val="00D635FF"/>
    <w:rsid w:val="00D67B3A"/>
    <w:rsid w:val="00D726C8"/>
    <w:rsid w:val="00D72930"/>
    <w:rsid w:val="00D76A6D"/>
    <w:rsid w:val="00D91AC5"/>
    <w:rsid w:val="00DA3618"/>
    <w:rsid w:val="00DA5022"/>
    <w:rsid w:val="00DA631B"/>
    <w:rsid w:val="00DA67C5"/>
    <w:rsid w:val="00DB0C21"/>
    <w:rsid w:val="00DB1EE2"/>
    <w:rsid w:val="00DB32E9"/>
    <w:rsid w:val="00DB33BE"/>
    <w:rsid w:val="00DB3646"/>
    <w:rsid w:val="00DB3859"/>
    <w:rsid w:val="00DB600D"/>
    <w:rsid w:val="00DC03F4"/>
    <w:rsid w:val="00DC3823"/>
    <w:rsid w:val="00DC7E02"/>
    <w:rsid w:val="00DD03F0"/>
    <w:rsid w:val="00DD0BFE"/>
    <w:rsid w:val="00DD0ECB"/>
    <w:rsid w:val="00DD1460"/>
    <w:rsid w:val="00DD3597"/>
    <w:rsid w:val="00DD4A92"/>
    <w:rsid w:val="00DD5443"/>
    <w:rsid w:val="00DE401E"/>
    <w:rsid w:val="00DF152E"/>
    <w:rsid w:val="00DF2525"/>
    <w:rsid w:val="00DF41FF"/>
    <w:rsid w:val="00DF73A4"/>
    <w:rsid w:val="00E0002C"/>
    <w:rsid w:val="00E00F51"/>
    <w:rsid w:val="00E01DB0"/>
    <w:rsid w:val="00E12E1B"/>
    <w:rsid w:val="00E16007"/>
    <w:rsid w:val="00E2036F"/>
    <w:rsid w:val="00E23F9F"/>
    <w:rsid w:val="00E24AAB"/>
    <w:rsid w:val="00E27C87"/>
    <w:rsid w:val="00E33731"/>
    <w:rsid w:val="00E34196"/>
    <w:rsid w:val="00E36A2E"/>
    <w:rsid w:val="00E36F32"/>
    <w:rsid w:val="00E40759"/>
    <w:rsid w:val="00E46676"/>
    <w:rsid w:val="00E471D1"/>
    <w:rsid w:val="00E47F4C"/>
    <w:rsid w:val="00E506EA"/>
    <w:rsid w:val="00E52CC7"/>
    <w:rsid w:val="00E56EA2"/>
    <w:rsid w:val="00E57FB6"/>
    <w:rsid w:val="00E60532"/>
    <w:rsid w:val="00E72522"/>
    <w:rsid w:val="00E7390F"/>
    <w:rsid w:val="00E74677"/>
    <w:rsid w:val="00E82E56"/>
    <w:rsid w:val="00E85205"/>
    <w:rsid w:val="00E909E8"/>
    <w:rsid w:val="00E9205D"/>
    <w:rsid w:val="00E92A2C"/>
    <w:rsid w:val="00E965F0"/>
    <w:rsid w:val="00EA1AB9"/>
    <w:rsid w:val="00EA3DB7"/>
    <w:rsid w:val="00EA7035"/>
    <w:rsid w:val="00EB6C47"/>
    <w:rsid w:val="00EB791E"/>
    <w:rsid w:val="00ED5924"/>
    <w:rsid w:val="00EE02E8"/>
    <w:rsid w:val="00EE0D67"/>
    <w:rsid w:val="00EE1560"/>
    <w:rsid w:val="00EE4229"/>
    <w:rsid w:val="00EF5E21"/>
    <w:rsid w:val="00F15B74"/>
    <w:rsid w:val="00F1601C"/>
    <w:rsid w:val="00F20869"/>
    <w:rsid w:val="00F27CD8"/>
    <w:rsid w:val="00F27E5A"/>
    <w:rsid w:val="00F3160A"/>
    <w:rsid w:val="00F32492"/>
    <w:rsid w:val="00F34453"/>
    <w:rsid w:val="00F4034C"/>
    <w:rsid w:val="00F4073E"/>
    <w:rsid w:val="00F55554"/>
    <w:rsid w:val="00F56A83"/>
    <w:rsid w:val="00F62114"/>
    <w:rsid w:val="00F62363"/>
    <w:rsid w:val="00F6246D"/>
    <w:rsid w:val="00F63A99"/>
    <w:rsid w:val="00F74DA8"/>
    <w:rsid w:val="00F755D4"/>
    <w:rsid w:val="00F83A5C"/>
    <w:rsid w:val="00F84D25"/>
    <w:rsid w:val="00F92CAF"/>
    <w:rsid w:val="00FA577A"/>
    <w:rsid w:val="00FA6FD7"/>
    <w:rsid w:val="00FB144B"/>
    <w:rsid w:val="00FB1B39"/>
    <w:rsid w:val="00FC2852"/>
    <w:rsid w:val="00FC770C"/>
    <w:rsid w:val="00FD3FB9"/>
    <w:rsid w:val="00FD5759"/>
    <w:rsid w:val="00FD649B"/>
    <w:rsid w:val="00FD7CE9"/>
    <w:rsid w:val="00FE22A1"/>
    <w:rsid w:val="00FE27D8"/>
    <w:rsid w:val="00FE3C47"/>
    <w:rsid w:val="00FF4FFD"/>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9F85F395-A51C-4A63-81E6-768A39DC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 w:type="character" w:styleId="Strong">
    <w:name w:val="Strong"/>
    <w:basedOn w:val="DefaultParagraphFont"/>
    <w:uiPriority w:val="22"/>
    <w:qFormat/>
    <w:rsid w:val="005720A7"/>
    <w:rPr>
      <w:b/>
      <w:bCs/>
    </w:rPr>
  </w:style>
  <w:style w:type="character" w:styleId="Emphasis">
    <w:name w:val="Emphasis"/>
    <w:basedOn w:val="DefaultParagraphFont"/>
    <w:uiPriority w:val="20"/>
    <w:qFormat/>
    <w:rsid w:val="005720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20142896">
      <w:bodyDiv w:val="1"/>
      <w:marLeft w:val="0"/>
      <w:marRight w:val="0"/>
      <w:marTop w:val="0"/>
      <w:marBottom w:val="0"/>
      <w:divBdr>
        <w:top w:val="none" w:sz="0" w:space="0" w:color="auto"/>
        <w:left w:val="none" w:sz="0" w:space="0" w:color="auto"/>
        <w:bottom w:val="none" w:sz="0" w:space="0" w:color="auto"/>
        <w:right w:val="none" w:sz="0" w:space="0" w:color="auto"/>
      </w:divBdr>
      <w:divsChild>
        <w:div w:id="1312445723">
          <w:marLeft w:val="0"/>
          <w:marRight w:val="0"/>
          <w:marTop w:val="0"/>
          <w:marBottom w:val="240"/>
          <w:divBdr>
            <w:top w:val="none" w:sz="0" w:space="0" w:color="auto"/>
            <w:left w:val="none" w:sz="0" w:space="0" w:color="auto"/>
            <w:bottom w:val="none" w:sz="0" w:space="0" w:color="auto"/>
            <w:right w:val="none" w:sz="0" w:space="0" w:color="auto"/>
          </w:divBdr>
        </w:div>
        <w:div w:id="1374845643">
          <w:marLeft w:val="0"/>
          <w:marRight w:val="0"/>
          <w:marTop w:val="0"/>
          <w:marBottom w:val="240"/>
          <w:divBdr>
            <w:top w:val="none" w:sz="0" w:space="0" w:color="auto"/>
            <w:left w:val="none" w:sz="0" w:space="0" w:color="auto"/>
            <w:bottom w:val="none" w:sz="0" w:space="0" w:color="auto"/>
            <w:right w:val="none" w:sz="0" w:space="0" w:color="auto"/>
          </w:divBdr>
        </w:div>
        <w:div w:id="1522816061">
          <w:marLeft w:val="0"/>
          <w:marRight w:val="0"/>
          <w:marTop w:val="0"/>
          <w:marBottom w:val="240"/>
          <w:divBdr>
            <w:top w:val="none" w:sz="0" w:space="0" w:color="auto"/>
            <w:left w:val="none" w:sz="0" w:space="0" w:color="auto"/>
            <w:bottom w:val="none" w:sz="0" w:space="0" w:color="auto"/>
            <w:right w:val="none" w:sz="0" w:space="0" w:color="auto"/>
          </w:divBdr>
        </w:div>
      </w:divsChild>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454909799">
      <w:bodyDiv w:val="1"/>
      <w:marLeft w:val="0"/>
      <w:marRight w:val="0"/>
      <w:marTop w:val="0"/>
      <w:marBottom w:val="0"/>
      <w:divBdr>
        <w:top w:val="none" w:sz="0" w:space="0" w:color="auto"/>
        <w:left w:val="none" w:sz="0" w:space="0" w:color="auto"/>
        <w:bottom w:val="none" w:sz="0" w:space="0" w:color="auto"/>
        <w:right w:val="none" w:sz="0" w:space="0" w:color="auto"/>
      </w:divBdr>
      <w:divsChild>
        <w:div w:id="284653270">
          <w:marLeft w:val="450"/>
          <w:marRight w:val="0"/>
          <w:marTop w:val="0"/>
          <w:marBottom w:val="240"/>
          <w:divBdr>
            <w:top w:val="none" w:sz="0" w:space="0" w:color="auto"/>
            <w:left w:val="none" w:sz="0" w:space="0" w:color="auto"/>
            <w:bottom w:val="none" w:sz="0" w:space="0" w:color="auto"/>
            <w:right w:val="none" w:sz="0" w:space="0" w:color="auto"/>
          </w:divBdr>
        </w:div>
        <w:div w:id="1651784738">
          <w:marLeft w:val="0"/>
          <w:marRight w:val="0"/>
          <w:marTop w:val="0"/>
          <w:marBottom w:val="240"/>
          <w:divBdr>
            <w:top w:val="none" w:sz="0" w:space="0" w:color="auto"/>
            <w:left w:val="none" w:sz="0" w:space="0" w:color="auto"/>
            <w:bottom w:val="none" w:sz="0" w:space="0" w:color="auto"/>
            <w:right w:val="none" w:sz="0" w:space="0" w:color="auto"/>
          </w:divBdr>
        </w:div>
      </w:divsChild>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13189801">
      <w:bodyDiv w:val="1"/>
      <w:marLeft w:val="0"/>
      <w:marRight w:val="0"/>
      <w:marTop w:val="0"/>
      <w:marBottom w:val="0"/>
      <w:divBdr>
        <w:top w:val="none" w:sz="0" w:space="0" w:color="auto"/>
        <w:left w:val="none" w:sz="0" w:space="0" w:color="auto"/>
        <w:bottom w:val="none" w:sz="0" w:space="0" w:color="auto"/>
        <w:right w:val="none" w:sz="0" w:space="0" w:color="auto"/>
      </w:divBdr>
      <w:divsChild>
        <w:div w:id="1047140180">
          <w:marLeft w:val="0"/>
          <w:marRight w:val="0"/>
          <w:marTop w:val="0"/>
          <w:marBottom w:val="240"/>
          <w:divBdr>
            <w:top w:val="none" w:sz="0" w:space="0" w:color="auto"/>
            <w:left w:val="none" w:sz="0" w:space="0" w:color="auto"/>
            <w:bottom w:val="none" w:sz="0" w:space="0" w:color="auto"/>
            <w:right w:val="none" w:sz="0" w:space="0" w:color="auto"/>
          </w:divBdr>
        </w:div>
        <w:div w:id="1891333758">
          <w:marLeft w:val="0"/>
          <w:marRight w:val="0"/>
          <w:marTop w:val="0"/>
          <w:marBottom w:val="240"/>
          <w:divBdr>
            <w:top w:val="none" w:sz="0" w:space="0" w:color="auto"/>
            <w:left w:val="none" w:sz="0" w:space="0" w:color="auto"/>
            <w:bottom w:val="none" w:sz="0" w:space="0" w:color="auto"/>
            <w:right w:val="none" w:sz="0" w:space="0" w:color="auto"/>
          </w:divBdr>
        </w:div>
        <w:div w:id="2082287337">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ading.dmschools.org" TargetMode="External"/><Relationship Id="rId18" Type="http://schemas.openxmlformats.org/officeDocument/2006/relationships/hyperlink" Target="http://weebly-file/1/3/4/0/13404511/scass_info_text_complexity_qualitative_measures_info_rubric_2.8.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la-tools.lexile.com/free-analyze/" TargetMode="External"/><Relationship Id="rId7" Type="http://schemas.openxmlformats.org/officeDocument/2006/relationships/settings" Target="settings.xml"/><Relationship Id="rId12" Type="http://schemas.openxmlformats.org/officeDocument/2006/relationships/hyperlink" Target="http://secondaryliteracy.dmschools.org/" TargetMode="External"/><Relationship Id="rId17" Type="http://schemas.openxmlformats.org/officeDocument/2006/relationships/hyperlink" Target="http://weebly-file/1/3/4/0/13404511/scass_text_complexity_qualitative_measures_lit_rubric_2.8.pdf" TargetMode="External"/><Relationship Id="rId25" Type="http://schemas.openxmlformats.org/officeDocument/2006/relationships/hyperlink" Target="https://www.prestwickhouse.com/quizlet/vocabulary-from-latin-and-greek-roots" TargetMode="External"/><Relationship Id="rId2" Type="http://schemas.openxmlformats.org/officeDocument/2006/relationships/customXml" Target="../customXml/item2.xml"/><Relationship Id="rId16" Type="http://schemas.openxmlformats.org/officeDocument/2006/relationships/hyperlink" Target="http://gradingsecondary.dmschools.org/uploads/1/3/2/2/13224522/2018-19_dmps_srg_handbook_for_printing_forrest_yes_asof_4-9-19.pdf" TargetMode="External"/><Relationship Id="rId20" Type="http://schemas.openxmlformats.org/officeDocument/2006/relationships/hyperlink" Target="https://fab.lexil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grading.dmschools.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ab.lexil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ondaryliteracy.dmschools.org/"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3D74322B1B44D9AA2EFE14021503C" ma:contentTypeVersion="29" ma:contentTypeDescription="Create a new document." ma:contentTypeScope="" ma:versionID="c204307d6054583c8e4d79a7b7e29c64">
  <xsd:schema xmlns:xsd="http://www.w3.org/2001/XMLSchema" xmlns:xs="http://www.w3.org/2001/XMLSchema" xmlns:p="http://schemas.microsoft.com/office/2006/metadata/properties" xmlns:ns3="7ef8a06e-8320-45b5-959f-fce5c0c5f6fe" xmlns:ns4="4494d93a-4bb2-415c-9bb9-b4e202658e72" targetNamespace="http://schemas.microsoft.com/office/2006/metadata/properties" ma:root="true" ma:fieldsID="292ef01cbb9637ff9aba800ec25df071" ns3:_="" ns4:_="">
    <xsd:import namespace="7ef8a06e-8320-45b5-959f-fce5c0c5f6fe"/>
    <xsd:import namespace="4494d93a-4bb2-415c-9bb9-b4e202658e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TeamsChannelId" minOccurs="0"/>
                <xsd:element ref="ns3:IsNotebookLocked"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8a06e-8320-45b5-959f-fce5c0c5f6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TeamsChannelId" ma:index="30" nillable="true" ma:displayName="Teams Channel Id" ma:internalName="TeamsChannelId">
      <xsd:simpleType>
        <xsd:restriction base="dms:Text"/>
      </xsd:simpleType>
    </xsd:element>
    <xsd:element name="IsNotebookLocked" ma:index="31" nillable="true" ma:displayName="Is Notebook Locked" ma:internalName="IsNotebookLocked">
      <xsd:simpleType>
        <xsd:restriction base="dms:Boolea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4d93a-4bb2-415c-9bb9-b4e202658e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7ef8a06e-8320-45b5-959f-fce5c0c5f6fe" xsi:nil="true"/>
    <Self_Registration_Enabled xmlns="7ef8a06e-8320-45b5-959f-fce5c0c5f6fe" xsi:nil="true"/>
    <Teachers xmlns="7ef8a06e-8320-45b5-959f-fce5c0c5f6fe">
      <UserInfo>
        <DisplayName/>
        <AccountId xsi:nil="true"/>
        <AccountType/>
      </UserInfo>
    </Teachers>
    <Invited_Teachers xmlns="7ef8a06e-8320-45b5-959f-fce5c0c5f6fe" xsi:nil="true"/>
    <TeamsChannelId xmlns="7ef8a06e-8320-45b5-959f-fce5c0c5f6fe" xsi:nil="true"/>
    <DefaultSectionNames xmlns="7ef8a06e-8320-45b5-959f-fce5c0c5f6fe" xsi:nil="true"/>
    <Has_Teacher_Only_SectionGroup xmlns="7ef8a06e-8320-45b5-959f-fce5c0c5f6fe" xsi:nil="true"/>
    <NotebookType xmlns="7ef8a06e-8320-45b5-959f-fce5c0c5f6fe" xsi:nil="true"/>
    <Students xmlns="7ef8a06e-8320-45b5-959f-fce5c0c5f6fe">
      <UserInfo>
        <DisplayName/>
        <AccountId xsi:nil="true"/>
        <AccountType/>
      </UserInfo>
    </Students>
    <Is_Collaboration_Space_Locked xmlns="7ef8a06e-8320-45b5-959f-fce5c0c5f6fe" xsi:nil="true"/>
    <Owner xmlns="7ef8a06e-8320-45b5-959f-fce5c0c5f6fe">
      <UserInfo>
        <DisplayName/>
        <AccountId xsi:nil="true"/>
        <AccountType/>
      </UserInfo>
    </Owner>
    <AppVersion xmlns="7ef8a06e-8320-45b5-959f-fce5c0c5f6fe" xsi:nil="true"/>
    <Invited_Students xmlns="7ef8a06e-8320-45b5-959f-fce5c0c5f6fe" xsi:nil="true"/>
    <IsNotebookLocked xmlns="7ef8a06e-8320-45b5-959f-fce5c0c5f6fe" xsi:nil="true"/>
    <FolderType xmlns="7ef8a06e-8320-45b5-959f-fce5c0c5f6fe" xsi:nil="true"/>
    <CultureName xmlns="7ef8a06e-8320-45b5-959f-fce5c0c5f6fe" xsi:nil="true"/>
    <Student_Groups xmlns="7ef8a06e-8320-45b5-959f-fce5c0c5f6fe">
      <UserInfo>
        <DisplayName/>
        <AccountId xsi:nil="true"/>
        <AccountType/>
      </UserInfo>
    </Student_Group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416BF-DB0F-483C-A942-4992F39C7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8a06e-8320-45b5-959f-fce5c0c5f6fe"/>
    <ds:schemaRef ds:uri="4494d93a-4bb2-415c-9bb9-b4e202658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03A8B-70F7-4EBF-9914-CC774071E24F}">
  <ds:schemaRefs>
    <ds:schemaRef ds:uri="http://schemas.microsoft.com/sharepoint/v3/contenttype/forms"/>
  </ds:schemaRefs>
</ds:datastoreItem>
</file>

<file path=customXml/itemProps3.xml><?xml version="1.0" encoding="utf-8"?>
<ds:datastoreItem xmlns:ds="http://schemas.openxmlformats.org/officeDocument/2006/customXml" ds:itemID="{E597E0BA-5991-45CC-B85E-58FE68A6F943}">
  <ds:schemaRefs>
    <ds:schemaRef ds:uri="http://schemas.microsoft.com/office/2006/metadata/properties"/>
    <ds:schemaRef ds:uri="http://schemas.microsoft.com/office/infopath/2007/PartnerControls"/>
    <ds:schemaRef ds:uri="7ef8a06e-8320-45b5-959f-fce5c0c5f6fe"/>
  </ds:schemaRefs>
</ds:datastoreItem>
</file>

<file path=customXml/itemProps4.xml><?xml version="1.0" encoding="utf-8"?>
<ds:datastoreItem xmlns:ds="http://schemas.openxmlformats.org/officeDocument/2006/customXml" ds:itemID="{B7A4A1EB-9B8D-4067-BB90-4F7B552EE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3816</Words>
  <Characters>21752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13</cp:revision>
  <cp:lastPrinted>2019-04-17T14:10:00Z</cp:lastPrinted>
  <dcterms:created xsi:type="dcterms:W3CDTF">2020-05-06T19:33:00Z</dcterms:created>
  <dcterms:modified xsi:type="dcterms:W3CDTF">2020-05-06T19:39:00Z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0x0101005113D74322B1B44D9AA2EFE14021503C</vt:lpwstr>
  </property>
</Properties>
</file>