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7D615C62" w:rsidR="00453C23" w:rsidRPr="007C3203" w:rsidRDefault="007E7C21">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2B1ADA69">
                <wp:simplePos x="0" y="0"/>
                <wp:positionH relativeFrom="margin">
                  <wp:posOffset>6482080</wp:posOffset>
                </wp:positionH>
                <wp:positionV relativeFrom="margin">
                  <wp:posOffset>-1905</wp:posOffset>
                </wp:positionV>
                <wp:extent cx="2626360" cy="1214120"/>
                <wp:effectExtent l="0" t="0" r="21590" b="24130"/>
                <wp:wrapSquare wrapText="bothSides"/>
                <wp:docPr id="13" name="Text Box 13"/>
                <wp:cNvGraphicFramePr/>
                <a:graphic xmlns:a="http://schemas.openxmlformats.org/drawingml/2006/main">
                  <a:graphicData uri="http://schemas.microsoft.com/office/word/2010/wordprocessingShape">
                    <wps:wsp>
                      <wps:cNvSpPr txBox="1"/>
                      <wps:spPr>
                        <a:xfrm>
                          <a:off x="0" y="0"/>
                          <a:ext cx="2626360" cy="121412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10.4pt;margin-top:-.15pt;width:206.8pt;height:95.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" fillcolor="white [3201]" strokecolor="#4472c4 [3204]" strokeweight="1pt">
                <v:textbo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58240" behindDoc="0" locked="0" layoutInCell="1" allowOverlap="1" wp14:anchorId="2F0833A5" wp14:editId="35BB67AB">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205E4DC1" w:rsidR="007315F8" w:rsidRDefault="007315F8" w:rsidP="00677C3D">
                            <w:pPr>
                              <w:rPr>
                                <w:rFonts w:ascii="Gill Sans MT" w:hAnsi="Gill Sans MT"/>
                                <w:sz w:val="56"/>
                              </w:rPr>
                            </w:pPr>
                            <w:r w:rsidRPr="00D40195">
                              <w:rPr>
                                <w:rFonts w:ascii="Gill Sans MT" w:hAnsi="Gill Sans MT"/>
                                <w:sz w:val="56"/>
                              </w:rPr>
                              <w:t>2</w:t>
                            </w:r>
                            <w:r w:rsidR="00BA426D">
                              <w:rPr>
                                <w:rFonts w:ascii="Gill Sans MT" w:hAnsi="Gill Sans MT"/>
                                <w:sz w:val="56"/>
                              </w:rPr>
                              <w:t>020-2021</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205E4DC1" w:rsidR="007315F8" w:rsidRDefault="007315F8" w:rsidP="00677C3D">
                      <w:pPr>
                        <w:rPr>
                          <w:rFonts w:ascii="Gill Sans MT" w:hAnsi="Gill Sans MT"/>
                          <w:sz w:val="56"/>
                        </w:rPr>
                      </w:pPr>
                      <w:r w:rsidRPr="00D40195">
                        <w:rPr>
                          <w:rFonts w:ascii="Gill Sans MT" w:hAnsi="Gill Sans MT"/>
                          <w:sz w:val="56"/>
                        </w:rPr>
                        <w:t>2</w:t>
                      </w:r>
                      <w:r w:rsidR="00BA426D">
                        <w:rPr>
                          <w:rFonts w:ascii="Gill Sans MT" w:hAnsi="Gill Sans MT"/>
                          <w:sz w:val="56"/>
                        </w:rPr>
                        <w:t>020-2021</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7315F8" w:rsidRPr="00E7390F" w:rsidRDefault="00EB2F5F">
                            <w:pPr>
                              <w:rPr>
                                <w:rFonts w:ascii="Gill Sans MT" w:hAnsi="Gill Sans MT"/>
                                <w:sz w:val="44"/>
                              </w:rPr>
                            </w:pPr>
                            <w:hyperlink r:id="rId12" w:history="1">
                              <w:r w:rsidR="007315F8" w:rsidRPr="00E7390F">
                                <w:rPr>
                                  <w:rStyle w:val="Hyperlink"/>
                                  <w:rFonts w:ascii="Gill Sans MT" w:hAnsi="Gill Sans MT"/>
                                  <w:sz w:val="44"/>
                                </w:rPr>
                                <w:t>http://secondaryliteracy.dmschools.org/</w:t>
                              </w:r>
                            </w:hyperlink>
                          </w:p>
                          <w:p w14:paraId="457B8EFE" w14:textId="26A2765C" w:rsidR="007315F8" w:rsidRDefault="00EB2F5F">
                            <w:pPr>
                              <w:rPr>
                                <w:rStyle w:val="Hyperlink"/>
                                <w:rFonts w:ascii="Gill Sans MT" w:hAnsi="Gill Sans MT"/>
                                <w:sz w:val="44"/>
                              </w:rPr>
                            </w:pPr>
                            <w:hyperlink r:id="rId13"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7315F8" w:rsidRPr="00E7390F" w:rsidRDefault="00EB2F5F">
                      <w:pPr>
                        <w:rPr>
                          <w:rFonts w:ascii="Gill Sans MT" w:hAnsi="Gill Sans MT"/>
                          <w:sz w:val="44"/>
                        </w:rPr>
                      </w:pPr>
                      <w:hyperlink r:id="rId14" w:history="1">
                        <w:r w:rsidR="007315F8" w:rsidRPr="00E7390F">
                          <w:rPr>
                            <w:rStyle w:val="Hyperlink"/>
                            <w:rFonts w:ascii="Gill Sans MT" w:hAnsi="Gill Sans MT"/>
                            <w:sz w:val="44"/>
                          </w:rPr>
                          <w:t>http://secondaryliteracy.dmschools.org/</w:t>
                        </w:r>
                      </w:hyperlink>
                    </w:p>
                    <w:p w14:paraId="457B8EFE" w14:textId="26A2765C" w:rsidR="007315F8" w:rsidRDefault="00EB2F5F">
                      <w:pPr>
                        <w:rPr>
                          <w:rStyle w:val="Hyperlink"/>
                          <w:rFonts w:ascii="Gill Sans MT" w:hAnsi="Gill Sans MT"/>
                          <w:sz w:val="44"/>
                        </w:rPr>
                      </w:pPr>
                      <w:hyperlink r:id="rId15"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04F3A787" w14:textId="77777777" w:rsidR="006729DD" w:rsidRPr="00BC3B20" w:rsidRDefault="006729DD" w:rsidP="006729D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26E8D3C" w14:textId="77777777" w:rsidR="006729DD" w:rsidRDefault="006729DD" w:rsidP="006729DD">
      <w:pPr>
        <w:jc w:val="both"/>
        <w:rPr>
          <w:rFonts w:ascii="Gill Sans MT" w:hAnsi="Gill Sans MT"/>
          <w:b/>
          <w:u w:val="single"/>
        </w:rPr>
      </w:pPr>
    </w:p>
    <w:p w14:paraId="362CEA33" w14:textId="77777777" w:rsidR="006729DD" w:rsidRPr="00BC3B20" w:rsidRDefault="006729DD" w:rsidP="006729DD">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5522E" w:rsidRPr="00BC3B20" w14:paraId="0B37040B" w14:textId="77777777" w:rsidTr="007315F8">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ED30F00"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1F33B4F"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5522E" w:rsidRPr="00BC3B20" w14:paraId="5B3BAEE1"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58A2D244"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9696459"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4.0</w:t>
            </w:r>
          </w:p>
        </w:tc>
      </w:tr>
      <w:tr w:rsidR="0065522E" w:rsidRPr="00BC3B20" w14:paraId="640E2DED"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1BB0D405"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C274F8"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3.5</w:t>
            </w:r>
          </w:p>
        </w:tc>
      </w:tr>
      <w:tr w:rsidR="0065522E" w:rsidRPr="00BC3B20" w14:paraId="7F7CCB7C" w14:textId="77777777" w:rsidTr="007315F8">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F04C327"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BF71C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3.0</w:t>
            </w:r>
          </w:p>
        </w:tc>
      </w:tr>
      <w:tr w:rsidR="0065522E" w:rsidRPr="00BC3B20" w14:paraId="1B510A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1975F56"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73159D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2.5</w:t>
            </w:r>
          </w:p>
        </w:tc>
      </w:tr>
      <w:tr w:rsidR="0065522E" w:rsidRPr="00BC3B20" w14:paraId="10DFC9FC"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0F1B88A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E5513A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2.0</w:t>
            </w:r>
          </w:p>
        </w:tc>
      </w:tr>
      <w:tr w:rsidR="0065522E" w:rsidRPr="00BC3B20" w14:paraId="736607FA" w14:textId="77777777" w:rsidTr="007315F8">
        <w:tc>
          <w:tcPr>
            <w:tcW w:w="4245" w:type="dxa"/>
            <w:tcBorders>
              <w:top w:val="single" w:sz="6" w:space="0" w:color="auto"/>
              <w:left w:val="single" w:sz="24" w:space="0" w:color="auto"/>
              <w:bottom w:val="single" w:sz="6" w:space="0" w:color="auto"/>
              <w:right w:val="single" w:sz="6" w:space="0" w:color="auto"/>
            </w:tcBorders>
          </w:tcPr>
          <w:p w14:paraId="745473A1"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6E4D256"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1.5</w:t>
            </w:r>
          </w:p>
        </w:tc>
      </w:tr>
      <w:tr w:rsidR="0065522E" w:rsidRPr="00BC3B20" w14:paraId="469C492F"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2C4D00C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1229434"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1.0</w:t>
            </w:r>
          </w:p>
        </w:tc>
      </w:tr>
      <w:tr w:rsidR="0065522E" w:rsidRPr="00BC3B20" w14:paraId="12AE79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4B0760C"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ADB2B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0</w:t>
            </w:r>
          </w:p>
        </w:tc>
      </w:tr>
      <w:tr w:rsidR="0065522E" w:rsidRPr="00BC3B20" w14:paraId="33003684" w14:textId="77777777" w:rsidTr="007315F8">
        <w:tc>
          <w:tcPr>
            <w:tcW w:w="5145" w:type="dxa"/>
            <w:gridSpan w:val="2"/>
            <w:tcBorders>
              <w:top w:val="single" w:sz="6" w:space="0" w:color="auto"/>
              <w:left w:val="single" w:sz="24" w:space="0" w:color="auto"/>
              <w:bottom w:val="single" w:sz="24" w:space="0" w:color="auto"/>
            </w:tcBorders>
            <w:hideMark/>
          </w:tcPr>
          <w:p w14:paraId="4A86DE05" w14:textId="77777777" w:rsidR="0065522E" w:rsidRPr="00BC3B20" w:rsidRDefault="0065522E" w:rsidP="007315F8">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01D0C7A5" w14:textId="77777777" w:rsidR="006729DD" w:rsidRPr="00BC3B20" w:rsidRDefault="006729DD" w:rsidP="006729D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4187A34A" w14:textId="77777777" w:rsidR="006729DD" w:rsidRPr="00BC3B20" w:rsidRDefault="006729DD" w:rsidP="006729D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B901705" w14:textId="77777777" w:rsidR="006729DD" w:rsidRPr="00BC3B20" w:rsidRDefault="006729DD" w:rsidP="006729D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1CFC9B9" w14:textId="77777777" w:rsidR="006729DD" w:rsidRPr="00C81756" w:rsidRDefault="006729DD" w:rsidP="006729DD">
      <w:pPr>
        <w:pStyle w:val="NoSpacing"/>
        <w:rPr>
          <w:rFonts w:ascii="Gill Sans MT" w:hAnsi="Gill Sans MT"/>
        </w:rPr>
      </w:pPr>
      <w:r w:rsidRPr="00BC3B20">
        <w:rPr>
          <w:rFonts w:ascii="Gill Sans MT" w:hAnsi="Gill Sans MT"/>
        </w:rPr>
        <w:t xml:space="preserve">• Provide opportunities for feedback between student and teacher. </w:t>
      </w:r>
    </w:p>
    <w:p w14:paraId="0B7A8CCF" w14:textId="77777777" w:rsidR="006729DD" w:rsidRDefault="006729DD" w:rsidP="006729DD">
      <w:pPr>
        <w:jc w:val="both"/>
        <w:rPr>
          <w:rFonts w:ascii="Gill Sans MT" w:hAnsi="Gill Sans MT"/>
          <w:b/>
          <w:u w:val="single"/>
        </w:rPr>
      </w:pPr>
    </w:p>
    <w:p w14:paraId="7778A96D" w14:textId="77777777" w:rsidR="006729DD" w:rsidRPr="00F66E7E" w:rsidRDefault="006729DD" w:rsidP="006729DD">
      <w:pPr>
        <w:jc w:val="both"/>
        <w:rPr>
          <w:rFonts w:ascii="Gill Sans MT" w:hAnsi="Gill Sans MT"/>
          <w:b/>
          <w:u w:val="single"/>
        </w:rPr>
      </w:pPr>
      <w:r w:rsidRPr="00BC3B20">
        <w:rPr>
          <w:rFonts w:ascii="Gill Sans MT" w:hAnsi="Gill Sans MT"/>
          <w:b/>
          <w:u w:val="single"/>
        </w:rPr>
        <w:t xml:space="preserve">Scoring </w:t>
      </w:r>
    </w:p>
    <w:p w14:paraId="6B08BEB2" w14:textId="77777777" w:rsidR="006729DD" w:rsidRPr="00BC3B20" w:rsidRDefault="006729DD" w:rsidP="006729D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988957F" w14:textId="77777777" w:rsidR="006729DD" w:rsidRDefault="006729DD" w:rsidP="006729DD">
      <w:pPr>
        <w:jc w:val="both"/>
        <w:rPr>
          <w:rFonts w:ascii="Gill Sans MT" w:eastAsia="Calibri" w:hAnsi="Gill Sans MT" w:cs="Gill Sans"/>
          <w:b/>
          <w:sz w:val="20"/>
          <w:szCs w:val="32"/>
          <w:u w:val="single"/>
        </w:rPr>
      </w:pPr>
    </w:p>
    <w:p w14:paraId="17DBF318" w14:textId="6D23BCF4" w:rsidR="006729DD" w:rsidRDefault="006729DD" w:rsidP="006729D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7" behindDoc="0" locked="0" layoutInCell="1" allowOverlap="1" wp14:anchorId="37305E35" wp14:editId="795C751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5A4D82D"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48" behindDoc="0" locked="0" layoutInCell="1" allowOverlap="1" wp14:anchorId="340BD84C" wp14:editId="4575AB7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64B42" id="Oval 84" o:spid="_x0000_s1026" style="position:absolute;margin-left:-155.35pt;margin-top:5.6pt;width:12.95pt;height:12.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6C099DE8" w14:textId="77777777" w:rsidR="006729DD" w:rsidRDefault="006729DD" w:rsidP="006729DD">
      <w:pPr>
        <w:jc w:val="both"/>
        <w:rPr>
          <w:rFonts w:ascii="Gill Sans MT" w:eastAsia="Calibri" w:hAnsi="Gill Sans MT" w:cs="Gill Sans"/>
          <w:sz w:val="20"/>
          <w:szCs w:val="32"/>
        </w:rPr>
      </w:pPr>
    </w:p>
    <w:p w14:paraId="47FBC458" w14:textId="0F14E071" w:rsidR="006729DD" w:rsidRPr="00C81756" w:rsidRDefault="0065522E" w:rsidP="006729DD">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9" behindDoc="0" locked="0" layoutInCell="1" allowOverlap="1" wp14:anchorId="18901588" wp14:editId="2EF3160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1588" id="Round Diagonal Corner Rectangle 55" o:spid="_x0000_s1030" style="position:absolute;left:0;text-align:left;margin-left:205.8pt;margin-top:269pt;width:257pt;height:254.8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v:textbox>
                <w10:wrap type="tight" anchorx="margin" anchory="margin"/>
              </v:shape>
            </w:pict>
          </mc:Fallback>
        </mc:AlternateContent>
      </w:r>
      <w:r w:rsidR="006729DD"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0A82F93" w14:textId="77777777" w:rsidR="006729DD" w:rsidRPr="00F66E7E" w:rsidRDefault="006729DD" w:rsidP="006729DD">
      <w:pPr>
        <w:jc w:val="both"/>
        <w:rPr>
          <w:rFonts w:ascii="Gill Sans MT" w:eastAsia="Calibri" w:hAnsi="Gill Sans MT" w:cs="Gill Sans"/>
          <w:sz w:val="20"/>
          <w:szCs w:val="32"/>
        </w:rPr>
      </w:pPr>
    </w:p>
    <w:p w14:paraId="6F35D871" w14:textId="77777777" w:rsidR="006729DD" w:rsidRPr="00F66E7E" w:rsidRDefault="006729DD" w:rsidP="006729D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7FBD502C" w14:textId="77777777" w:rsidR="006729DD" w:rsidRDefault="006729DD" w:rsidP="006729D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CB9A232" w14:textId="77777777" w:rsidR="006729DD" w:rsidRPr="00BC3B20" w:rsidRDefault="006729DD" w:rsidP="006729D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72F7E207" w14:textId="6D663E2F" w:rsidR="004E492B" w:rsidRPr="001B7911" w:rsidRDefault="004E492B" w:rsidP="001B7911">
      <w:pPr>
        <w:rPr>
          <w:rFonts w:ascii="Gill Sans MT" w:hAnsi="Gill Sans MT"/>
        </w:rPr>
      </w:pPr>
      <w:r w:rsidRPr="00BC6E81">
        <w:rPr>
          <w:rFonts w:ascii="Gill Sans MT" w:hAnsi="Gill Sans MT" w:cs="Gill Sans"/>
          <w:b/>
          <w:sz w:val="32"/>
          <w:szCs w:val="32"/>
        </w:rPr>
        <w:lastRenderedPageBreak/>
        <w:t>Genre and Era Audit Report (GEAR)</w:t>
      </w:r>
    </w:p>
    <w:p w14:paraId="2AA71E48" w14:textId="2DFDEDF4" w:rsidR="004E492B" w:rsidRDefault="004E492B" w:rsidP="004E492B">
      <w:pPr>
        <w:jc w:val="both"/>
        <w:rPr>
          <w:rFonts w:ascii="Gill Sans MT" w:hAnsi="Gill Sans MT" w:cs="Gill Sans"/>
          <w:sz w:val="22"/>
        </w:rPr>
      </w:pPr>
      <w:r w:rsidRPr="00BC6E81">
        <w:rPr>
          <w:rFonts w:ascii="Gill Sans MT" w:hAnsi="Gill Sans MT" w:cs="Gill Sans"/>
          <w:sz w:val="22"/>
        </w:rPr>
        <w:t xml:space="preserve">American Literature can be taught in chronological order, but it is not </w:t>
      </w:r>
      <w:r w:rsidRPr="00BC6E81">
        <w:rPr>
          <w:rFonts w:ascii="Gill Sans MT" w:hAnsi="Gill Sans MT" w:cs="Gill Sans"/>
          <w:i/>
          <w:sz w:val="22"/>
        </w:rPr>
        <w:t>required</w:t>
      </w:r>
      <w:r w:rsidRPr="00BC6E81">
        <w:rPr>
          <w:rFonts w:ascii="Gill Sans MT" w:hAnsi="Gill Sans MT" w:cs="Gill Sans"/>
          <w:sz w:val="22"/>
        </w:rPr>
        <w:t xml:space="preserve"> to be arranged in such a way. To facilitate a more thematic approach, DMPS has adopted a planning and consultation model to text selection for English III. Each semester, every English III PLC must complete this chart and submit to the </w:t>
      </w:r>
      <w:r>
        <w:rPr>
          <w:rFonts w:ascii="Gill Sans MT" w:hAnsi="Gill Sans MT" w:cs="Gill Sans"/>
          <w:sz w:val="22"/>
        </w:rPr>
        <w:t>Secondary Literacy Curriculum C</w:t>
      </w:r>
      <w:r w:rsidRPr="00BC6E81">
        <w:rPr>
          <w:rFonts w:ascii="Gill Sans MT" w:hAnsi="Gill Sans MT" w:cs="Gill Sans"/>
          <w:sz w:val="22"/>
        </w:rPr>
        <w:t>oordinator</w:t>
      </w:r>
      <w:r>
        <w:rPr>
          <w:rFonts w:ascii="Gill Sans MT" w:hAnsi="Gill Sans MT" w:cs="Gill Sans"/>
          <w:sz w:val="22"/>
        </w:rPr>
        <w:t xml:space="preserve"> </w:t>
      </w:r>
      <w:r w:rsidRPr="00BC6E81">
        <w:rPr>
          <w:rFonts w:ascii="Gill Sans MT" w:hAnsi="Gill Sans MT" w:cs="Gill Sans"/>
          <w:sz w:val="22"/>
        </w:rPr>
        <w:t xml:space="preserve">for approval. When completing the </w:t>
      </w:r>
      <w:r w:rsidRPr="00BC6E81">
        <w:rPr>
          <w:rFonts w:ascii="Gill Sans MT" w:hAnsi="Gill Sans MT" w:cs="Gill Sans"/>
          <w:i/>
          <w:sz w:val="22"/>
        </w:rPr>
        <w:t>second semester</w:t>
      </w:r>
      <w:r w:rsidRPr="00BC6E81">
        <w:rPr>
          <w:rFonts w:ascii="Gill Sans MT" w:hAnsi="Gill Sans MT" w:cs="Gill Sans"/>
          <w:sz w:val="22"/>
        </w:rPr>
        <w:t xml:space="preserve"> GEAR, be sure to consider the contents of your </w:t>
      </w:r>
      <w:r w:rsidRPr="00BC6E81">
        <w:rPr>
          <w:rFonts w:ascii="Gill Sans MT" w:hAnsi="Gill Sans MT" w:cs="Gill Sans"/>
          <w:i/>
          <w:sz w:val="22"/>
        </w:rPr>
        <w:t>first semester</w:t>
      </w:r>
      <w:r w:rsidRPr="00BC6E81">
        <w:rPr>
          <w:rFonts w:ascii="Gill Sans MT" w:hAnsi="Gill Sans MT" w:cs="Gill Sans"/>
          <w:sz w:val="22"/>
        </w:rPr>
        <w:t xml:space="preserve"> GEAR—</w:t>
      </w:r>
      <w:r w:rsidRPr="00BC6E81">
        <w:rPr>
          <w:rFonts w:ascii="Gill Sans MT" w:hAnsi="Gill Sans MT" w:cs="Gill Sans"/>
          <w:b/>
          <w:sz w:val="22"/>
        </w:rPr>
        <w:t>all</w:t>
      </w:r>
      <w:r w:rsidRPr="00BC6E81">
        <w:rPr>
          <w:rFonts w:ascii="Gill Sans MT" w:hAnsi="Gill Sans MT" w:cs="Gill Sans"/>
          <w:sz w:val="22"/>
        </w:rPr>
        <w:t xml:space="preserve"> identified genres and eras must be adequately represented somewhere on either the S1 or S2 GEAR. </w:t>
      </w:r>
    </w:p>
    <w:p w14:paraId="019E70E7" w14:textId="77777777" w:rsidR="002F2E42" w:rsidRPr="00BC6E81" w:rsidRDefault="002F2E42" w:rsidP="004E492B">
      <w:pPr>
        <w:jc w:val="both"/>
        <w:rPr>
          <w:rFonts w:ascii="Gill Sans MT" w:hAnsi="Gill Sans MT" w:cs="Gill Sans"/>
          <w:sz w:val="22"/>
        </w:rPr>
      </w:pPr>
    </w:p>
    <w:tbl>
      <w:tblPr>
        <w:tblStyle w:val="TableGrid"/>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64"/>
        <w:gridCol w:w="1825"/>
        <w:gridCol w:w="980"/>
        <w:gridCol w:w="980"/>
        <w:gridCol w:w="980"/>
        <w:gridCol w:w="980"/>
        <w:gridCol w:w="969"/>
        <w:gridCol w:w="1000"/>
        <w:gridCol w:w="961"/>
        <w:gridCol w:w="980"/>
        <w:gridCol w:w="980"/>
        <w:gridCol w:w="980"/>
        <w:gridCol w:w="980"/>
        <w:gridCol w:w="981"/>
      </w:tblGrid>
      <w:tr w:rsidR="004E492B" w:rsidRPr="00BC6E81" w14:paraId="42C42E45" w14:textId="77777777" w:rsidTr="004E492B">
        <w:trPr>
          <w:cantSplit/>
          <w:trHeight w:val="2271"/>
        </w:trPr>
        <w:tc>
          <w:tcPr>
            <w:tcW w:w="2589" w:type="dxa"/>
            <w:gridSpan w:val="2"/>
            <w:tcBorders>
              <w:bottom w:val="single" w:sz="6" w:space="0" w:color="auto"/>
              <w:right w:val="single" w:sz="24" w:space="0" w:color="auto"/>
            </w:tcBorders>
            <w:vAlign w:val="center"/>
          </w:tcPr>
          <w:p w14:paraId="68416DD2" w14:textId="77777777" w:rsidR="004E492B" w:rsidRPr="00BC6E81" w:rsidRDefault="004E492B" w:rsidP="004E492B">
            <w:pPr>
              <w:jc w:val="center"/>
              <w:rPr>
                <w:rFonts w:ascii="Gill Sans MT" w:hAnsi="Gill Sans MT" w:cs="Gill Sans"/>
                <w:b/>
              </w:rPr>
            </w:pPr>
            <w:r w:rsidRPr="00BC6E81">
              <w:rPr>
                <w:rFonts w:ascii="Gill Sans MT" w:hAnsi="Gill Sans MT" w:cs="Gill Sans"/>
                <w:b/>
                <w:noProof/>
                <w:sz w:val="20"/>
              </w:rPr>
              <w:drawing>
                <wp:anchor distT="0" distB="0" distL="114300" distR="114300" simplePos="0" relativeHeight="251658246" behindDoc="1" locked="0" layoutInCell="1" allowOverlap="1" wp14:anchorId="33230346" wp14:editId="61416BA5">
                  <wp:simplePos x="0" y="0"/>
                  <wp:positionH relativeFrom="column">
                    <wp:posOffset>7620</wp:posOffset>
                  </wp:positionH>
                  <wp:positionV relativeFrom="line">
                    <wp:posOffset>-1122045</wp:posOffset>
                  </wp:positionV>
                  <wp:extent cx="1452245" cy="11176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22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E81">
              <w:rPr>
                <w:rFonts w:ascii="Gill Sans MT" w:hAnsi="Gill Sans MT" w:cs="Gill Sans"/>
                <w:b/>
                <w:noProof/>
                <w:sz w:val="20"/>
              </w:rPr>
              <mc:AlternateContent>
                <mc:Choice Requires="wps">
                  <w:drawing>
                    <wp:anchor distT="0" distB="0" distL="114300" distR="114300" simplePos="0" relativeHeight="251658245" behindDoc="0" locked="0" layoutInCell="1" allowOverlap="1" wp14:anchorId="25CB8344" wp14:editId="0B7797E1">
                      <wp:simplePos x="0" y="0"/>
                      <wp:positionH relativeFrom="column">
                        <wp:posOffset>8890</wp:posOffset>
                      </wp:positionH>
                      <wp:positionV relativeFrom="paragraph">
                        <wp:posOffset>-913130</wp:posOffset>
                      </wp:positionV>
                      <wp:extent cx="1362710" cy="1105535"/>
                      <wp:effectExtent l="0" t="0" r="0" b="12065"/>
                      <wp:wrapSquare wrapText="bothSides"/>
                      <wp:docPr id="44" name="Text Box 44"/>
                      <wp:cNvGraphicFramePr/>
                      <a:graphic xmlns:a="http://schemas.openxmlformats.org/drawingml/2006/main">
                        <a:graphicData uri="http://schemas.microsoft.com/office/word/2010/wordprocessingShape">
                          <wps:wsp>
                            <wps:cNvSpPr txBox="1"/>
                            <wps:spPr>
                              <a:xfrm>
                                <a:off x="0" y="0"/>
                                <a:ext cx="1362710" cy="11055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52069" w14:textId="77777777" w:rsidR="007315F8" w:rsidRPr="001B78E4" w:rsidRDefault="007315F8"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7315F8" w:rsidRPr="001B78E4" w:rsidRDefault="007315F8"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8344" id="Text Box 44" o:spid="_x0000_s1031" type="#_x0000_t202" style="position:absolute;left:0;text-align:left;margin-left:.7pt;margin-top:-71.9pt;width:107.3pt;height:87.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" filled="f" stroked="f">
                      <v:textbox>
                        <w:txbxContent>
                          <w:p w14:paraId="64652069" w14:textId="77777777" w:rsidR="007315F8" w:rsidRPr="001B78E4" w:rsidRDefault="007315F8"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7315F8" w:rsidRPr="001B78E4" w:rsidRDefault="007315F8"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v:textbox>
                      <w10:wrap type="square"/>
                    </v:shape>
                  </w:pict>
                </mc:Fallback>
              </mc:AlternateContent>
            </w:r>
            <w:r w:rsidRPr="00BC6E81">
              <w:rPr>
                <w:rFonts w:ascii="Gill Sans MT" w:hAnsi="Gill Sans MT" w:cs="Gill Sans"/>
                <w:b/>
                <w:sz w:val="20"/>
              </w:rPr>
              <w:t>CCSS: RI11.10, RL11.1</w:t>
            </w:r>
          </w:p>
        </w:tc>
        <w:tc>
          <w:tcPr>
            <w:tcW w:w="980" w:type="dxa"/>
            <w:tcBorders>
              <w:top w:val="single" w:sz="24" w:space="0" w:color="auto"/>
              <w:left w:val="single" w:sz="24" w:space="0" w:color="auto"/>
              <w:bottom w:val="single" w:sz="6" w:space="0" w:color="auto"/>
            </w:tcBorders>
            <w:textDirection w:val="btLr"/>
            <w:vAlign w:val="center"/>
          </w:tcPr>
          <w:p w14:paraId="311EFDF0"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A: Fiction</w:t>
            </w:r>
          </w:p>
        </w:tc>
        <w:tc>
          <w:tcPr>
            <w:tcW w:w="980" w:type="dxa"/>
            <w:tcBorders>
              <w:bottom w:val="single" w:sz="6" w:space="0" w:color="auto"/>
            </w:tcBorders>
            <w:textDirection w:val="btLr"/>
            <w:vAlign w:val="center"/>
          </w:tcPr>
          <w:p w14:paraId="0D00A234"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B: Non-Fiction Prose</w:t>
            </w:r>
          </w:p>
        </w:tc>
        <w:tc>
          <w:tcPr>
            <w:tcW w:w="980" w:type="dxa"/>
            <w:tcBorders>
              <w:bottom w:val="single" w:sz="6" w:space="0" w:color="auto"/>
            </w:tcBorders>
            <w:textDirection w:val="btLr"/>
            <w:vAlign w:val="center"/>
          </w:tcPr>
          <w:p w14:paraId="6C5B5957"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C:  Speech or Historical Document</w:t>
            </w:r>
          </w:p>
        </w:tc>
        <w:tc>
          <w:tcPr>
            <w:tcW w:w="980" w:type="dxa"/>
            <w:tcBorders>
              <w:bottom w:val="single" w:sz="6" w:space="0" w:color="auto"/>
            </w:tcBorders>
            <w:textDirection w:val="btLr"/>
            <w:vAlign w:val="center"/>
          </w:tcPr>
          <w:p w14:paraId="077F3E2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D: Non-Fiction Essay</w:t>
            </w:r>
          </w:p>
        </w:tc>
        <w:tc>
          <w:tcPr>
            <w:tcW w:w="969" w:type="dxa"/>
            <w:tcBorders>
              <w:bottom w:val="single" w:sz="6" w:space="0" w:color="auto"/>
            </w:tcBorders>
            <w:textDirection w:val="btLr"/>
            <w:vAlign w:val="center"/>
          </w:tcPr>
          <w:p w14:paraId="377FB55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E: Drama</w:t>
            </w:r>
          </w:p>
        </w:tc>
        <w:tc>
          <w:tcPr>
            <w:tcW w:w="1000" w:type="dxa"/>
            <w:tcBorders>
              <w:bottom w:val="single" w:sz="6" w:space="0" w:color="auto"/>
              <w:right w:val="single" w:sz="24" w:space="0" w:color="auto"/>
            </w:tcBorders>
            <w:textDirection w:val="btLr"/>
            <w:vAlign w:val="center"/>
          </w:tcPr>
          <w:p w14:paraId="395C57F2"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F: Poem</w:t>
            </w:r>
          </w:p>
        </w:tc>
        <w:tc>
          <w:tcPr>
            <w:tcW w:w="961" w:type="dxa"/>
            <w:tcBorders>
              <w:top w:val="single" w:sz="24" w:space="0" w:color="auto"/>
              <w:left w:val="single" w:sz="24" w:space="0" w:color="auto"/>
              <w:bottom w:val="single" w:sz="6" w:space="0" w:color="auto"/>
            </w:tcBorders>
            <w:textDirection w:val="btLr"/>
            <w:vAlign w:val="center"/>
          </w:tcPr>
          <w:p w14:paraId="26A69F2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1: Origins to 1789</w:t>
            </w:r>
          </w:p>
        </w:tc>
        <w:tc>
          <w:tcPr>
            <w:tcW w:w="980" w:type="dxa"/>
            <w:tcBorders>
              <w:bottom w:val="single" w:sz="6" w:space="0" w:color="auto"/>
            </w:tcBorders>
            <w:textDirection w:val="btLr"/>
            <w:vAlign w:val="center"/>
          </w:tcPr>
          <w:p w14:paraId="61338203"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2: 1789 to 1837</w:t>
            </w:r>
          </w:p>
        </w:tc>
        <w:tc>
          <w:tcPr>
            <w:tcW w:w="980" w:type="dxa"/>
            <w:tcBorders>
              <w:bottom w:val="single" w:sz="6" w:space="0" w:color="auto"/>
            </w:tcBorders>
            <w:textDirection w:val="btLr"/>
            <w:vAlign w:val="center"/>
          </w:tcPr>
          <w:p w14:paraId="100FA2CE"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3: 1837 to 1865</w:t>
            </w:r>
          </w:p>
        </w:tc>
        <w:tc>
          <w:tcPr>
            <w:tcW w:w="980" w:type="dxa"/>
            <w:tcBorders>
              <w:bottom w:val="single" w:sz="6" w:space="0" w:color="auto"/>
            </w:tcBorders>
            <w:textDirection w:val="btLr"/>
            <w:vAlign w:val="center"/>
          </w:tcPr>
          <w:p w14:paraId="42E57A06"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4: 1865 to 1933</w:t>
            </w:r>
          </w:p>
        </w:tc>
        <w:tc>
          <w:tcPr>
            <w:tcW w:w="980" w:type="dxa"/>
            <w:tcBorders>
              <w:bottom w:val="single" w:sz="6" w:space="0" w:color="auto"/>
            </w:tcBorders>
            <w:textDirection w:val="btLr"/>
            <w:vAlign w:val="center"/>
          </w:tcPr>
          <w:p w14:paraId="7887131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5: 1933 to 1970</w:t>
            </w:r>
          </w:p>
        </w:tc>
        <w:tc>
          <w:tcPr>
            <w:tcW w:w="981" w:type="dxa"/>
            <w:tcBorders>
              <w:bottom w:val="single" w:sz="6" w:space="0" w:color="auto"/>
            </w:tcBorders>
            <w:textDirection w:val="btLr"/>
            <w:vAlign w:val="center"/>
          </w:tcPr>
          <w:p w14:paraId="70F359AD"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6: 1970 to Now</w:t>
            </w:r>
          </w:p>
        </w:tc>
      </w:tr>
      <w:tr w:rsidR="004E492B" w:rsidRPr="00BC6E81" w14:paraId="392032C3" w14:textId="77777777" w:rsidTr="004E492B">
        <w:tc>
          <w:tcPr>
            <w:tcW w:w="764" w:type="dxa"/>
            <w:tcBorders>
              <w:top w:val="single" w:sz="6" w:space="0" w:color="auto"/>
              <w:bottom w:val="single" w:sz="6" w:space="0" w:color="auto"/>
            </w:tcBorders>
            <w:shd w:val="clear" w:color="auto" w:fill="000000"/>
            <w:vAlign w:val="center"/>
          </w:tcPr>
          <w:p w14:paraId="7B2FE09C" w14:textId="77777777" w:rsidR="004E492B" w:rsidRPr="00BC6E81" w:rsidRDefault="004E492B" w:rsidP="004E492B">
            <w:pPr>
              <w:jc w:val="center"/>
              <w:rPr>
                <w:rFonts w:ascii="Gill Sans MT" w:hAnsi="Gill Sans MT" w:cs="Gill Sans"/>
                <w:b/>
              </w:rPr>
            </w:pPr>
            <w:r w:rsidRPr="00BC6E81">
              <w:rPr>
                <w:rFonts w:ascii="Gill Sans MT" w:hAnsi="Gill Sans MT" w:cs="Gill Sans"/>
                <w:b/>
              </w:rPr>
              <w:t>Unit</w:t>
            </w:r>
          </w:p>
        </w:tc>
        <w:tc>
          <w:tcPr>
            <w:tcW w:w="1825" w:type="dxa"/>
            <w:tcBorders>
              <w:top w:val="single" w:sz="6" w:space="0" w:color="auto"/>
              <w:bottom w:val="single" w:sz="6" w:space="0" w:color="auto"/>
              <w:right w:val="single" w:sz="24" w:space="0" w:color="auto"/>
            </w:tcBorders>
            <w:shd w:val="clear" w:color="auto" w:fill="000000"/>
            <w:vAlign w:val="center"/>
          </w:tcPr>
          <w:p w14:paraId="76C8AED0"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Grading Topic</w:t>
            </w:r>
          </w:p>
        </w:tc>
        <w:tc>
          <w:tcPr>
            <w:tcW w:w="5889" w:type="dxa"/>
            <w:gridSpan w:val="6"/>
            <w:tcBorders>
              <w:top w:val="single" w:sz="6" w:space="0" w:color="auto"/>
              <w:bottom w:val="single" w:sz="6" w:space="0" w:color="auto"/>
              <w:right w:val="single" w:sz="24" w:space="0" w:color="auto"/>
            </w:tcBorders>
            <w:shd w:val="clear" w:color="auto" w:fill="000000"/>
            <w:vAlign w:val="center"/>
          </w:tcPr>
          <w:p w14:paraId="0BE7625E"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Genres</w:t>
            </w:r>
          </w:p>
        </w:tc>
        <w:tc>
          <w:tcPr>
            <w:tcW w:w="5862" w:type="dxa"/>
            <w:gridSpan w:val="6"/>
            <w:tcBorders>
              <w:top w:val="single" w:sz="6" w:space="0" w:color="auto"/>
              <w:left w:val="single" w:sz="24" w:space="0" w:color="auto"/>
              <w:bottom w:val="single" w:sz="6" w:space="0" w:color="auto"/>
            </w:tcBorders>
            <w:shd w:val="clear" w:color="auto" w:fill="000000"/>
            <w:vAlign w:val="center"/>
          </w:tcPr>
          <w:p w14:paraId="46B56CEA" w14:textId="77777777" w:rsidR="004E492B" w:rsidRPr="00BC6E81" w:rsidRDefault="004E492B" w:rsidP="004E492B">
            <w:pPr>
              <w:jc w:val="center"/>
              <w:rPr>
                <w:rFonts w:ascii="Gill Sans MT" w:hAnsi="Gill Sans MT" w:cs="Gill Sans"/>
                <w:b/>
              </w:rPr>
            </w:pPr>
            <w:r w:rsidRPr="00BC6E81">
              <w:rPr>
                <w:rFonts w:ascii="Gill Sans MT" w:hAnsi="Gill Sans MT" w:cs="Gill Sans"/>
                <w:b/>
              </w:rPr>
              <w:t>Eras</w:t>
            </w:r>
          </w:p>
        </w:tc>
      </w:tr>
      <w:tr w:rsidR="004E492B" w:rsidRPr="00BC6E81" w14:paraId="56DE10C1" w14:textId="77777777" w:rsidTr="004E492B">
        <w:trPr>
          <w:trHeight w:val="1296"/>
        </w:trPr>
        <w:tc>
          <w:tcPr>
            <w:tcW w:w="764" w:type="dxa"/>
            <w:tcBorders>
              <w:top w:val="single" w:sz="6" w:space="0" w:color="auto"/>
            </w:tcBorders>
          </w:tcPr>
          <w:p w14:paraId="23482FF1" w14:textId="77777777" w:rsidR="004E492B" w:rsidRPr="00BC6E81" w:rsidRDefault="004E492B" w:rsidP="004E492B">
            <w:pPr>
              <w:rPr>
                <w:rFonts w:ascii="Gill Sans MT" w:hAnsi="Gill Sans MT" w:cs="Gill Sans"/>
              </w:rPr>
            </w:pPr>
          </w:p>
        </w:tc>
        <w:tc>
          <w:tcPr>
            <w:tcW w:w="1825" w:type="dxa"/>
            <w:tcBorders>
              <w:top w:val="single" w:sz="6" w:space="0" w:color="auto"/>
              <w:right w:val="single" w:sz="24" w:space="0" w:color="auto"/>
            </w:tcBorders>
          </w:tcPr>
          <w:p w14:paraId="236406DF"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4F685614"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70BB1887"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4A8D606"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6C277C11" w14:textId="77777777" w:rsidR="004E492B" w:rsidRPr="00BC6E81" w:rsidRDefault="004E492B" w:rsidP="004E492B">
            <w:pPr>
              <w:rPr>
                <w:rFonts w:ascii="Gill Sans MT" w:hAnsi="Gill Sans MT" w:cs="Gill Sans"/>
              </w:rPr>
            </w:pPr>
          </w:p>
        </w:tc>
        <w:tc>
          <w:tcPr>
            <w:tcW w:w="969" w:type="dxa"/>
            <w:tcBorders>
              <w:top w:val="single" w:sz="6" w:space="0" w:color="auto"/>
            </w:tcBorders>
          </w:tcPr>
          <w:p w14:paraId="41CF9ADA" w14:textId="77777777" w:rsidR="004E492B" w:rsidRPr="00BC6E81" w:rsidRDefault="004E492B" w:rsidP="004E492B">
            <w:pPr>
              <w:rPr>
                <w:rFonts w:ascii="Gill Sans MT" w:hAnsi="Gill Sans MT" w:cs="Gill Sans"/>
              </w:rPr>
            </w:pPr>
          </w:p>
        </w:tc>
        <w:tc>
          <w:tcPr>
            <w:tcW w:w="1000" w:type="dxa"/>
            <w:tcBorders>
              <w:top w:val="single" w:sz="6" w:space="0" w:color="auto"/>
              <w:right w:val="single" w:sz="24" w:space="0" w:color="auto"/>
            </w:tcBorders>
          </w:tcPr>
          <w:p w14:paraId="54746EA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11C5746E"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F10542F"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07A8012"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468FE2B8"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8F97ED1" w14:textId="77777777" w:rsidR="004E492B" w:rsidRPr="00BC6E81" w:rsidRDefault="004E492B" w:rsidP="004E492B">
            <w:pPr>
              <w:rPr>
                <w:rFonts w:ascii="Gill Sans MT" w:hAnsi="Gill Sans MT" w:cs="Gill Sans"/>
              </w:rPr>
            </w:pPr>
          </w:p>
        </w:tc>
        <w:tc>
          <w:tcPr>
            <w:tcW w:w="981" w:type="dxa"/>
            <w:tcBorders>
              <w:top w:val="single" w:sz="6" w:space="0" w:color="auto"/>
            </w:tcBorders>
          </w:tcPr>
          <w:p w14:paraId="3682E6D4" w14:textId="77777777" w:rsidR="004E492B" w:rsidRPr="00BC6E81" w:rsidRDefault="004E492B" w:rsidP="004E492B">
            <w:pPr>
              <w:rPr>
                <w:rFonts w:ascii="Gill Sans MT" w:hAnsi="Gill Sans MT" w:cs="Gill Sans"/>
              </w:rPr>
            </w:pPr>
          </w:p>
        </w:tc>
      </w:tr>
      <w:tr w:rsidR="004E492B" w:rsidRPr="00BC6E81" w14:paraId="788C7A25" w14:textId="77777777" w:rsidTr="004E492B">
        <w:trPr>
          <w:trHeight w:val="1296"/>
        </w:trPr>
        <w:tc>
          <w:tcPr>
            <w:tcW w:w="764" w:type="dxa"/>
          </w:tcPr>
          <w:p w14:paraId="2035AF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46A356D3"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0346B7D8" w14:textId="77777777" w:rsidR="004E492B" w:rsidRPr="00BC6E81" w:rsidRDefault="004E492B" w:rsidP="004E492B">
            <w:pPr>
              <w:rPr>
                <w:rFonts w:ascii="Gill Sans MT" w:hAnsi="Gill Sans MT" w:cs="Gill Sans"/>
              </w:rPr>
            </w:pPr>
          </w:p>
        </w:tc>
        <w:tc>
          <w:tcPr>
            <w:tcW w:w="980" w:type="dxa"/>
          </w:tcPr>
          <w:p w14:paraId="4B078F1E" w14:textId="77777777" w:rsidR="004E492B" w:rsidRPr="00BC6E81" w:rsidRDefault="004E492B" w:rsidP="004E492B">
            <w:pPr>
              <w:rPr>
                <w:rFonts w:ascii="Gill Sans MT" w:hAnsi="Gill Sans MT" w:cs="Gill Sans"/>
              </w:rPr>
            </w:pPr>
          </w:p>
        </w:tc>
        <w:tc>
          <w:tcPr>
            <w:tcW w:w="980" w:type="dxa"/>
          </w:tcPr>
          <w:p w14:paraId="7C0A4DD6" w14:textId="77777777" w:rsidR="004E492B" w:rsidRPr="00BC6E81" w:rsidRDefault="004E492B" w:rsidP="004E492B">
            <w:pPr>
              <w:rPr>
                <w:rFonts w:ascii="Gill Sans MT" w:hAnsi="Gill Sans MT" w:cs="Gill Sans"/>
              </w:rPr>
            </w:pPr>
          </w:p>
        </w:tc>
        <w:tc>
          <w:tcPr>
            <w:tcW w:w="980" w:type="dxa"/>
          </w:tcPr>
          <w:p w14:paraId="3258F6B7" w14:textId="77777777" w:rsidR="004E492B" w:rsidRPr="00BC6E81" w:rsidRDefault="004E492B" w:rsidP="004E492B">
            <w:pPr>
              <w:rPr>
                <w:rFonts w:ascii="Gill Sans MT" w:hAnsi="Gill Sans MT" w:cs="Gill Sans"/>
              </w:rPr>
            </w:pPr>
          </w:p>
        </w:tc>
        <w:tc>
          <w:tcPr>
            <w:tcW w:w="969" w:type="dxa"/>
          </w:tcPr>
          <w:p w14:paraId="19FD9A95"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31200046"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33B75579" w14:textId="77777777" w:rsidR="004E492B" w:rsidRPr="00BC6E81" w:rsidRDefault="004E492B" w:rsidP="004E492B">
            <w:pPr>
              <w:rPr>
                <w:rFonts w:ascii="Gill Sans MT" w:hAnsi="Gill Sans MT" w:cs="Gill Sans"/>
              </w:rPr>
            </w:pPr>
          </w:p>
        </w:tc>
        <w:tc>
          <w:tcPr>
            <w:tcW w:w="980" w:type="dxa"/>
          </w:tcPr>
          <w:p w14:paraId="1B56C6D8" w14:textId="77777777" w:rsidR="004E492B" w:rsidRPr="00BC6E81" w:rsidRDefault="004E492B" w:rsidP="004E492B">
            <w:pPr>
              <w:rPr>
                <w:rFonts w:ascii="Gill Sans MT" w:hAnsi="Gill Sans MT" w:cs="Gill Sans"/>
              </w:rPr>
            </w:pPr>
          </w:p>
        </w:tc>
        <w:tc>
          <w:tcPr>
            <w:tcW w:w="980" w:type="dxa"/>
          </w:tcPr>
          <w:p w14:paraId="6B1715AC" w14:textId="77777777" w:rsidR="004E492B" w:rsidRPr="00BC6E81" w:rsidRDefault="004E492B" w:rsidP="004E492B">
            <w:pPr>
              <w:rPr>
                <w:rFonts w:ascii="Gill Sans MT" w:hAnsi="Gill Sans MT" w:cs="Gill Sans"/>
              </w:rPr>
            </w:pPr>
          </w:p>
        </w:tc>
        <w:tc>
          <w:tcPr>
            <w:tcW w:w="980" w:type="dxa"/>
          </w:tcPr>
          <w:p w14:paraId="6FA75314" w14:textId="77777777" w:rsidR="004E492B" w:rsidRPr="00BC6E81" w:rsidRDefault="004E492B" w:rsidP="004E492B">
            <w:pPr>
              <w:rPr>
                <w:rFonts w:ascii="Gill Sans MT" w:hAnsi="Gill Sans MT" w:cs="Gill Sans"/>
              </w:rPr>
            </w:pPr>
          </w:p>
        </w:tc>
        <w:tc>
          <w:tcPr>
            <w:tcW w:w="980" w:type="dxa"/>
          </w:tcPr>
          <w:p w14:paraId="012B202E" w14:textId="77777777" w:rsidR="004E492B" w:rsidRPr="00BC6E81" w:rsidRDefault="004E492B" w:rsidP="004E492B">
            <w:pPr>
              <w:rPr>
                <w:rFonts w:ascii="Gill Sans MT" w:hAnsi="Gill Sans MT" w:cs="Gill Sans"/>
              </w:rPr>
            </w:pPr>
          </w:p>
        </w:tc>
        <w:tc>
          <w:tcPr>
            <w:tcW w:w="981" w:type="dxa"/>
          </w:tcPr>
          <w:p w14:paraId="6E7E2634" w14:textId="77777777" w:rsidR="004E492B" w:rsidRPr="00BC6E81" w:rsidRDefault="004E492B" w:rsidP="004E492B">
            <w:pPr>
              <w:rPr>
                <w:rFonts w:ascii="Gill Sans MT" w:hAnsi="Gill Sans MT" w:cs="Gill Sans"/>
              </w:rPr>
            </w:pPr>
          </w:p>
        </w:tc>
      </w:tr>
      <w:tr w:rsidR="004E492B" w:rsidRPr="00BC6E81" w14:paraId="71181F46" w14:textId="77777777" w:rsidTr="004E492B">
        <w:trPr>
          <w:trHeight w:val="1296"/>
        </w:trPr>
        <w:tc>
          <w:tcPr>
            <w:tcW w:w="764" w:type="dxa"/>
          </w:tcPr>
          <w:p w14:paraId="4036E057"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14495009"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5B90285C" w14:textId="77777777" w:rsidR="004E492B" w:rsidRPr="00BC6E81" w:rsidRDefault="004E492B" w:rsidP="004E492B">
            <w:pPr>
              <w:rPr>
                <w:rFonts w:ascii="Gill Sans MT" w:hAnsi="Gill Sans MT" w:cs="Gill Sans"/>
              </w:rPr>
            </w:pPr>
          </w:p>
        </w:tc>
        <w:tc>
          <w:tcPr>
            <w:tcW w:w="980" w:type="dxa"/>
          </w:tcPr>
          <w:p w14:paraId="44692903" w14:textId="77777777" w:rsidR="004E492B" w:rsidRPr="00BC6E81" w:rsidRDefault="004E492B" w:rsidP="004E492B">
            <w:pPr>
              <w:rPr>
                <w:rFonts w:ascii="Gill Sans MT" w:hAnsi="Gill Sans MT" w:cs="Gill Sans"/>
              </w:rPr>
            </w:pPr>
          </w:p>
        </w:tc>
        <w:tc>
          <w:tcPr>
            <w:tcW w:w="980" w:type="dxa"/>
          </w:tcPr>
          <w:p w14:paraId="11573EE5" w14:textId="77777777" w:rsidR="004E492B" w:rsidRPr="00BC6E81" w:rsidRDefault="004E492B" w:rsidP="004E492B">
            <w:pPr>
              <w:rPr>
                <w:rFonts w:ascii="Gill Sans MT" w:hAnsi="Gill Sans MT" w:cs="Gill Sans"/>
              </w:rPr>
            </w:pPr>
          </w:p>
        </w:tc>
        <w:tc>
          <w:tcPr>
            <w:tcW w:w="980" w:type="dxa"/>
          </w:tcPr>
          <w:p w14:paraId="5B1492C2" w14:textId="77777777" w:rsidR="004E492B" w:rsidRPr="00BC6E81" w:rsidRDefault="004E492B" w:rsidP="004E492B">
            <w:pPr>
              <w:rPr>
                <w:rFonts w:ascii="Gill Sans MT" w:hAnsi="Gill Sans MT" w:cs="Gill Sans"/>
              </w:rPr>
            </w:pPr>
          </w:p>
        </w:tc>
        <w:tc>
          <w:tcPr>
            <w:tcW w:w="969" w:type="dxa"/>
          </w:tcPr>
          <w:p w14:paraId="3F4F05D3"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559F585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5D0C5ED6" w14:textId="77777777" w:rsidR="004E492B" w:rsidRPr="00BC6E81" w:rsidRDefault="004E492B" w:rsidP="004E492B">
            <w:pPr>
              <w:rPr>
                <w:rFonts w:ascii="Gill Sans MT" w:hAnsi="Gill Sans MT" w:cs="Gill Sans"/>
              </w:rPr>
            </w:pPr>
          </w:p>
        </w:tc>
        <w:tc>
          <w:tcPr>
            <w:tcW w:w="980" w:type="dxa"/>
          </w:tcPr>
          <w:p w14:paraId="3E9F2D28" w14:textId="77777777" w:rsidR="004E492B" w:rsidRPr="00BC6E81" w:rsidRDefault="004E492B" w:rsidP="004E492B">
            <w:pPr>
              <w:rPr>
                <w:rFonts w:ascii="Gill Sans MT" w:hAnsi="Gill Sans MT" w:cs="Gill Sans"/>
              </w:rPr>
            </w:pPr>
          </w:p>
        </w:tc>
        <w:tc>
          <w:tcPr>
            <w:tcW w:w="980" w:type="dxa"/>
          </w:tcPr>
          <w:p w14:paraId="7B942335" w14:textId="77777777" w:rsidR="004E492B" w:rsidRPr="00BC6E81" w:rsidRDefault="004E492B" w:rsidP="004E492B">
            <w:pPr>
              <w:rPr>
                <w:rFonts w:ascii="Gill Sans MT" w:hAnsi="Gill Sans MT" w:cs="Gill Sans"/>
              </w:rPr>
            </w:pPr>
          </w:p>
        </w:tc>
        <w:tc>
          <w:tcPr>
            <w:tcW w:w="980" w:type="dxa"/>
          </w:tcPr>
          <w:p w14:paraId="7D17939F" w14:textId="77777777" w:rsidR="004E492B" w:rsidRPr="00BC6E81" w:rsidRDefault="004E492B" w:rsidP="004E492B">
            <w:pPr>
              <w:rPr>
                <w:rFonts w:ascii="Gill Sans MT" w:hAnsi="Gill Sans MT" w:cs="Gill Sans"/>
              </w:rPr>
            </w:pPr>
          </w:p>
        </w:tc>
        <w:tc>
          <w:tcPr>
            <w:tcW w:w="980" w:type="dxa"/>
          </w:tcPr>
          <w:p w14:paraId="0C874635" w14:textId="77777777" w:rsidR="004E492B" w:rsidRPr="00BC6E81" w:rsidRDefault="004E492B" w:rsidP="004E492B">
            <w:pPr>
              <w:rPr>
                <w:rFonts w:ascii="Gill Sans MT" w:hAnsi="Gill Sans MT" w:cs="Gill Sans"/>
              </w:rPr>
            </w:pPr>
          </w:p>
        </w:tc>
        <w:tc>
          <w:tcPr>
            <w:tcW w:w="981" w:type="dxa"/>
          </w:tcPr>
          <w:p w14:paraId="3C9D1414" w14:textId="77777777" w:rsidR="004E492B" w:rsidRPr="00BC6E81" w:rsidRDefault="004E492B" w:rsidP="004E492B">
            <w:pPr>
              <w:rPr>
                <w:rFonts w:ascii="Gill Sans MT" w:hAnsi="Gill Sans MT" w:cs="Gill Sans"/>
              </w:rPr>
            </w:pPr>
          </w:p>
        </w:tc>
      </w:tr>
      <w:tr w:rsidR="004E492B" w:rsidRPr="00BC6E81" w14:paraId="2E424DA3" w14:textId="77777777" w:rsidTr="004E492B">
        <w:trPr>
          <w:trHeight w:val="1296"/>
        </w:trPr>
        <w:tc>
          <w:tcPr>
            <w:tcW w:w="764" w:type="dxa"/>
          </w:tcPr>
          <w:p w14:paraId="4574C2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2B5F54FB"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24" w:space="0" w:color="auto"/>
            </w:tcBorders>
          </w:tcPr>
          <w:p w14:paraId="034BDAE2" w14:textId="77777777" w:rsidR="004E492B" w:rsidRPr="00BC6E81" w:rsidRDefault="004E492B" w:rsidP="004E492B">
            <w:pPr>
              <w:rPr>
                <w:rFonts w:ascii="Gill Sans MT" w:hAnsi="Gill Sans MT" w:cs="Gill Sans"/>
              </w:rPr>
            </w:pPr>
          </w:p>
        </w:tc>
        <w:tc>
          <w:tcPr>
            <w:tcW w:w="980" w:type="dxa"/>
          </w:tcPr>
          <w:p w14:paraId="1018BE56" w14:textId="77777777" w:rsidR="004E492B" w:rsidRPr="00BC6E81" w:rsidRDefault="004E492B" w:rsidP="004E492B">
            <w:pPr>
              <w:rPr>
                <w:rFonts w:ascii="Gill Sans MT" w:hAnsi="Gill Sans MT" w:cs="Gill Sans"/>
              </w:rPr>
            </w:pPr>
          </w:p>
        </w:tc>
        <w:tc>
          <w:tcPr>
            <w:tcW w:w="980" w:type="dxa"/>
          </w:tcPr>
          <w:p w14:paraId="204A9F7F" w14:textId="77777777" w:rsidR="004E492B" w:rsidRPr="00BC6E81" w:rsidRDefault="004E492B" w:rsidP="004E492B">
            <w:pPr>
              <w:rPr>
                <w:rFonts w:ascii="Gill Sans MT" w:hAnsi="Gill Sans MT" w:cs="Gill Sans"/>
              </w:rPr>
            </w:pPr>
          </w:p>
        </w:tc>
        <w:tc>
          <w:tcPr>
            <w:tcW w:w="980" w:type="dxa"/>
          </w:tcPr>
          <w:p w14:paraId="69D582BB" w14:textId="77777777" w:rsidR="004E492B" w:rsidRPr="00BC6E81" w:rsidRDefault="004E492B" w:rsidP="004E492B">
            <w:pPr>
              <w:rPr>
                <w:rFonts w:ascii="Gill Sans MT" w:hAnsi="Gill Sans MT" w:cs="Gill Sans"/>
              </w:rPr>
            </w:pPr>
          </w:p>
        </w:tc>
        <w:tc>
          <w:tcPr>
            <w:tcW w:w="969" w:type="dxa"/>
          </w:tcPr>
          <w:p w14:paraId="3F053798"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46329F21"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24" w:space="0" w:color="auto"/>
            </w:tcBorders>
          </w:tcPr>
          <w:p w14:paraId="1F0F97D2" w14:textId="77777777" w:rsidR="004E492B" w:rsidRPr="00BC6E81" w:rsidRDefault="004E492B" w:rsidP="004E492B">
            <w:pPr>
              <w:rPr>
                <w:rFonts w:ascii="Gill Sans MT" w:hAnsi="Gill Sans MT" w:cs="Gill Sans"/>
              </w:rPr>
            </w:pPr>
          </w:p>
        </w:tc>
        <w:tc>
          <w:tcPr>
            <w:tcW w:w="980" w:type="dxa"/>
          </w:tcPr>
          <w:p w14:paraId="34401D2B" w14:textId="77777777" w:rsidR="004E492B" w:rsidRPr="00BC6E81" w:rsidRDefault="004E492B" w:rsidP="004E492B">
            <w:pPr>
              <w:rPr>
                <w:rFonts w:ascii="Gill Sans MT" w:hAnsi="Gill Sans MT" w:cs="Gill Sans"/>
              </w:rPr>
            </w:pPr>
          </w:p>
        </w:tc>
        <w:tc>
          <w:tcPr>
            <w:tcW w:w="980" w:type="dxa"/>
          </w:tcPr>
          <w:p w14:paraId="1AABD836" w14:textId="77777777" w:rsidR="004E492B" w:rsidRPr="00BC6E81" w:rsidRDefault="004E492B" w:rsidP="004E492B">
            <w:pPr>
              <w:rPr>
                <w:rFonts w:ascii="Gill Sans MT" w:hAnsi="Gill Sans MT" w:cs="Gill Sans"/>
              </w:rPr>
            </w:pPr>
          </w:p>
        </w:tc>
        <w:tc>
          <w:tcPr>
            <w:tcW w:w="980" w:type="dxa"/>
          </w:tcPr>
          <w:p w14:paraId="4D923E12" w14:textId="77777777" w:rsidR="004E492B" w:rsidRPr="00BC6E81" w:rsidRDefault="004E492B" w:rsidP="004E492B">
            <w:pPr>
              <w:rPr>
                <w:rFonts w:ascii="Gill Sans MT" w:hAnsi="Gill Sans MT" w:cs="Gill Sans"/>
              </w:rPr>
            </w:pPr>
          </w:p>
        </w:tc>
        <w:tc>
          <w:tcPr>
            <w:tcW w:w="980" w:type="dxa"/>
          </w:tcPr>
          <w:p w14:paraId="7E642A0D" w14:textId="77777777" w:rsidR="004E492B" w:rsidRPr="00BC6E81" w:rsidRDefault="004E492B" w:rsidP="004E492B">
            <w:pPr>
              <w:rPr>
                <w:rFonts w:ascii="Gill Sans MT" w:hAnsi="Gill Sans MT" w:cs="Gill Sans"/>
              </w:rPr>
            </w:pPr>
          </w:p>
        </w:tc>
        <w:tc>
          <w:tcPr>
            <w:tcW w:w="981" w:type="dxa"/>
          </w:tcPr>
          <w:p w14:paraId="63AE3C0B" w14:textId="77777777" w:rsidR="004E492B" w:rsidRPr="00BC6E81" w:rsidRDefault="004E492B" w:rsidP="004E492B">
            <w:pPr>
              <w:rPr>
                <w:rFonts w:ascii="Gill Sans MT" w:hAnsi="Gill Sans MT" w:cs="Gill Sans"/>
              </w:rPr>
            </w:pPr>
          </w:p>
        </w:tc>
      </w:tr>
    </w:tbl>
    <w:p w14:paraId="34888A16" w14:textId="77777777" w:rsidR="00E31271" w:rsidRDefault="00E31271" w:rsidP="004E492B">
      <w:pPr>
        <w:rPr>
          <w:rFonts w:ascii="Gill Sans MT" w:hAnsi="Gill Sans MT"/>
          <w:b/>
          <w:sz w:val="32"/>
        </w:rPr>
      </w:pPr>
    </w:p>
    <w:p w14:paraId="563A4399" w14:textId="6933D3F5" w:rsidR="00E31271" w:rsidRPr="00981B93" w:rsidRDefault="00981B93" w:rsidP="004E492B">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0987227D" w14:textId="77777777" w:rsidR="00AF6616" w:rsidRDefault="00AF6616" w:rsidP="00AF6616">
      <w:pPr>
        <w:rPr>
          <w:rFonts w:ascii="Gill Sans MT" w:hAnsi="Gill Sans MT"/>
          <w:b/>
          <w:sz w:val="32"/>
        </w:rPr>
      </w:pPr>
    </w:p>
    <w:tbl>
      <w:tblPr>
        <w:tblStyle w:val="GridTable4-Accent1"/>
        <w:tblW w:w="5000" w:type="pct"/>
        <w:tblLook w:val="04A0" w:firstRow="1" w:lastRow="0" w:firstColumn="1" w:lastColumn="0" w:noHBand="0" w:noVBand="1"/>
      </w:tblPr>
      <w:tblGrid>
        <w:gridCol w:w="1848"/>
        <w:gridCol w:w="1643"/>
        <w:gridCol w:w="1468"/>
        <w:gridCol w:w="1583"/>
        <w:gridCol w:w="1741"/>
        <w:gridCol w:w="1548"/>
        <w:gridCol w:w="1505"/>
        <w:gridCol w:w="3054"/>
      </w:tblGrid>
      <w:tr w:rsidR="00DA60A3" w14:paraId="7BD1AD4D" w14:textId="1B9C33BC" w:rsidTr="00DA6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pct"/>
          </w:tcPr>
          <w:p w14:paraId="2042C5F7" w14:textId="77777777" w:rsidR="00DA60A3" w:rsidRPr="00403234" w:rsidRDefault="00DA60A3" w:rsidP="00B63E8B">
            <w:pPr>
              <w:jc w:val="center"/>
              <w:rPr>
                <w:rFonts w:ascii="Gill Sans MT" w:hAnsi="Gill Sans MT"/>
              </w:rPr>
            </w:pPr>
            <w:r w:rsidRPr="00403234">
              <w:rPr>
                <w:rFonts w:ascii="Gill Sans MT" w:hAnsi="Gill Sans MT"/>
              </w:rPr>
              <w:t xml:space="preserve">SEMESTER </w:t>
            </w:r>
            <w:r>
              <w:rPr>
                <w:rFonts w:ascii="Gill Sans MT" w:hAnsi="Gill Sans MT"/>
              </w:rPr>
              <w:t>1</w:t>
            </w:r>
          </w:p>
        </w:tc>
        <w:tc>
          <w:tcPr>
            <w:tcW w:w="1081" w:type="pct"/>
            <w:gridSpan w:val="2"/>
          </w:tcPr>
          <w:p w14:paraId="3CB1632E" w14:textId="77777777" w:rsidR="00DA60A3" w:rsidRPr="00D701E2"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D701E2">
              <w:rPr>
                <w:rFonts w:ascii="Gill Sans MT" w:hAnsi="Gill Sans MT"/>
                <w:b w:val="0"/>
                <w:bCs w:val="0"/>
              </w:rPr>
              <w:t>Core Proficiency Unit</w:t>
            </w:r>
          </w:p>
          <w:p w14:paraId="7C36BC5D" w14:textId="77777777" w:rsidR="00DA60A3" w:rsidRPr="00403234"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D701E2">
              <w:rPr>
                <w:rFonts w:ascii="Gill Sans MT" w:hAnsi="Gill Sans MT"/>
                <w:b w:val="0"/>
                <w:bCs w:val="0"/>
              </w:rPr>
              <w:t>Making Evidence Based Claims</w:t>
            </w:r>
          </w:p>
        </w:tc>
        <w:tc>
          <w:tcPr>
            <w:tcW w:w="1155" w:type="pct"/>
            <w:gridSpan w:val="2"/>
          </w:tcPr>
          <w:p w14:paraId="5AE54820" w14:textId="62F976E4" w:rsidR="00DA60A3" w:rsidRPr="00403234"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 xml:space="preserve">Unit </w:t>
            </w:r>
            <w:r w:rsidR="00440EBF">
              <w:rPr>
                <w:rFonts w:ascii="Gill Sans MT" w:hAnsi="Gill Sans MT"/>
              </w:rPr>
              <w:t>1</w:t>
            </w:r>
          </w:p>
          <w:p w14:paraId="290CD5B5" w14:textId="77777777" w:rsidR="00DA60A3" w:rsidRPr="00403234"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Elements of Literature</w:t>
            </w:r>
          </w:p>
        </w:tc>
        <w:tc>
          <w:tcPr>
            <w:tcW w:w="1061" w:type="pct"/>
            <w:gridSpan w:val="2"/>
          </w:tcPr>
          <w:p w14:paraId="6C6F51AD" w14:textId="638EF79E" w:rsidR="00DA60A3"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rPr>
              <w:t xml:space="preserve">Unit </w:t>
            </w:r>
            <w:r w:rsidR="00440EBF">
              <w:rPr>
                <w:rFonts w:ascii="Gill Sans MT" w:hAnsi="Gill Sans MT"/>
              </w:rPr>
              <w:t>2</w:t>
            </w:r>
          </w:p>
          <w:p w14:paraId="059D3A49" w14:textId="77777777" w:rsidR="00DA60A3" w:rsidRPr="00FC53B5" w:rsidRDefault="00DA60A3"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Literary Analysis</w:t>
            </w:r>
          </w:p>
        </w:tc>
        <w:tc>
          <w:tcPr>
            <w:tcW w:w="1061" w:type="pct"/>
          </w:tcPr>
          <w:p w14:paraId="527967D2" w14:textId="125CBF0D" w:rsidR="00DA60A3" w:rsidRDefault="00B76BBC"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Year Long Topics</w:t>
            </w:r>
          </w:p>
        </w:tc>
      </w:tr>
      <w:tr w:rsidR="00DA60A3" w14:paraId="434C10A4" w14:textId="7635504E" w:rsidTr="00DA60A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42" w:type="pct"/>
            <w:vMerge w:val="restart"/>
          </w:tcPr>
          <w:p w14:paraId="35F25850" w14:textId="77777777" w:rsidR="00DA60A3" w:rsidRPr="00FC53B5" w:rsidRDefault="00DA60A3" w:rsidP="00DA60A3">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Reported In IC</w:t>
            </w:r>
          </w:p>
        </w:tc>
        <w:tc>
          <w:tcPr>
            <w:tcW w:w="571" w:type="pct"/>
            <w:shd w:val="clear" w:color="auto" w:fill="auto"/>
          </w:tcPr>
          <w:p w14:paraId="2D32B9EC"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bCs/>
              </w:rPr>
              <w:t>Utilizing Text Evidence</w:t>
            </w:r>
          </w:p>
        </w:tc>
        <w:tc>
          <w:tcPr>
            <w:tcW w:w="510" w:type="pct"/>
            <w:shd w:val="clear" w:color="auto" w:fill="auto"/>
          </w:tcPr>
          <w:p w14:paraId="0E1369CE"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RL.11-12.1</w:t>
            </w:r>
          </w:p>
          <w:p w14:paraId="19CEB9DD"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RI.11-12.1</w:t>
            </w:r>
          </w:p>
          <w:p w14:paraId="2ABD0557"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550" w:type="pct"/>
          </w:tcPr>
          <w:p w14:paraId="30829AF8"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Analyzing Story Elements </w:t>
            </w:r>
          </w:p>
          <w:p w14:paraId="1D7FF70F"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05" w:type="pct"/>
          </w:tcPr>
          <w:p w14:paraId="5135C18E"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RL.11-12.3</w:t>
            </w:r>
          </w:p>
          <w:p w14:paraId="164F4CE4"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RL.11-12.5</w:t>
            </w:r>
          </w:p>
        </w:tc>
        <w:tc>
          <w:tcPr>
            <w:tcW w:w="538" w:type="pct"/>
            <w:shd w:val="clear" w:color="auto" w:fill="auto"/>
          </w:tcPr>
          <w:p w14:paraId="7B45744E"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Writing Literary Analyses</w:t>
            </w:r>
          </w:p>
          <w:p w14:paraId="328BDE5B"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523" w:type="pct"/>
            <w:shd w:val="clear" w:color="auto" w:fill="auto"/>
          </w:tcPr>
          <w:p w14:paraId="3ADE1303"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W.11-12.1</w:t>
            </w:r>
          </w:p>
          <w:p w14:paraId="748C3EA4"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1.11-12.9</w:t>
            </w:r>
          </w:p>
        </w:tc>
        <w:tc>
          <w:tcPr>
            <w:tcW w:w="1061" w:type="pct"/>
            <w:vMerge w:val="restart"/>
          </w:tcPr>
          <w:p w14:paraId="7C260639" w14:textId="77777777" w:rsidR="00DA60A3" w:rsidRPr="004D17ED" w:rsidRDefault="00DA60A3"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59C9AD12" w14:textId="77777777" w:rsidR="00DA60A3" w:rsidRPr="00BC6E81" w:rsidRDefault="00DA60A3"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290168D4" w14:textId="77777777" w:rsidR="00DA60A3" w:rsidRPr="00BC6E81" w:rsidRDefault="00DA60A3"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2"/>
              </w:rPr>
            </w:pPr>
            <w:r w:rsidRPr="00BC6E81">
              <w:rPr>
                <w:rFonts w:ascii="Gill Sans MT" w:hAnsi="Gill Sans MT"/>
              </w:rPr>
              <w:t xml:space="preserve">Mastering Vocabulary </w:t>
            </w:r>
            <w:r w:rsidRPr="00BC6E81">
              <w:rPr>
                <w:rFonts w:ascii="Gill Sans MT" w:hAnsi="Gill Sans MT"/>
                <w:i/>
                <w:sz w:val="22"/>
              </w:rPr>
              <w:t xml:space="preserve">[RI4, </w:t>
            </w:r>
            <w:r>
              <w:rPr>
                <w:rFonts w:ascii="Gill Sans MT" w:hAnsi="Gill Sans MT"/>
                <w:i/>
                <w:sz w:val="22"/>
              </w:rPr>
              <w:t xml:space="preserve">RL4, </w:t>
            </w:r>
            <w:r w:rsidRPr="00BC6E81">
              <w:rPr>
                <w:rFonts w:ascii="Gill Sans MT" w:hAnsi="Gill Sans MT"/>
                <w:i/>
                <w:sz w:val="22"/>
              </w:rPr>
              <w:t>L4a, L4d, L6]</w:t>
            </w:r>
          </w:p>
          <w:p w14:paraId="361F45F6" w14:textId="77777777" w:rsidR="00DA60A3" w:rsidRPr="0096317C" w:rsidRDefault="00DA60A3"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7656A782" w14:textId="68CBCA01"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96317C">
              <w:rPr>
                <w:rFonts w:ascii="Gill Sans MT" w:hAnsi="Gill Sans MT"/>
              </w:rPr>
              <w:t xml:space="preserve">Applying Grammar and </w:t>
            </w:r>
            <w:r w:rsidRPr="0096317C">
              <w:rPr>
                <w:rFonts w:ascii="Gill Sans MT" w:hAnsi="Gill Sans MT"/>
              </w:rPr>
              <w:br/>
              <w:t xml:space="preserve">Mechanics 1 </w:t>
            </w:r>
            <w:r w:rsidRPr="0096317C">
              <w:rPr>
                <w:rFonts w:ascii="Gill Sans MT" w:hAnsi="Gill Sans MT"/>
                <w:i/>
                <w:sz w:val="22"/>
              </w:rPr>
              <w:t>[L1, L2]</w:t>
            </w:r>
          </w:p>
        </w:tc>
      </w:tr>
      <w:tr w:rsidR="00DA60A3" w14:paraId="541108E2" w14:textId="36C17469" w:rsidTr="00DA60A3">
        <w:trPr>
          <w:trHeight w:val="300"/>
        </w:trPr>
        <w:tc>
          <w:tcPr>
            <w:cnfStyle w:val="001000000000" w:firstRow="0" w:lastRow="0" w:firstColumn="1" w:lastColumn="0" w:oddVBand="0" w:evenVBand="0" w:oddHBand="0" w:evenHBand="0" w:firstRowFirstColumn="0" w:firstRowLastColumn="0" w:lastRowFirstColumn="0" w:lastRowLastColumn="0"/>
            <w:tcW w:w="642" w:type="pct"/>
            <w:vMerge/>
          </w:tcPr>
          <w:p w14:paraId="58272F2E" w14:textId="77777777" w:rsidR="00DA60A3" w:rsidRPr="00FC53B5" w:rsidRDefault="00DA60A3" w:rsidP="00DA60A3">
            <w:pPr>
              <w:rPr>
                <w:rFonts w:ascii="Gill Sans MT" w:hAnsi="Gill Sans MT"/>
              </w:rPr>
            </w:pPr>
          </w:p>
        </w:tc>
        <w:tc>
          <w:tcPr>
            <w:tcW w:w="571" w:type="pct"/>
            <w:shd w:val="clear" w:color="auto" w:fill="auto"/>
          </w:tcPr>
          <w:p w14:paraId="7249DC1D"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Constructing Writing</w:t>
            </w:r>
          </w:p>
          <w:p w14:paraId="168E2DAA"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510" w:type="pct"/>
            <w:shd w:val="clear" w:color="auto" w:fill="auto"/>
          </w:tcPr>
          <w:p w14:paraId="677A803D"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W.11-12.4</w:t>
            </w:r>
          </w:p>
          <w:p w14:paraId="619687D0"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Cs/>
              </w:rPr>
              <w:t>CCSS ELA W.11-12.9</w:t>
            </w:r>
          </w:p>
        </w:tc>
        <w:tc>
          <w:tcPr>
            <w:tcW w:w="550" w:type="pct"/>
            <w:shd w:val="clear" w:color="auto" w:fill="D9E2F3" w:themeFill="accent1" w:themeFillTint="33"/>
          </w:tcPr>
          <w:p w14:paraId="66E526BA"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Analyzing Author’s Style</w:t>
            </w:r>
          </w:p>
          <w:p w14:paraId="000BAA8E" w14:textId="77777777"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05" w:type="pct"/>
            <w:shd w:val="clear" w:color="auto" w:fill="D9E2F3" w:themeFill="accent1" w:themeFillTint="33"/>
          </w:tcPr>
          <w:p w14:paraId="5A9ABC29" w14:textId="77777777"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RL.11-12.4</w:t>
            </w:r>
          </w:p>
        </w:tc>
        <w:tc>
          <w:tcPr>
            <w:tcW w:w="538" w:type="pct"/>
            <w:vMerge w:val="restart"/>
            <w:shd w:val="clear" w:color="auto" w:fill="auto"/>
          </w:tcPr>
          <w:p w14:paraId="7D316209" w14:textId="40D34E30"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Interpreting Theme</w:t>
            </w:r>
            <w:r w:rsidR="00081E2E">
              <w:rPr>
                <w:rFonts w:ascii="Gill Sans MT" w:hAnsi="Gill Sans MT"/>
              </w:rPr>
              <w:t>s</w:t>
            </w:r>
          </w:p>
          <w:p w14:paraId="6A8AE562" w14:textId="77777777"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523" w:type="pct"/>
            <w:vMerge w:val="restart"/>
            <w:shd w:val="clear" w:color="auto" w:fill="auto"/>
          </w:tcPr>
          <w:p w14:paraId="6D8ED304"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RL.11-12.2</w:t>
            </w:r>
          </w:p>
          <w:p w14:paraId="1B42284E" w14:textId="6AF951D2"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CCSS </w:t>
            </w:r>
            <w:proofErr w:type="gramStart"/>
            <w:r>
              <w:rPr>
                <w:rFonts w:ascii="Gill Sans MT" w:hAnsi="Gill Sans MT"/>
              </w:rPr>
              <w:t>E;A</w:t>
            </w:r>
            <w:proofErr w:type="gramEnd"/>
            <w:r>
              <w:rPr>
                <w:rFonts w:ascii="Gill Sans MT" w:hAnsi="Gill Sans MT"/>
              </w:rPr>
              <w:t xml:space="preserve"> R</w:t>
            </w:r>
            <w:r w:rsidR="00F978D5">
              <w:rPr>
                <w:rFonts w:ascii="Gill Sans MT" w:hAnsi="Gill Sans MT"/>
              </w:rPr>
              <w:t>L</w:t>
            </w:r>
            <w:r>
              <w:rPr>
                <w:rFonts w:ascii="Gill Sans MT" w:hAnsi="Gill Sans MT"/>
              </w:rPr>
              <w:t>.-11-12.9</w:t>
            </w:r>
          </w:p>
        </w:tc>
        <w:tc>
          <w:tcPr>
            <w:tcW w:w="1061" w:type="pct"/>
            <w:vMerge/>
          </w:tcPr>
          <w:p w14:paraId="369BA215"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DA60A3" w14:paraId="6258CBF0" w14:textId="0F20CCD8" w:rsidTr="00DA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pct"/>
            <w:vMerge/>
          </w:tcPr>
          <w:p w14:paraId="2C8EAA0F" w14:textId="77777777" w:rsidR="00DA60A3" w:rsidRPr="00FC53B5" w:rsidRDefault="00DA60A3" w:rsidP="00DA60A3">
            <w:pPr>
              <w:rPr>
                <w:rFonts w:ascii="Gill Sans MT" w:hAnsi="Gill Sans MT"/>
              </w:rPr>
            </w:pPr>
          </w:p>
        </w:tc>
        <w:tc>
          <w:tcPr>
            <w:tcW w:w="571" w:type="pct"/>
            <w:shd w:val="clear" w:color="auto" w:fill="auto"/>
          </w:tcPr>
          <w:p w14:paraId="781EC0C3"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Collaborating in Discussions</w:t>
            </w:r>
          </w:p>
        </w:tc>
        <w:tc>
          <w:tcPr>
            <w:tcW w:w="510" w:type="pct"/>
            <w:shd w:val="clear" w:color="auto" w:fill="auto"/>
          </w:tcPr>
          <w:p w14:paraId="4ED5E556"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SL.11-12.1</w:t>
            </w:r>
          </w:p>
        </w:tc>
        <w:tc>
          <w:tcPr>
            <w:tcW w:w="550" w:type="pct"/>
          </w:tcPr>
          <w:p w14:paraId="7ECBEEAD"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Interpreting Figurative Language </w:t>
            </w:r>
          </w:p>
          <w:p w14:paraId="70906C43"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05" w:type="pct"/>
          </w:tcPr>
          <w:p w14:paraId="6F964BA2"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L.11-12.5</w:t>
            </w:r>
          </w:p>
        </w:tc>
        <w:tc>
          <w:tcPr>
            <w:tcW w:w="538" w:type="pct"/>
            <w:vMerge/>
            <w:shd w:val="clear" w:color="auto" w:fill="auto"/>
          </w:tcPr>
          <w:p w14:paraId="73E08B72"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523" w:type="pct"/>
            <w:vMerge/>
            <w:shd w:val="clear" w:color="auto" w:fill="auto"/>
          </w:tcPr>
          <w:p w14:paraId="08528F86"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061" w:type="pct"/>
            <w:vMerge/>
          </w:tcPr>
          <w:p w14:paraId="785F2ACB" w14:textId="77777777" w:rsidR="00DA60A3" w:rsidRPr="00FC53B5"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A60A3" w14:paraId="139C61C7" w14:textId="37DF08E3" w:rsidTr="00DA60A3">
        <w:tc>
          <w:tcPr>
            <w:cnfStyle w:val="001000000000" w:firstRow="0" w:lastRow="0" w:firstColumn="1" w:lastColumn="0" w:oddVBand="0" w:evenVBand="0" w:oddHBand="0" w:evenHBand="0" w:firstRowFirstColumn="0" w:firstRowLastColumn="0" w:lastRowFirstColumn="0" w:lastRowLastColumn="0"/>
            <w:tcW w:w="642" w:type="pct"/>
            <w:shd w:val="clear" w:color="auto" w:fill="D9E2F3" w:themeFill="accent1" w:themeFillTint="33"/>
          </w:tcPr>
          <w:p w14:paraId="0394A23D" w14:textId="77777777" w:rsidR="00DA60A3" w:rsidRPr="00FC53B5" w:rsidRDefault="00DA60A3" w:rsidP="00DA60A3">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1081" w:type="pct"/>
            <w:gridSpan w:val="2"/>
            <w:shd w:val="clear" w:color="auto" w:fill="auto"/>
          </w:tcPr>
          <w:p w14:paraId="7820AEC9"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8DE50CE" w14:textId="62ACABA0" w:rsidR="00DA60A3" w:rsidRDefault="002D793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9/</w:t>
            </w:r>
            <w:r w:rsidR="00257FDB">
              <w:rPr>
                <w:rFonts w:ascii="Gill Sans MT" w:hAnsi="Gill Sans MT"/>
              </w:rPr>
              <w:t>4</w:t>
            </w:r>
            <w:r w:rsidR="00DA60A3">
              <w:rPr>
                <w:rFonts w:ascii="Gill Sans MT" w:hAnsi="Gill Sans MT"/>
              </w:rPr>
              <w:t>-9/</w:t>
            </w:r>
            <w:r w:rsidR="00273C5D">
              <w:rPr>
                <w:rFonts w:ascii="Gill Sans MT" w:hAnsi="Gill Sans MT"/>
              </w:rPr>
              <w:t>24</w:t>
            </w:r>
          </w:p>
        </w:tc>
        <w:tc>
          <w:tcPr>
            <w:tcW w:w="1155" w:type="pct"/>
            <w:gridSpan w:val="2"/>
            <w:shd w:val="clear" w:color="auto" w:fill="D9E2F3" w:themeFill="accent1" w:themeFillTint="33"/>
          </w:tcPr>
          <w:p w14:paraId="23CEA503"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99D2414"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9/22-11/13</w:t>
            </w:r>
          </w:p>
          <w:p w14:paraId="2C7DF1C0" w14:textId="77777777"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061" w:type="pct"/>
            <w:gridSpan w:val="2"/>
            <w:shd w:val="clear" w:color="auto" w:fill="auto"/>
          </w:tcPr>
          <w:p w14:paraId="76B02E76" w14:textId="77777777"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FF34B4B" w14:textId="77777777" w:rsidR="00DA60A3" w:rsidRPr="00FC53B5"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11/16-1/15</w:t>
            </w:r>
          </w:p>
        </w:tc>
        <w:tc>
          <w:tcPr>
            <w:tcW w:w="1061" w:type="pct"/>
            <w:vMerge w:val="restart"/>
            <w:shd w:val="clear" w:color="auto" w:fill="D9E2F3" w:themeFill="accent1" w:themeFillTint="33"/>
          </w:tcPr>
          <w:p w14:paraId="0264B9A5" w14:textId="4BF1FACE" w:rsidR="00DA60A3" w:rsidRDefault="00DA60A3"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Evidence can be collected throughout the year and Topic Scores continually updated to reflect increase in complexity. Grammar and Vocabulary evidence should reflect use in writing, not simply practice of foundational skills.</w:t>
            </w:r>
          </w:p>
        </w:tc>
      </w:tr>
      <w:tr w:rsidR="00DA60A3" w14:paraId="3613A0F6" w14:textId="09FB2FF0" w:rsidTr="00DA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pct"/>
          </w:tcPr>
          <w:p w14:paraId="715FC77D" w14:textId="77777777" w:rsidR="00DA60A3" w:rsidRPr="00FC53B5" w:rsidRDefault="00DA60A3" w:rsidP="00DA60A3">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1081" w:type="pct"/>
            <w:gridSpan w:val="2"/>
            <w:shd w:val="clear" w:color="auto" w:fill="auto"/>
          </w:tcPr>
          <w:p w14:paraId="0274E918"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Total: 2-3 weeks</w:t>
            </w:r>
          </w:p>
          <w:p w14:paraId="5A1EF9BC"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UTE – 2-3 weeks (post by 9/18)</w:t>
            </w:r>
          </w:p>
          <w:p w14:paraId="715F8E18"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CW – 2-3 weeks (post by 9/18)</w:t>
            </w:r>
          </w:p>
          <w:p w14:paraId="79DB15AB"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CD – 2-3 weeks (post by 9/18)</w:t>
            </w:r>
          </w:p>
        </w:tc>
        <w:tc>
          <w:tcPr>
            <w:tcW w:w="1155" w:type="pct"/>
            <w:gridSpan w:val="2"/>
          </w:tcPr>
          <w:p w14:paraId="64DB3123"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 weeks</w:t>
            </w:r>
          </w:p>
          <w:p w14:paraId="47F8FAD5"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If a novel is used here, consider timing to ensure assessment occurs throughout the course of the novel. Utilizing short stories here will allow for faster assessment for all LTs</w:t>
            </w:r>
          </w:p>
        </w:tc>
        <w:tc>
          <w:tcPr>
            <w:tcW w:w="1061" w:type="pct"/>
            <w:gridSpan w:val="2"/>
            <w:shd w:val="clear" w:color="auto" w:fill="auto"/>
          </w:tcPr>
          <w:p w14:paraId="35BBA588"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7 weeks</w:t>
            </w:r>
          </w:p>
          <w:p w14:paraId="7ACA1850"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This will likely overlap the end of the novel used in Unit 3 but can also be about a separate text.</w:t>
            </w:r>
          </w:p>
        </w:tc>
        <w:tc>
          <w:tcPr>
            <w:tcW w:w="1061" w:type="pct"/>
            <w:vMerge/>
          </w:tcPr>
          <w:p w14:paraId="046AC130" w14:textId="77777777" w:rsidR="00DA60A3" w:rsidRDefault="00DA60A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3B95F1B8" w14:textId="719B683D" w:rsidR="008E13B0" w:rsidRDefault="00AF6616" w:rsidP="00F56732">
      <w:pPr>
        <w:rPr>
          <w:rFonts w:ascii="Gill Sans MT" w:hAnsi="Gill Sans MT"/>
          <w:b/>
          <w:sz w:val="32"/>
        </w:rPr>
      </w:pPr>
      <w:r w:rsidRPr="00BC6E81">
        <w:rPr>
          <w:rFonts w:ascii="Gill Sans MT" w:hAnsi="Gill Sans MT"/>
          <w:b/>
          <w:sz w:val="32"/>
        </w:rPr>
        <w:br w:type="page"/>
      </w:r>
      <w:r w:rsidR="008E13B0"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9BE69AE" w:rsidR="008E13B0" w:rsidRDefault="008E13B0" w:rsidP="00417B9D">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FA577A">
        <w:tc>
          <w:tcPr>
            <w:tcW w:w="14390" w:type="dxa"/>
          </w:tcPr>
          <w:p w14:paraId="24C4D932" w14:textId="77777777" w:rsidR="008E13B0" w:rsidRDefault="008E13B0" w:rsidP="007953E9">
            <w:pPr>
              <w:ind w:right="-119"/>
              <w:jc w:val="center"/>
              <w:rPr>
                <w:rFonts w:ascii="Gill Sans MT" w:hAnsi="Gill Sans MT"/>
                <w:b/>
                <w:sz w:val="32"/>
              </w:rPr>
            </w:pPr>
            <w:r>
              <w:rPr>
                <w:rFonts w:ascii="Gill Sans MT" w:hAnsi="Gill Sans MT"/>
                <w:b/>
                <w:sz w:val="32"/>
              </w:rPr>
              <w:t>Considerations</w:t>
            </w:r>
          </w:p>
          <w:p w14:paraId="66C738D2" w14:textId="77777777" w:rsidR="008E13B0" w:rsidRPr="00417B9D" w:rsidRDefault="008E13B0" w:rsidP="00D25DE2">
            <w:pPr>
              <w:ind w:right="-119"/>
              <w:rPr>
                <w:rFonts w:ascii="Gill Sans MT" w:hAnsi="Gill Sans MT"/>
                <w:sz w:val="22"/>
                <w:szCs w:val="22"/>
              </w:rPr>
            </w:pPr>
          </w:p>
          <w:p w14:paraId="03DBBBD1"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Mastering Vocabulary</w:t>
            </w:r>
          </w:p>
          <w:p w14:paraId="1FC0E724"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417B9D" w:rsidRDefault="008E13B0" w:rsidP="00A65ED0">
            <w:pPr>
              <w:ind w:right="-119"/>
              <w:jc w:val="center"/>
              <w:rPr>
                <w:rFonts w:ascii="Gill Sans MT" w:hAnsi="Gill Sans MT"/>
                <w:sz w:val="22"/>
                <w:szCs w:val="22"/>
              </w:rPr>
            </w:pPr>
          </w:p>
          <w:p w14:paraId="55EE461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Applying Grammar and Mechanics</w:t>
            </w:r>
          </w:p>
          <w:p w14:paraId="310405B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417B9D" w:rsidRDefault="008E13B0" w:rsidP="00A65ED0">
            <w:pPr>
              <w:ind w:right="-119"/>
              <w:jc w:val="center"/>
              <w:rPr>
                <w:rFonts w:ascii="Gill Sans MT" w:hAnsi="Gill Sans MT"/>
                <w:sz w:val="22"/>
                <w:szCs w:val="22"/>
              </w:rPr>
            </w:pPr>
          </w:p>
          <w:p w14:paraId="2CC799EC"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Constructing Writing</w:t>
            </w:r>
          </w:p>
          <w:p w14:paraId="0068BAF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417B9D" w:rsidRDefault="008E13B0" w:rsidP="00A65ED0">
            <w:pPr>
              <w:ind w:right="-119"/>
              <w:jc w:val="center"/>
              <w:rPr>
                <w:rFonts w:ascii="Gill Sans MT" w:hAnsi="Gill Sans MT"/>
                <w:sz w:val="22"/>
                <w:szCs w:val="22"/>
              </w:rPr>
            </w:pPr>
          </w:p>
          <w:p w14:paraId="50A1F74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Collaborating in Discussions</w:t>
            </w:r>
          </w:p>
          <w:p w14:paraId="70987DA3" w14:textId="40FDAF8D"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5F4494A7" w14:textId="6507C21A" w:rsidR="00417B9D" w:rsidRPr="00417B9D" w:rsidRDefault="00417B9D" w:rsidP="00A65ED0">
            <w:pPr>
              <w:ind w:right="-119"/>
              <w:jc w:val="center"/>
              <w:rPr>
                <w:rFonts w:ascii="Gill Sans MT" w:hAnsi="Gill Sans MT"/>
                <w:sz w:val="22"/>
                <w:szCs w:val="22"/>
              </w:rPr>
            </w:pPr>
          </w:p>
          <w:p w14:paraId="64D8C1D9" w14:textId="77777777" w:rsidR="00417B9D" w:rsidRPr="00417B9D" w:rsidRDefault="00417B9D" w:rsidP="00417B9D">
            <w:pPr>
              <w:jc w:val="center"/>
              <w:rPr>
                <w:rFonts w:ascii="Gill Sans MT" w:hAnsi="Gill Sans MT"/>
                <w:b/>
                <w:sz w:val="22"/>
                <w:szCs w:val="22"/>
              </w:rPr>
            </w:pPr>
            <w:r w:rsidRPr="00417B9D">
              <w:rPr>
                <w:rFonts w:ascii="Gill Sans MT" w:hAnsi="Gill Sans MT"/>
                <w:b/>
                <w:sz w:val="22"/>
                <w:szCs w:val="22"/>
              </w:rPr>
              <w:t>Utilizing Text Evidence</w:t>
            </w:r>
          </w:p>
          <w:p w14:paraId="6A9186C2" w14:textId="77777777" w:rsidR="00417B9D" w:rsidRPr="00417B9D" w:rsidRDefault="00417B9D" w:rsidP="00417B9D">
            <w:pPr>
              <w:jc w:val="center"/>
              <w:rPr>
                <w:rFonts w:ascii="Gill Sans MT" w:hAnsi="Gill Sans MT"/>
                <w:sz w:val="22"/>
                <w:szCs w:val="22"/>
              </w:rPr>
            </w:pPr>
            <w:r w:rsidRPr="00417B9D">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4E492B">
            <w:pPr>
              <w:rPr>
                <w:rFonts w:ascii="Gill Sans MT" w:hAnsi="Gill Sans MT"/>
              </w:rPr>
            </w:pPr>
          </w:p>
        </w:tc>
      </w:tr>
    </w:tbl>
    <w:p w14:paraId="3BC4FB59" w14:textId="77777777" w:rsidR="00417B9D" w:rsidRDefault="00417B9D" w:rsidP="00417B9D">
      <w:pPr>
        <w:ind w:right="46"/>
        <w:jc w:val="center"/>
        <w:rPr>
          <w:rFonts w:ascii="Gill Sans MT" w:hAnsi="Gill Sans MT"/>
        </w:rPr>
      </w:pPr>
    </w:p>
    <w:p w14:paraId="50ACFA03" w14:textId="35A2A5F2" w:rsidR="00417B9D" w:rsidRDefault="00417B9D" w:rsidP="00417B9D">
      <w:pPr>
        <w:ind w:right="46"/>
        <w:jc w:val="center"/>
        <w:rPr>
          <w:rFonts w:ascii="Gill Sans MT" w:hAnsi="Gill Sans MT" w:cstheme="minorHAnsi"/>
          <w:sz w:val="22"/>
          <w:szCs w:val="22"/>
        </w:rPr>
      </w:pPr>
      <w:r>
        <w:rPr>
          <w:rFonts w:ascii="Gill Sans MT" w:hAnsi="Gill Sans MT" w:cstheme="minorHAnsi"/>
          <w:sz w:val="22"/>
          <w:szCs w:val="22"/>
        </w:rPr>
        <w:t>As you select all texts for instruction, determine the level of complexity in conversation with your PLC. Norming around what grade-level complex texts are will be the way to make progress in this standard.</w:t>
      </w:r>
    </w:p>
    <w:p w14:paraId="1700248D" w14:textId="77777777" w:rsidR="00417B9D" w:rsidRDefault="00EB2F5F" w:rsidP="00417B9D">
      <w:pPr>
        <w:ind w:right="46"/>
        <w:jc w:val="center"/>
      </w:pPr>
      <w:hyperlink r:id="rId18" w:history="1">
        <w:r w:rsidR="00417B9D">
          <w:rPr>
            <w:rStyle w:val="Hyperlink"/>
          </w:rPr>
          <w:t xml:space="preserve">Rubric to Assess Fiction </w:t>
        </w:r>
      </w:hyperlink>
    </w:p>
    <w:p w14:paraId="7B86F86E" w14:textId="77777777" w:rsidR="00417B9D" w:rsidRDefault="00EB2F5F" w:rsidP="00417B9D">
      <w:pPr>
        <w:jc w:val="center"/>
        <w:rPr>
          <w:rFonts w:ascii="Gill Sans MT" w:hAnsi="Gill Sans MT"/>
        </w:rPr>
      </w:pPr>
      <w:hyperlink r:id="rId19" w:history="1">
        <w:r w:rsidR="00417B9D">
          <w:rPr>
            <w:rStyle w:val="Hyperlink"/>
          </w:rPr>
          <w:t>Rubric to Assess Non-Fiction</w:t>
        </w:r>
      </w:hyperlink>
    </w:p>
    <w:p w14:paraId="187A5163" w14:textId="17EAFC08" w:rsidR="008E13B0" w:rsidRDefault="008E13B0" w:rsidP="008E13B0">
      <w:pPr>
        <w:rPr>
          <w:rFonts w:ascii="Gill Sans MT" w:hAnsi="Gill Sans MT"/>
        </w:rPr>
      </w:pPr>
    </w:p>
    <w:tbl>
      <w:tblPr>
        <w:tblStyle w:val="TableGrid"/>
        <w:tblW w:w="14312" w:type="dxa"/>
        <w:tblLook w:val="04A0" w:firstRow="1" w:lastRow="0" w:firstColumn="1" w:lastColumn="0" w:noHBand="0" w:noVBand="1"/>
      </w:tblPr>
      <w:tblGrid>
        <w:gridCol w:w="10"/>
        <w:gridCol w:w="2159"/>
        <w:gridCol w:w="4870"/>
        <w:gridCol w:w="7266"/>
        <w:gridCol w:w="7"/>
      </w:tblGrid>
      <w:tr w:rsidR="00D4625F" w:rsidRPr="00940244" w14:paraId="44B927FC" w14:textId="77777777" w:rsidTr="00F657E2">
        <w:trPr>
          <w:gridAfter w:val="1"/>
          <w:wAfter w:w="7" w:type="dxa"/>
          <w:trHeight w:val="477"/>
        </w:trPr>
        <w:tc>
          <w:tcPr>
            <w:tcW w:w="14305" w:type="dxa"/>
            <w:gridSpan w:val="4"/>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F657E2" w:rsidRPr="001B19B2" w14:paraId="2775597B" w14:textId="77777777" w:rsidTr="007A2E30">
        <w:trPr>
          <w:gridAfter w:val="1"/>
          <w:wAfter w:w="7" w:type="dxa"/>
          <w:trHeight w:val="1737"/>
        </w:trPr>
        <w:tc>
          <w:tcPr>
            <w:tcW w:w="2169" w:type="dxa"/>
            <w:gridSpan w:val="2"/>
            <w:tcBorders>
              <w:left w:val="single" w:sz="12" w:space="0" w:color="auto"/>
              <w:bottom w:val="single" w:sz="12" w:space="0" w:color="auto"/>
            </w:tcBorders>
            <w:shd w:val="clear" w:color="auto" w:fill="FFF2CC" w:themeFill="accent4" w:themeFillTint="33"/>
          </w:tcPr>
          <w:p w14:paraId="0E3FC6BE" w14:textId="77777777" w:rsidR="00F657E2" w:rsidRPr="001B19B2" w:rsidRDefault="00F657E2" w:rsidP="00FB144B">
            <w:pPr>
              <w:rPr>
                <w:rFonts w:ascii="Gill Sans MT" w:hAnsi="Gill Sans MT"/>
                <w:b/>
                <w:sz w:val="20"/>
                <w:szCs w:val="22"/>
              </w:rPr>
            </w:pPr>
            <w:r w:rsidRPr="001B19B2">
              <w:rPr>
                <w:rFonts w:ascii="Gill Sans MT" w:hAnsi="Gill Sans MT"/>
                <w:b/>
                <w:sz w:val="20"/>
                <w:szCs w:val="22"/>
              </w:rPr>
              <w:t>LEVEL 4: (ET)</w:t>
            </w:r>
          </w:p>
          <w:p w14:paraId="3FB8127B" w14:textId="77777777" w:rsidR="00F657E2" w:rsidRPr="001B19B2" w:rsidRDefault="00F657E2" w:rsidP="00FB144B">
            <w:pPr>
              <w:rPr>
                <w:rFonts w:ascii="Gill Sans MT" w:eastAsia="Times New Roman" w:hAnsi="Gill Sans MT" w:cs="Times New Roman"/>
                <w:sz w:val="20"/>
                <w:szCs w:val="22"/>
              </w:rPr>
            </w:pPr>
          </w:p>
          <w:p w14:paraId="13A9E003" w14:textId="77777777" w:rsidR="00F657E2" w:rsidRPr="001B19B2" w:rsidRDefault="00F657E2" w:rsidP="00FB144B">
            <w:pPr>
              <w:rPr>
                <w:rFonts w:ascii="Gill Sans MT" w:hAnsi="Gill Sans MT"/>
                <w:b/>
                <w:sz w:val="20"/>
                <w:szCs w:val="22"/>
              </w:rPr>
            </w:pPr>
            <w:r w:rsidRPr="001B19B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36" w:type="dxa"/>
            <w:gridSpan w:val="2"/>
            <w:tcBorders>
              <w:bottom w:val="single" w:sz="12" w:space="0" w:color="auto"/>
              <w:right w:val="single" w:sz="12" w:space="0" w:color="auto"/>
            </w:tcBorders>
            <w:shd w:val="clear" w:color="auto" w:fill="FFF2CC" w:themeFill="accent4" w:themeFillTint="33"/>
          </w:tcPr>
          <w:p w14:paraId="35E6E28A" w14:textId="77777777" w:rsidR="00F657E2" w:rsidRPr="001B19B2" w:rsidRDefault="00F657E2" w:rsidP="00FB144B">
            <w:pPr>
              <w:rPr>
                <w:rFonts w:ascii="Gill Sans MT" w:hAnsi="Gill Sans MT" w:cstheme="minorHAnsi"/>
                <w:b/>
              </w:rPr>
            </w:pPr>
            <w:r w:rsidRPr="001B19B2">
              <w:rPr>
                <w:rFonts w:ascii="Gill Sans MT" w:hAnsi="Gill Sans MT" w:cstheme="minorHAnsi"/>
                <w:b/>
              </w:rPr>
              <w:t>LEVEL 3 LEARNING GOAL: (AT)</w:t>
            </w:r>
          </w:p>
          <w:p w14:paraId="04F0CAEB" w14:textId="77777777" w:rsidR="007A2E30" w:rsidRPr="009E798B" w:rsidRDefault="007A2E30" w:rsidP="007A2E30">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 xml:space="preserve"> engage in the writing process to produce clear and coherent writing for multiples purposes. </w:t>
            </w:r>
          </w:p>
          <w:p w14:paraId="4792F504"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Develop</w:t>
            </w:r>
            <w:r w:rsidRPr="001B19B2">
              <w:rPr>
                <w:rFonts w:ascii="Gill Sans MT" w:hAnsi="Gill Sans MT" w:cstheme="minorHAnsi"/>
              </w:rPr>
              <w:t xml:space="preserve"> a plan for writing, focusing on what is most significant for a specific purpose and audience</w:t>
            </w:r>
          </w:p>
          <w:p w14:paraId="5A8F789A"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an organizational structure that logically sequences claims and helps accomplish the purpose </w:t>
            </w:r>
          </w:p>
          <w:p w14:paraId="41D7C14E"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Produce</w:t>
            </w:r>
            <w:r w:rsidRPr="001B19B2">
              <w:rPr>
                <w:rFonts w:ascii="Gill Sans MT" w:hAnsi="Gill Sans MT" w:cstheme="minorHAnsi"/>
              </w:rPr>
              <w:t xml:space="preserve"> clear and coherent writing in which the development is appropriate to the task, purpose and audience.</w:t>
            </w:r>
          </w:p>
          <w:p w14:paraId="5EA5C16E" w14:textId="13F5A8E1" w:rsidR="00F657E2" w:rsidRP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multiple drafts, examining rough drafts and considering ways to revise through the addition or subtraction of material.</w:t>
            </w:r>
            <w:r w:rsidRPr="001B19B2">
              <w:rPr>
                <w:rFonts w:ascii="Arial" w:hAnsi="Arial" w:cs="Arial"/>
              </w:rPr>
              <w:t> </w:t>
            </w:r>
          </w:p>
          <w:p w14:paraId="17FA94AC"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Apply</w:t>
            </w:r>
            <w:r w:rsidRPr="001B19B2">
              <w:rPr>
                <w:rFonts w:ascii="Gill Sans MT" w:hAnsi="Gill Sans MT" w:cstheme="minorHAnsi"/>
              </w:rPr>
              <w:t xml:space="preserve"> the stylistic conventions and expectations of the task or genre</w:t>
            </w:r>
          </w:p>
          <w:p w14:paraId="6E3ADEF4" w14:textId="77777777" w:rsidR="00F657E2" w:rsidRPr="004A6FC6" w:rsidRDefault="00F657E2" w:rsidP="00B83341">
            <w:pPr>
              <w:pStyle w:val="ListParagraph"/>
              <w:numPr>
                <w:ilvl w:val="0"/>
                <w:numId w:val="42"/>
              </w:numPr>
              <w:ind w:left="1403"/>
              <w:rPr>
                <w:rFonts w:ascii="Gill Sans MT" w:hAnsi="Gill Sans MT"/>
                <w:sz w:val="20"/>
                <w:szCs w:val="22"/>
              </w:rPr>
            </w:pPr>
            <w:r w:rsidRPr="00F657E2">
              <w:rPr>
                <w:rFonts w:ascii="Gill Sans MT" w:hAnsi="Gill Sans MT" w:cstheme="minorHAnsi"/>
                <w:b/>
                <w:bCs/>
              </w:rPr>
              <w:t>Use</w:t>
            </w:r>
            <w:r w:rsidRPr="00F657E2">
              <w:rPr>
                <w:rFonts w:ascii="Gill Sans MT" w:hAnsi="Gill Sans MT" w:cstheme="minorHAnsi"/>
              </w:rPr>
              <w:t xml:space="preserve"> technology</w:t>
            </w:r>
            <w:r w:rsidRPr="001B19B2">
              <w:t xml:space="preserve"> </w:t>
            </w:r>
            <w:r w:rsidRPr="00F657E2">
              <w:rPr>
                <w:rFonts w:ascii="Gill Sans MT" w:hAnsi="Gill Sans MT" w:cstheme="minorHAnsi"/>
              </w:rPr>
              <w:t xml:space="preserve">to </w:t>
            </w:r>
            <w:r w:rsidRPr="00F657E2">
              <w:rPr>
                <w:rFonts w:ascii="Gill Sans MT" w:hAnsi="Gill Sans MT" w:cstheme="minorHAnsi"/>
                <w:b/>
              </w:rPr>
              <w:t>produce</w:t>
            </w:r>
            <w:r w:rsidRPr="00F657E2">
              <w:rPr>
                <w:rFonts w:ascii="Gill Sans MT" w:hAnsi="Gill Sans MT" w:cstheme="minorHAnsi"/>
              </w:rPr>
              <w:t xml:space="preserve">, </w:t>
            </w:r>
            <w:r w:rsidRPr="00F657E2">
              <w:rPr>
                <w:rFonts w:ascii="Gill Sans MT" w:hAnsi="Gill Sans MT" w:cstheme="minorHAnsi"/>
                <w:b/>
              </w:rPr>
              <w:t>publish</w:t>
            </w:r>
            <w:r w:rsidRPr="00F657E2">
              <w:rPr>
                <w:rFonts w:ascii="Gill Sans MT" w:hAnsi="Gill Sans MT" w:cstheme="minorHAnsi"/>
              </w:rPr>
              <w:t xml:space="preserve">, and </w:t>
            </w:r>
            <w:r w:rsidRPr="00F657E2">
              <w:rPr>
                <w:rFonts w:ascii="Gill Sans MT" w:hAnsi="Gill Sans MT" w:cstheme="minorHAnsi"/>
                <w:b/>
              </w:rPr>
              <w:t>present</w:t>
            </w:r>
            <w:r w:rsidRPr="00F657E2">
              <w:rPr>
                <w:rFonts w:ascii="Gill Sans MT" w:hAnsi="Gill Sans MT" w:cstheme="minorHAnsi"/>
              </w:rPr>
              <w:t xml:space="preserve"> individual or shared writing products in response to ongoing feedback, including new arguments or information </w:t>
            </w:r>
          </w:p>
          <w:p w14:paraId="5655BFDB" w14:textId="77777777" w:rsidR="004A6FC6" w:rsidRDefault="004A6FC6" w:rsidP="004A6FC6">
            <w:pPr>
              <w:rPr>
                <w:rFonts w:ascii="Gill Sans MT" w:hAnsi="Gill Sans MT"/>
                <w:sz w:val="20"/>
                <w:szCs w:val="22"/>
              </w:rPr>
            </w:pPr>
          </w:p>
          <w:p w14:paraId="407018D4" w14:textId="1B27863E" w:rsidR="004A6FC6" w:rsidRPr="004A6FC6" w:rsidRDefault="004A6FC6" w:rsidP="004A6FC6">
            <w:pPr>
              <w:rPr>
                <w:rFonts w:ascii="Gill Sans MT" w:hAnsi="Gill Sans MT"/>
                <w:sz w:val="20"/>
                <w:szCs w:val="22"/>
              </w:rPr>
            </w:pPr>
          </w:p>
        </w:tc>
      </w:tr>
      <w:tr w:rsidR="00D4625F" w:rsidRPr="001B19B2" w14:paraId="6842F6E0" w14:textId="77777777" w:rsidTr="00F657E2">
        <w:trPr>
          <w:gridAfter w:val="1"/>
          <w:wAfter w:w="7" w:type="dxa"/>
          <w:trHeight w:val="960"/>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A9B577B" w14:textId="16A17BE5" w:rsidR="00D4625F" w:rsidRPr="001B19B2" w:rsidRDefault="00C4455C" w:rsidP="001B19B2">
            <w:pPr>
              <w:jc w:val="center"/>
              <w:rPr>
                <w:rFonts w:ascii="Gill Sans MT" w:hAnsi="Gill Sans MT"/>
                <w:sz w:val="20"/>
                <w:szCs w:val="28"/>
              </w:rPr>
            </w:pPr>
            <w:bookmarkStart w:id="0" w:name="CCSS.ELA-Literacy.L.11-12.3"/>
            <w:r w:rsidRPr="001B19B2">
              <w:rPr>
                <w:rFonts w:ascii="Gill Sans MT" w:hAnsi="Gill Sans MT"/>
                <w:b/>
                <w:sz w:val="20"/>
                <w:szCs w:val="28"/>
              </w:rPr>
              <w:t xml:space="preserve">Standard Language: </w:t>
            </w:r>
            <w:hyperlink r:id="rId20" w:history="1">
              <w:r w:rsidRPr="001B19B2">
                <w:rPr>
                  <w:rStyle w:val="Hyperlink"/>
                  <w:rFonts w:ascii="Gill Sans MT" w:hAnsi="Gill Sans MT"/>
                  <w:b/>
                  <w:color w:val="auto"/>
                  <w:sz w:val="20"/>
                  <w:szCs w:val="28"/>
                  <w:u w:val="none"/>
                </w:rPr>
                <w:t>CCSS.ELA L.11-12.3</w:t>
              </w:r>
            </w:hyperlink>
            <w:bookmarkEnd w:id="0"/>
            <w:r w:rsidRPr="001B19B2">
              <w:rPr>
                <w:rFonts w:ascii="Gill Sans MT" w:hAnsi="Gill Sans MT"/>
                <w:b/>
                <w:sz w:val="20"/>
                <w:szCs w:val="28"/>
              </w:rPr>
              <w:br/>
            </w:r>
            <w:bookmarkStart w:id="1" w:name="CCSS.ELA-Literacy.W.11-12.4"/>
            <w:r w:rsidRPr="001B19B2">
              <w:rPr>
                <w:rFonts w:ascii="Gill Sans MT" w:hAnsi="Gill Sans MT"/>
                <w:b/>
                <w:sz w:val="20"/>
                <w:szCs w:val="28"/>
              </w:rPr>
              <w:t xml:space="preserve">Standard Language: </w:t>
            </w:r>
            <w:hyperlink r:id="rId21" w:history="1">
              <w:r w:rsidRPr="001B19B2">
                <w:rPr>
                  <w:rStyle w:val="Hyperlink"/>
                  <w:rFonts w:ascii="Gill Sans MT" w:hAnsi="Gill Sans MT"/>
                  <w:b/>
                  <w:color w:val="auto"/>
                  <w:sz w:val="20"/>
                  <w:szCs w:val="28"/>
                  <w:u w:val="none"/>
                </w:rPr>
                <w:t>CCSS.ELA W.11-12.4</w:t>
              </w:r>
            </w:hyperlink>
            <w:bookmarkEnd w:id="1"/>
            <w:r w:rsidRPr="001B19B2">
              <w:rPr>
                <w:rFonts w:ascii="Gill Sans MT" w:hAnsi="Gill Sans MT"/>
                <w:b/>
                <w:sz w:val="20"/>
                <w:szCs w:val="28"/>
              </w:rPr>
              <w:br/>
            </w:r>
            <w:bookmarkStart w:id="2" w:name="CCSS.ELA-Literacy.W.11-12.5"/>
            <w:r w:rsidRPr="001B19B2">
              <w:rPr>
                <w:rFonts w:ascii="Gill Sans MT" w:hAnsi="Gill Sans MT"/>
                <w:b/>
                <w:sz w:val="20"/>
                <w:szCs w:val="28"/>
              </w:rPr>
              <w:t xml:space="preserve">Standard Language: </w:t>
            </w:r>
            <w:hyperlink r:id="rId22" w:history="1">
              <w:r w:rsidRPr="001B19B2">
                <w:rPr>
                  <w:rStyle w:val="Hyperlink"/>
                  <w:rFonts w:ascii="Gill Sans MT" w:hAnsi="Gill Sans MT"/>
                  <w:b/>
                  <w:color w:val="auto"/>
                  <w:sz w:val="20"/>
                  <w:szCs w:val="28"/>
                  <w:u w:val="none"/>
                </w:rPr>
                <w:t>CCSS.ELA W.11-12.5</w:t>
              </w:r>
            </w:hyperlink>
            <w:bookmarkEnd w:id="2"/>
            <w:r w:rsidRPr="001B19B2">
              <w:rPr>
                <w:rFonts w:ascii="Gill Sans MT" w:hAnsi="Gill Sans MT"/>
                <w:b/>
                <w:sz w:val="20"/>
                <w:szCs w:val="28"/>
              </w:rPr>
              <w:br/>
            </w:r>
            <w:bookmarkStart w:id="3" w:name="CCSS.ELA-Literacy.W.11-12.6"/>
            <w:r w:rsidRPr="001B19B2">
              <w:rPr>
                <w:rFonts w:ascii="Gill Sans MT" w:hAnsi="Gill Sans MT"/>
                <w:b/>
                <w:sz w:val="20"/>
                <w:szCs w:val="28"/>
              </w:rPr>
              <w:fldChar w:fldCharType="begin"/>
            </w:r>
            <w:r w:rsidRPr="001B19B2">
              <w:rPr>
                <w:rFonts w:ascii="Gill Sans MT" w:hAnsi="Gill Sans MT"/>
                <w:b/>
                <w:sz w:val="20"/>
                <w:szCs w:val="28"/>
              </w:rPr>
              <w:instrText xml:space="preserve"> HYPERLINK "http://www.corestandards.org/ELA-Literacy/W/11-12/6/" </w:instrText>
            </w:r>
            <w:r w:rsidRPr="001B19B2">
              <w:rPr>
                <w:rFonts w:ascii="Gill Sans MT" w:hAnsi="Gill Sans MT"/>
                <w:b/>
                <w:sz w:val="20"/>
                <w:szCs w:val="28"/>
              </w:rPr>
              <w:fldChar w:fldCharType="separate"/>
            </w:r>
            <w:r w:rsidRPr="001B19B2">
              <w:rPr>
                <w:rFonts w:ascii="Gill Sans MT" w:hAnsi="Gill Sans MT"/>
                <w:b/>
                <w:sz w:val="20"/>
                <w:szCs w:val="28"/>
              </w:rPr>
              <w:t xml:space="preserve">Standard Language: </w:t>
            </w:r>
            <w:r w:rsidRPr="001B19B2">
              <w:rPr>
                <w:rStyle w:val="Hyperlink"/>
                <w:rFonts w:ascii="Gill Sans MT" w:hAnsi="Gill Sans MT"/>
                <w:b/>
                <w:color w:val="auto"/>
                <w:sz w:val="20"/>
                <w:szCs w:val="28"/>
                <w:u w:val="none"/>
              </w:rPr>
              <w:t>W.11-12.6</w:t>
            </w:r>
            <w:r w:rsidRPr="001B19B2">
              <w:rPr>
                <w:rFonts w:ascii="Gill Sans MT" w:hAnsi="Gill Sans MT"/>
                <w:b/>
                <w:sz w:val="20"/>
                <w:szCs w:val="28"/>
              </w:rPr>
              <w:fldChar w:fldCharType="end"/>
            </w:r>
            <w:bookmarkEnd w:id="3"/>
          </w:p>
        </w:tc>
      </w:tr>
      <w:tr w:rsidR="0052750D" w:rsidRPr="001B19B2" w14:paraId="520BA14D" w14:textId="77777777" w:rsidTr="007A2E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09"/>
        </w:trPr>
        <w:tc>
          <w:tcPr>
            <w:tcW w:w="7029" w:type="dxa"/>
            <w:gridSpan w:val="2"/>
          </w:tcPr>
          <w:p w14:paraId="4C331DF5"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b/>
                <w:sz w:val="20"/>
              </w:rPr>
              <w:t>Ideal Student Experience:</w:t>
            </w:r>
          </w:p>
          <w:p w14:paraId="60112CCC"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sz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273" w:type="dxa"/>
            <w:gridSpan w:val="2"/>
          </w:tcPr>
          <w:p w14:paraId="0DF0846D"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Teacher Clarifications</w:t>
            </w:r>
          </w:p>
          <w:p w14:paraId="120F6B18" w14:textId="22B2D606" w:rsidR="00F4756C" w:rsidRPr="001B19B2" w:rsidRDefault="00F4756C" w:rsidP="00F4756C">
            <w:pPr>
              <w:ind w:right="46"/>
              <w:jc w:val="center"/>
              <w:rPr>
                <w:rFonts w:ascii="Gill Sans MT" w:hAnsi="Gill Sans MT" w:cstheme="minorHAnsi"/>
                <w:b/>
                <w:bCs/>
                <w:sz w:val="20"/>
                <w:szCs w:val="20"/>
              </w:rPr>
            </w:pPr>
            <w:r w:rsidRPr="001B19B2">
              <w:rPr>
                <w:rFonts w:ascii="Gill Sans MT" w:hAnsi="Gill Sans MT" w:cstheme="minorHAnsi"/>
                <w:b/>
                <w:bCs/>
                <w:sz w:val="20"/>
                <w:szCs w:val="20"/>
              </w:rPr>
              <w:t>While evidence for constructing writing may take many forms, length expectations for 11</w:t>
            </w:r>
            <w:r w:rsidRPr="001B19B2">
              <w:rPr>
                <w:rFonts w:ascii="Gill Sans MT" w:hAnsi="Gill Sans MT" w:cstheme="minorHAnsi"/>
                <w:b/>
                <w:bCs/>
                <w:sz w:val="20"/>
                <w:szCs w:val="20"/>
                <w:vertAlign w:val="superscript"/>
              </w:rPr>
              <w:t>th</w:t>
            </w:r>
            <w:r w:rsidRPr="001B19B2">
              <w:rPr>
                <w:rFonts w:ascii="Gill Sans MT" w:hAnsi="Gill Sans MT" w:cstheme="minorHAnsi"/>
                <w:b/>
                <w:bCs/>
                <w:sz w:val="20"/>
                <w:szCs w:val="20"/>
              </w:rPr>
              <w:t xml:space="preserve"> grade are 4</w:t>
            </w:r>
            <w:r w:rsidRPr="001B19B2">
              <w:rPr>
                <w:rFonts w:ascii="Gill Sans MT" w:hAnsi="Gill Sans MT" w:cstheme="minorHAnsi"/>
                <w:b/>
                <w:bCs/>
                <w:sz w:val="20"/>
                <w:szCs w:val="20"/>
                <w:u w:val="single"/>
              </w:rPr>
              <w:t>+ pages</w:t>
            </w:r>
            <w:r w:rsidRPr="001B19B2">
              <w:rPr>
                <w:rFonts w:ascii="Gill Sans MT" w:hAnsi="Gill Sans MT" w:cstheme="minorHAnsi"/>
                <w:b/>
                <w:bCs/>
                <w:sz w:val="20"/>
                <w:szCs w:val="20"/>
              </w:rPr>
              <w:t xml:space="preserve"> for full length papers.</w:t>
            </w:r>
          </w:p>
          <w:p w14:paraId="21734C0A" w14:textId="05D3311A" w:rsidR="00C4455C"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Development</w:t>
            </w:r>
            <w:r w:rsidRPr="001B19B2">
              <w:rPr>
                <w:rFonts w:ascii="Gill Sans MT" w:hAnsi="Gill Sans MT" w:cstheme="minorHAnsi"/>
                <w:sz w:val="20"/>
              </w:rPr>
              <w:t xml:space="preserve">: </w:t>
            </w:r>
            <w:proofErr w:type="gramStart"/>
            <w:r w:rsidRPr="001B19B2">
              <w:rPr>
                <w:rFonts w:ascii="Gill Sans MT" w:hAnsi="Gill Sans MT" w:cstheme="minorHAnsi"/>
                <w:sz w:val="20"/>
              </w:rPr>
              <w:t>Is able to</w:t>
            </w:r>
            <w:proofErr w:type="gramEnd"/>
            <w:r w:rsidRPr="001B19B2">
              <w:rPr>
                <w:rFonts w:ascii="Gill Sans MT" w:hAnsi="Gill Sans MT" w:cstheme="minorHAnsi"/>
                <w:sz w:val="20"/>
              </w:rPr>
              <w:t xml:space="preserve"> support all paragraphs with sufficient detail, evidence, explanation, and relevant qualifiers or counterclaims closely related to a strong thesis.</w:t>
            </w:r>
          </w:p>
          <w:p w14:paraId="248D52E5" w14:textId="681BA05D" w:rsidR="00C4455C" w:rsidRPr="001B19B2" w:rsidRDefault="00C4455C" w:rsidP="00C4455C">
            <w:pPr>
              <w:ind w:right="46"/>
              <w:jc w:val="center"/>
              <w:rPr>
                <w:rFonts w:ascii="Gill Sans MT" w:hAnsi="Gill Sans MT" w:cstheme="minorHAnsi"/>
                <w:b/>
                <w:sz w:val="20"/>
              </w:rPr>
            </w:pPr>
            <w:r w:rsidRPr="001B19B2">
              <w:rPr>
                <w:rFonts w:ascii="Gill Sans MT" w:hAnsi="Gill Sans MT" w:cstheme="minorHAnsi"/>
                <w:b/>
                <w:sz w:val="20"/>
              </w:rPr>
              <w:t xml:space="preserve">Organization: </w:t>
            </w:r>
            <w:proofErr w:type="gramStart"/>
            <w:r w:rsidRPr="001B19B2">
              <w:rPr>
                <w:rFonts w:ascii="Gill Sans MT" w:hAnsi="Gill Sans MT" w:cstheme="minorHAnsi"/>
                <w:sz w:val="20"/>
              </w:rPr>
              <w:t>Is able to</w:t>
            </w:r>
            <w:proofErr w:type="gramEnd"/>
            <w:r w:rsidRPr="001B19B2">
              <w:rPr>
                <w:rFonts w:ascii="Gill Sans MT" w:hAnsi="Gill Sans MT" w:cstheme="minorHAnsi"/>
                <w:sz w:val="20"/>
              </w:rPr>
              <w:t xml:space="preserve"> arrange ideas and details throughout the piece to support the thesis, central idea, or theme and use strong transitions to create flow.</w:t>
            </w:r>
          </w:p>
          <w:p w14:paraId="63A52865" w14:textId="25D203FE" w:rsidR="0052750D"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Style</w:t>
            </w:r>
            <w:r w:rsidRPr="001B19B2">
              <w:rPr>
                <w:rFonts w:ascii="Gill Sans MT" w:hAnsi="Gill Sans MT" w:cstheme="minorHAnsi"/>
                <w:sz w:val="20"/>
              </w:rPr>
              <w:t xml:space="preserve">: </w:t>
            </w:r>
            <w:proofErr w:type="gramStart"/>
            <w:r w:rsidRPr="001B19B2">
              <w:rPr>
                <w:rFonts w:ascii="Gill Sans MT" w:hAnsi="Gill Sans MT" w:cstheme="minorHAnsi"/>
                <w:sz w:val="20"/>
              </w:rPr>
              <w:t>Is able to</w:t>
            </w:r>
            <w:proofErr w:type="gramEnd"/>
            <w:r w:rsidRPr="001B19B2">
              <w:rPr>
                <w:rFonts w:ascii="Gill Sans MT" w:hAnsi="Gill Sans MT" w:cstheme="minorHAnsi"/>
                <w:sz w:val="20"/>
              </w:rPr>
              <w:t xml:space="preserve"> make effective word choices (particularly in terms of persuasiveness) suited to the situation while also varying syntax for effect.</w:t>
            </w:r>
          </w:p>
        </w:tc>
      </w:tr>
      <w:tr w:rsidR="0052750D" w:rsidRPr="001B19B2" w14:paraId="3491D113" w14:textId="77777777" w:rsidTr="007A2E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56"/>
        </w:trPr>
        <w:tc>
          <w:tcPr>
            <w:tcW w:w="7029" w:type="dxa"/>
            <w:gridSpan w:val="2"/>
          </w:tcPr>
          <w:p w14:paraId="2337F56B" w14:textId="77777777" w:rsidR="0052750D" w:rsidRPr="001B19B2" w:rsidRDefault="0052750D" w:rsidP="0052750D">
            <w:pPr>
              <w:spacing w:line="276" w:lineRule="auto"/>
              <w:jc w:val="center"/>
              <w:rPr>
                <w:rFonts w:ascii="Gill Sans MT" w:hAnsi="Gill Sans MT" w:cstheme="minorHAnsi"/>
                <w:b/>
                <w:sz w:val="20"/>
              </w:rPr>
            </w:pPr>
            <w:r w:rsidRPr="001B19B2">
              <w:rPr>
                <w:rFonts w:ascii="Gill Sans MT" w:hAnsi="Gill Sans MT" w:cstheme="minorHAnsi"/>
                <w:b/>
                <w:sz w:val="20"/>
              </w:rPr>
              <w:t>Academic Vocabulary</w:t>
            </w:r>
          </w:p>
          <w:p w14:paraId="7E81601D" w14:textId="64AEB0B9" w:rsidR="0052750D" w:rsidRPr="001B19B2" w:rsidRDefault="00C4455C" w:rsidP="00F27654">
            <w:pPr>
              <w:jc w:val="center"/>
              <w:rPr>
                <w:rFonts w:ascii="Gill Sans MT" w:hAnsi="Gill Sans MT"/>
                <w:sz w:val="20"/>
                <w:szCs w:val="28"/>
              </w:rPr>
            </w:pPr>
            <w:r w:rsidRPr="001B19B2">
              <w:rPr>
                <w:rFonts w:ascii="Gill Sans MT" w:hAnsi="Gill Sans MT"/>
                <w:sz w:val="20"/>
                <w:szCs w:val="28"/>
              </w:rPr>
              <w:t>Development, Organization, Style, Task, Purpose, Audience, Syntax</w:t>
            </w:r>
          </w:p>
        </w:tc>
        <w:tc>
          <w:tcPr>
            <w:tcW w:w="7273" w:type="dxa"/>
            <w:gridSpan w:val="2"/>
          </w:tcPr>
          <w:p w14:paraId="4451476C"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Additional Resources</w:t>
            </w:r>
          </w:p>
          <w:p w14:paraId="646C94B5" w14:textId="3CC631A4" w:rsidR="0052750D" w:rsidRPr="001B19B2" w:rsidRDefault="0052750D" w:rsidP="00FB144B">
            <w:pPr>
              <w:ind w:right="46"/>
              <w:jc w:val="center"/>
              <w:rPr>
                <w:rFonts w:ascii="Gill Sans MT" w:hAnsi="Gill Sans MT" w:cstheme="minorHAnsi"/>
                <w:sz w:val="20"/>
              </w:rPr>
            </w:pPr>
            <w:r w:rsidRPr="001B19B2">
              <w:rPr>
                <w:rFonts w:ascii="Gill Sans MT" w:hAnsi="Gill Sans MT" w:cstheme="minorHAnsi"/>
                <w:sz w:val="20"/>
              </w:rPr>
              <w:t>No Red Ink Pro: Writing Coach</w:t>
            </w:r>
          </w:p>
        </w:tc>
      </w:tr>
    </w:tbl>
    <w:p w14:paraId="5F74A4C4" w14:textId="77777777" w:rsidR="007A2E30" w:rsidRDefault="007A2E30" w:rsidP="00934DE2">
      <w:pPr>
        <w:jc w:val="right"/>
        <w:rPr>
          <w:rFonts w:ascii="Gill Sans MT" w:hAnsi="Gill Sans MT"/>
          <w:i/>
        </w:rPr>
      </w:pPr>
    </w:p>
    <w:p w14:paraId="29223511" w14:textId="77777777" w:rsidR="007A2E30" w:rsidRDefault="007A2E30" w:rsidP="00934DE2">
      <w:pPr>
        <w:jc w:val="right"/>
        <w:rPr>
          <w:rFonts w:ascii="Gill Sans MT" w:hAnsi="Gill Sans MT"/>
          <w:i/>
        </w:rPr>
      </w:pPr>
    </w:p>
    <w:p w14:paraId="4EB52DEC" w14:textId="77777777" w:rsidR="007A2E30" w:rsidRDefault="007A2E30" w:rsidP="00934DE2">
      <w:pPr>
        <w:jc w:val="right"/>
        <w:rPr>
          <w:rFonts w:ascii="Gill Sans MT" w:hAnsi="Gill Sans MT"/>
          <w:i/>
        </w:rPr>
      </w:pPr>
    </w:p>
    <w:p w14:paraId="43DFF95F" w14:textId="77777777" w:rsidR="007A2E30" w:rsidRDefault="007A2E30" w:rsidP="00934DE2">
      <w:pPr>
        <w:jc w:val="right"/>
        <w:rPr>
          <w:rFonts w:ascii="Gill Sans MT" w:hAnsi="Gill Sans MT"/>
          <w:i/>
        </w:rPr>
      </w:pPr>
    </w:p>
    <w:p w14:paraId="63276CEC" w14:textId="77777777" w:rsidR="007A2E30" w:rsidRDefault="007A2E30" w:rsidP="00934DE2">
      <w:pPr>
        <w:jc w:val="right"/>
        <w:rPr>
          <w:rFonts w:ascii="Gill Sans MT" w:hAnsi="Gill Sans MT"/>
          <w:i/>
        </w:rPr>
      </w:pPr>
    </w:p>
    <w:p w14:paraId="2C40270A" w14:textId="77777777" w:rsidR="007A2E30" w:rsidRDefault="007A2E30" w:rsidP="00934DE2">
      <w:pPr>
        <w:jc w:val="right"/>
        <w:rPr>
          <w:rFonts w:ascii="Gill Sans MT" w:hAnsi="Gill Sans MT"/>
          <w:i/>
        </w:rPr>
      </w:pPr>
    </w:p>
    <w:p w14:paraId="3FFD9DF2" w14:textId="77777777" w:rsidR="007A2E30" w:rsidRDefault="007A2E30" w:rsidP="00934DE2">
      <w:pPr>
        <w:jc w:val="right"/>
        <w:rPr>
          <w:rFonts w:ascii="Gill Sans MT" w:hAnsi="Gill Sans MT"/>
          <w:i/>
        </w:rPr>
      </w:pPr>
    </w:p>
    <w:tbl>
      <w:tblPr>
        <w:tblStyle w:val="TableGrid"/>
        <w:tblW w:w="14312" w:type="dxa"/>
        <w:jc w:val="center"/>
        <w:tblLook w:val="04A0" w:firstRow="1" w:lastRow="0" w:firstColumn="1" w:lastColumn="0" w:noHBand="0" w:noVBand="1"/>
      </w:tblPr>
      <w:tblGrid>
        <w:gridCol w:w="462"/>
        <w:gridCol w:w="1958"/>
        <w:gridCol w:w="2366"/>
        <w:gridCol w:w="2391"/>
        <w:gridCol w:w="2114"/>
        <w:gridCol w:w="2643"/>
        <w:gridCol w:w="2378"/>
      </w:tblGrid>
      <w:tr w:rsidR="007A2E30" w:rsidRPr="007C3203" w14:paraId="69C5B051" w14:textId="77777777" w:rsidTr="00DC1E59">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76D1CD80" w14:textId="77777777" w:rsidR="007A2E30" w:rsidRPr="007C3203" w:rsidRDefault="007A2E30" w:rsidP="00DC1E59">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7A2E30" w:rsidRPr="007C3203" w14:paraId="6567F9D7" w14:textId="77777777" w:rsidTr="00DC1E59">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00A0757"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4</w:t>
            </w:r>
          </w:p>
        </w:tc>
        <w:tc>
          <w:tcPr>
            <w:tcW w:w="2364" w:type="dxa"/>
            <w:vMerge w:val="restart"/>
            <w:tcBorders>
              <w:top w:val="single" w:sz="24" w:space="0" w:color="auto"/>
              <w:left w:val="nil"/>
              <w:right w:val="single" w:sz="24" w:space="0" w:color="auto"/>
            </w:tcBorders>
            <w:shd w:val="clear" w:color="auto" w:fill="D9E2F3" w:themeFill="accent1" w:themeFillTint="33"/>
            <w:vAlign w:val="center"/>
          </w:tcPr>
          <w:p w14:paraId="7BC86E5E" w14:textId="77777777" w:rsidR="007A2E30" w:rsidRPr="007C3203" w:rsidRDefault="007A2E30" w:rsidP="00DC1E59">
            <w:pPr>
              <w:rPr>
                <w:rFonts w:ascii="Gill Sans MT" w:hAnsi="Gill Sans MT"/>
                <w:b/>
                <w:color w:val="FFFFFF" w:themeColor="background1"/>
              </w:rPr>
            </w:pPr>
          </w:p>
        </w:tc>
        <w:tc>
          <w:tcPr>
            <w:tcW w:w="2388" w:type="dxa"/>
            <w:tcBorders>
              <w:top w:val="single" w:sz="24" w:space="0" w:color="auto"/>
              <w:left w:val="single" w:sz="24" w:space="0" w:color="auto"/>
              <w:bottom w:val="nil"/>
              <w:right w:val="nil"/>
            </w:tcBorders>
            <w:shd w:val="clear" w:color="auto" w:fill="FFF2CC" w:themeFill="accent4" w:themeFillTint="33"/>
            <w:vAlign w:val="bottom"/>
          </w:tcPr>
          <w:p w14:paraId="533EFD37"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3</w:t>
            </w:r>
          </w:p>
        </w:tc>
        <w:tc>
          <w:tcPr>
            <w:tcW w:w="2112" w:type="dxa"/>
            <w:tcBorders>
              <w:top w:val="single" w:sz="24" w:space="0" w:color="auto"/>
              <w:left w:val="nil"/>
              <w:bottom w:val="nil"/>
              <w:right w:val="single" w:sz="24" w:space="0" w:color="auto"/>
            </w:tcBorders>
            <w:shd w:val="clear" w:color="auto" w:fill="FFF2CC" w:themeFill="accent4" w:themeFillTint="33"/>
            <w:vAlign w:val="center"/>
          </w:tcPr>
          <w:p w14:paraId="32850491" w14:textId="77777777" w:rsidR="007A2E30" w:rsidRPr="007C3203" w:rsidRDefault="007A2E30" w:rsidP="00DC1E59">
            <w:pPr>
              <w:rPr>
                <w:rFonts w:ascii="Gill Sans MT" w:hAnsi="Gill Sans MT"/>
                <w:b/>
                <w:color w:val="FFFFFF" w:themeColor="background1"/>
              </w:rPr>
            </w:pPr>
          </w:p>
        </w:tc>
        <w:tc>
          <w:tcPr>
            <w:tcW w:w="2640" w:type="dxa"/>
            <w:vMerge w:val="restart"/>
            <w:tcBorders>
              <w:top w:val="single" w:sz="24" w:space="0" w:color="auto"/>
              <w:left w:val="single" w:sz="24" w:space="0" w:color="auto"/>
              <w:right w:val="nil"/>
            </w:tcBorders>
            <w:shd w:val="clear" w:color="auto" w:fill="D9E2F3" w:themeFill="accent1" w:themeFillTint="33"/>
            <w:vAlign w:val="center"/>
          </w:tcPr>
          <w:p w14:paraId="340D037F"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24BEA49" w14:textId="77777777" w:rsidR="007A2E30" w:rsidRPr="007C3203" w:rsidRDefault="007A2E30" w:rsidP="00DC1E59">
            <w:pPr>
              <w:rPr>
                <w:rFonts w:ascii="Gill Sans MT" w:hAnsi="Gill Sans MT"/>
                <w:b/>
                <w:color w:val="FFFFFF" w:themeColor="background1"/>
              </w:rPr>
            </w:pPr>
          </w:p>
        </w:tc>
      </w:tr>
      <w:tr w:rsidR="007A2E30" w:rsidRPr="007C3203" w14:paraId="4BCCE0CC" w14:textId="77777777" w:rsidTr="00DC1E59">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60E888BE" w14:textId="77777777" w:rsidR="007A2E30" w:rsidRPr="007C3203" w:rsidRDefault="007A2E30" w:rsidP="00DC1E59">
            <w:pPr>
              <w:jc w:val="center"/>
              <w:rPr>
                <w:rFonts w:ascii="Gill Sans MT" w:hAnsi="Gill Sans MT"/>
                <w:b/>
                <w:sz w:val="72"/>
              </w:rPr>
            </w:pPr>
          </w:p>
        </w:tc>
        <w:tc>
          <w:tcPr>
            <w:tcW w:w="2364" w:type="dxa"/>
            <w:vMerge/>
            <w:tcBorders>
              <w:left w:val="nil"/>
              <w:right w:val="single" w:sz="24" w:space="0" w:color="auto"/>
            </w:tcBorders>
            <w:shd w:val="clear" w:color="auto" w:fill="D9E2F3" w:themeFill="accent1" w:themeFillTint="33"/>
            <w:vAlign w:val="center"/>
          </w:tcPr>
          <w:p w14:paraId="53D2C07B" w14:textId="77777777" w:rsidR="007A2E30" w:rsidRPr="007C3203" w:rsidRDefault="007A2E30" w:rsidP="00DC1E59">
            <w:pPr>
              <w:jc w:val="center"/>
              <w:rPr>
                <w:rFonts w:ascii="Gill Sans MT" w:hAnsi="Gill Sans MT"/>
                <w:b/>
                <w:sz w:val="72"/>
              </w:rPr>
            </w:pPr>
          </w:p>
        </w:tc>
        <w:tc>
          <w:tcPr>
            <w:tcW w:w="4500"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572F1842" w14:textId="77777777" w:rsidR="007A2E30" w:rsidRPr="007C3203" w:rsidRDefault="007A2E30" w:rsidP="00DC1E59">
            <w:pPr>
              <w:jc w:val="center"/>
              <w:rPr>
                <w:rFonts w:ascii="Gill Sans MT" w:hAnsi="Gill Sans MT"/>
                <w:b/>
                <w:color w:val="FFFFFF" w:themeColor="background1"/>
              </w:rPr>
            </w:pPr>
            <w:r w:rsidRPr="007C3203">
              <w:rPr>
                <w:rFonts w:ascii="Gill Sans MT" w:hAnsi="Gill Sans MT"/>
                <w:b/>
                <w:sz w:val="20"/>
              </w:rPr>
              <w:t>LEARNING GOAL</w:t>
            </w:r>
          </w:p>
        </w:tc>
        <w:tc>
          <w:tcPr>
            <w:tcW w:w="2640" w:type="dxa"/>
            <w:vMerge/>
            <w:tcBorders>
              <w:top w:val="single" w:sz="24" w:space="0" w:color="auto"/>
              <w:left w:val="single" w:sz="24" w:space="0" w:color="auto"/>
              <w:right w:val="nil"/>
            </w:tcBorders>
            <w:shd w:val="clear" w:color="auto" w:fill="D9E2F3" w:themeFill="accent1" w:themeFillTint="33"/>
          </w:tcPr>
          <w:p w14:paraId="44C27331" w14:textId="77777777" w:rsidR="007A2E30" w:rsidRPr="007C3203" w:rsidRDefault="007A2E30" w:rsidP="00DC1E59">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72CA091F" w14:textId="77777777" w:rsidR="007A2E30" w:rsidRPr="007C3203" w:rsidRDefault="007A2E30" w:rsidP="00DC1E59">
            <w:pPr>
              <w:jc w:val="center"/>
              <w:rPr>
                <w:rFonts w:ascii="Gill Sans MT" w:hAnsi="Gill Sans MT"/>
                <w:b/>
                <w:color w:val="FFFFFF" w:themeColor="background1"/>
              </w:rPr>
            </w:pPr>
          </w:p>
        </w:tc>
      </w:tr>
      <w:tr w:rsidR="007A2E30" w:rsidRPr="00C4455C" w14:paraId="4E5693A2" w14:textId="77777777" w:rsidTr="00DC1E59">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0DD8D9BD" w14:textId="77777777" w:rsidR="007A2E30" w:rsidRPr="00315A99" w:rsidRDefault="007A2E30" w:rsidP="00DC1E59">
            <w:pPr>
              <w:ind w:left="113" w:right="113"/>
              <w:jc w:val="center"/>
              <w:rPr>
                <w:rFonts w:ascii="Gill Sans MT" w:hAnsi="Gill Sans MT"/>
                <w:b/>
                <w:sz w:val="20"/>
              </w:rPr>
            </w:pPr>
            <w:r w:rsidRPr="00315A99">
              <w:rPr>
                <w:rFonts w:ascii="Gill Sans MT" w:hAnsi="Gill Sans MT"/>
                <w:b/>
                <w:sz w:val="20"/>
              </w:rPr>
              <w:t>Semester 1</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5325E327"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F88318C" w14:textId="77777777" w:rsidR="007A2E30" w:rsidRPr="009D5BF9" w:rsidRDefault="007A2E30" w:rsidP="00DC1E59">
            <w:pPr>
              <w:pStyle w:val="ListParagraph"/>
              <w:numPr>
                <w:ilvl w:val="0"/>
                <w:numId w:val="20"/>
              </w:numPr>
              <w:ind w:left="345"/>
              <w:rPr>
                <w:rFonts w:ascii="Gill Sans MT" w:hAnsi="Gill Sans MT"/>
                <w:sz w:val="20"/>
              </w:rPr>
            </w:pPr>
            <w:r w:rsidRPr="004D5017">
              <w:rPr>
                <w:rFonts w:ascii="Gill Sans MT" w:hAnsi="Gill Sans MT"/>
                <w:sz w:val="20"/>
              </w:rPr>
              <w:t xml:space="preserve">Delete punctuation around essential/restrictive appositives or clauses </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56E1B4A7"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2BDC60FB" w14:textId="77777777" w:rsidR="007A2E30" w:rsidRPr="00BC6E81" w:rsidRDefault="007A2E30" w:rsidP="00DC1E59">
            <w:pPr>
              <w:pStyle w:val="ListParagraph"/>
              <w:numPr>
                <w:ilvl w:val="0"/>
                <w:numId w:val="7"/>
              </w:numPr>
              <w:ind w:left="334" w:hanging="270"/>
              <w:rPr>
                <w:rFonts w:ascii="Gill Sans MT" w:hAnsi="Gill Sans MT"/>
                <w:sz w:val="20"/>
              </w:rPr>
            </w:pPr>
            <w:r w:rsidRPr="00BC6E81">
              <w:rPr>
                <w:rFonts w:ascii="Gill Sans MT" w:hAnsi="Gill Sans MT"/>
                <w:sz w:val="20"/>
              </w:rPr>
              <w:t xml:space="preserve">Use the appropriate word in less-common confused pairs (e.g., </w:t>
            </w:r>
            <w:r>
              <w:rPr>
                <w:rFonts w:ascii="Gill Sans MT" w:hAnsi="Gill Sans MT"/>
                <w:i/>
                <w:sz w:val="20"/>
              </w:rPr>
              <w:t xml:space="preserve">loose </w:t>
            </w:r>
            <w:r w:rsidRPr="00E50476">
              <w:rPr>
                <w:rFonts w:ascii="Gill Sans MT" w:hAnsi="Gill Sans MT"/>
                <w:iCs/>
                <w:sz w:val="20"/>
              </w:rPr>
              <w:t>and</w:t>
            </w:r>
            <w:r>
              <w:rPr>
                <w:rFonts w:ascii="Gill Sans MT" w:hAnsi="Gill Sans MT"/>
                <w:i/>
                <w:sz w:val="20"/>
              </w:rPr>
              <w:t xml:space="preserve"> lose, because </w:t>
            </w:r>
            <w:r w:rsidRPr="00E50476">
              <w:rPr>
                <w:rFonts w:ascii="Gill Sans MT" w:hAnsi="Gill Sans MT"/>
                <w:iCs/>
                <w:sz w:val="20"/>
              </w:rPr>
              <w:t>and</w:t>
            </w:r>
            <w:r>
              <w:rPr>
                <w:rFonts w:ascii="Gill Sans MT" w:hAnsi="Gill Sans MT"/>
                <w:i/>
                <w:sz w:val="20"/>
              </w:rPr>
              <w:t xml:space="preserve"> cause, illusion </w:t>
            </w:r>
            <w:r w:rsidRPr="00E50476">
              <w:rPr>
                <w:rFonts w:ascii="Gill Sans MT" w:hAnsi="Gill Sans MT"/>
                <w:iCs/>
                <w:sz w:val="20"/>
              </w:rPr>
              <w:t>and</w:t>
            </w:r>
            <w:r>
              <w:rPr>
                <w:rFonts w:ascii="Gill Sans MT" w:hAnsi="Gill Sans MT"/>
                <w:i/>
                <w:sz w:val="20"/>
              </w:rPr>
              <w:t xml:space="preserve"> allusion, whether </w:t>
            </w:r>
            <w:r w:rsidRPr="00E50476">
              <w:rPr>
                <w:rFonts w:ascii="Gill Sans MT" w:hAnsi="Gill Sans MT"/>
                <w:iCs/>
                <w:sz w:val="20"/>
              </w:rPr>
              <w:t>and</w:t>
            </w:r>
            <w:r>
              <w:rPr>
                <w:rFonts w:ascii="Gill Sans MT" w:hAnsi="Gill Sans MT"/>
                <w:i/>
                <w:sz w:val="20"/>
              </w:rPr>
              <w:t xml:space="preserve"> weather, then </w:t>
            </w:r>
            <w:proofErr w:type="spellStart"/>
            <w:r w:rsidRPr="00E50476">
              <w:rPr>
                <w:rFonts w:ascii="Gill Sans MT" w:hAnsi="Gill Sans MT"/>
                <w:iCs/>
                <w:sz w:val="20"/>
              </w:rPr>
              <w:t>and</w:t>
            </w:r>
            <w:r>
              <w:rPr>
                <w:rFonts w:ascii="Gill Sans MT" w:hAnsi="Gill Sans MT"/>
                <w:i/>
                <w:sz w:val="20"/>
              </w:rPr>
              <w:t xml:space="preserve"> than</w:t>
            </w:r>
            <w:proofErr w:type="spellEnd"/>
            <w:r w:rsidRPr="00BC6E81">
              <w:rPr>
                <w:rFonts w:ascii="Gill Sans MT" w:hAnsi="Gill Sans MT"/>
                <w:sz w:val="20"/>
              </w:rPr>
              <w:t>)</w:t>
            </w:r>
          </w:p>
          <w:p w14:paraId="40814FC1" w14:textId="77777777" w:rsidR="007A2E30" w:rsidRDefault="007A2E30" w:rsidP="00DC1E59">
            <w:pPr>
              <w:pStyle w:val="ListParagraph"/>
              <w:numPr>
                <w:ilvl w:val="0"/>
                <w:numId w:val="7"/>
              </w:numPr>
              <w:ind w:left="334" w:hanging="270"/>
              <w:rPr>
                <w:rFonts w:ascii="Gill Sans MT" w:hAnsi="Gill Sans MT"/>
                <w:sz w:val="20"/>
              </w:rPr>
            </w:pPr>
            <w:r w:rsidRPr="00BC6E81">
              <w:rPr>
                <w:rFonts w:ascii="Gill Sans MT" w:hAnsi="Gill Sans MT"/>
                <w:sz w:val="20"/>
              </w:rPr>
              <w:t>Use commas to avoid confusion when the syntax or language is sophisticated (e.g., to set off a complex series of items)</w:t>
            </w:r>
          </w:p>
          <w:p w14:paraId="3BDD7F66" w14:textId="77777777" w:rsidR="007A2E30" w:rsidRPr="00C4455C" w:rsidRDefault="007A2E30" w:rsidP="00DC1E59">
            <w:pPr>
              <w:pStyle w:val="ListParagraph"/>
              <w:numPr>
                <w:ilvl w:val="0"/>
                <w:numId w:val="7"/>
              </w:numPr>
              <w:ind w:left="334" w:hanging="270"/>
              <w:rPr>
                <w:rFonts w:ascii="Gill Sans MT" w:hAnsi="Gill Sans MT"/>
                <w:sz w:val="20"/>
              </w:rPr>
            </w:pPr>
            <w:r w:rsidRPr="00C4455C">
              <w:rPr>
                <w:rFonts w:ascii="Gill Sans MT" w:hAnsi="Gill Sans MT"/>
                <w:sz w:val="20"/>
              </w:rPr>
              <w:t>Use punctuation to set off a nonessential appositive or clause</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3B6D2F31"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6B83B0C" w14:textId="77777777" w:rsidR="007A2E30" w:rsidRDefault="007A2E30" w:rsidP="00DC1E59">
            <w:pPr>
              <w:pStyle w:val="ListParagraph"/>
              <w:numPr>
                <w:ilvl w:val="0"/>
                <w:numId w:val="8"/>
              </w:numPr>
              <w:ind w:left="347" w:hanging="283"/>
              <w:rPr>
                <w:rFonts w:ascii="Gill Sans MT" w:hAnsi="Gill Sans MT"/>
                <w:sz w:val="20"/>
              </w:rPr>
            </w:pPr>
            <w:r w:rsidRPr="00BC6E81">
              <w:rPr>
                <w:rFonts w:ascii="Gill Sans MT" w:hAnsi="Gill Sans MT"/>
                <w:sz w:val="20"/>
              </w:rPr>
              <w:t>Delete commas in long or complex sentences when an incorrect understanding of the sentence suggests a pause that should be punctuated (e.g., between the elements of a compound subject or compound verb joined by and)</w:t>
            </w:r>
          </w:p>
          <w:p w14:paraId="44BE29CE" w14:textId="77777777" w:rsidR="007A2E30" w:rsidRPr="00C4455C" w:rsidRDefault="007A2E30" w:rsidP="00DC1E59">
            <w:pPr>
              <w:pStyle w:val="ListParagraph"/>
              <w:numPr>
                <w:ilvl w:val="0"/>
                <w:numId w:val="8"/>
              </w:numPr>
              <w:ind w:left="347" w:hanging="283"/>
              <w:rPr>
                <w:rFonts w:ascii="Gill Sans MT" w:hAnsi="Gill Sans MT"/>
                <w:sz w:val="20"/>
              </w:rPr>
            </w:pPr>
            <w:r w:rsidRPr="00C4455C">
              <w:rPr>
                <w:rFonts w:ascii="Gill Sans MT" w:hAnsi="Gill Sans MT"/>
                <w:sz w:val="20"/>
              </w:rPr>
              <w:t>Recognize and correct inappropriate uses of colons and semicolons</w:t>
            </w:r>
          </w:p>
        </w:tc>
      </w:tr>
      <w:tr w:rsidR="007A2E30" w:rsidRPr="00AB4EA4" w14:paraId="11BC80BD" w14:textId="77777777" w:rsidTr="00DC1E59">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6A6A98D9" w14:textId="77777777" w:rsidR="007A2E30" w:rsidRPr="00315A99" w:rsidRDefault="007A2E30" w:rsidP="00DC1E59">
            <w:pPr>
              <w:ind w:left="113" w:right="113"/>
              <w:jc w:val="center"/>
              <w:rPr>
                <w:rFonts w:ascii="Gill Sans MT" w:hAnsi="Gill Sans MT"/>
                <w:b/>
                <w:sz w:val="20"/>
              </w:rPr>
            </w:pPr>
            <w:r w:rsidRPr="00315A99">
              <w:rPr>
                <w:rFonts w:ascii="Gill Sans MT" w:hAnsi="Gill Sans MT"/>
                <w:b/>
                <w:sz w:val="20"/>
              </w:rPr>
              <w:t>Semester 2</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1676A55C"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0B27CCF" w14:textId="77777777" w:rsidR="007A2E30" w:rsidRDefault="007A2E30" w:rsidP="00DC1E59">
            <w:pPr>
              <w:pStyle w:val="ListParagraph"/>
              <w:numPr>
                <w:ilvl w:val="0"/>
                <w:numId w:val="17"/>
              </w:numPr>
              <w:ind w:left="340" w:hanging="290"/>
              <w:rPr>
                <w:rFonts w:ascii="Gill Sans MT" w:hAnsi="Gill Sans MT"/>
                <w:sz w:val="20"/>
              </w:rPr>
            </w:pPr>
            <w:r w:rsidRPr="00BC6E81">
              <w:rPr>
                <w:rFonts w:ascii="Gill Sans MT" w:hAnsi="Gill Sans MT"/>
                <w:sz w:val="20"/>
              </w:rPr>
              <w:t>Recognize and correct very subtle disturbances in sentence structure (e.g., weak conjunctions between independent clauses, run-ons that would be acceptable in conversational English, lack of parallelism within a complex series of phrases or clauses)</w:t>
            </w:r>
          </w:p>
          <w:p w14:paraId="3A6AE87E" w14:textId="77777777" w:rsidR="007A2E30" w:rsidRPr="00CF68DB" w:rsidRDefault="007A2E30" w:rsidP="00DC1E59">
            <w:pPr>
              <w:pStyle w:val="ListParagraph"/>
              <w:numPr>
                <w:ilvl w:val="0"/>
                <w:numId w:val="17"/>
              </w:numPr>
              <w:ind w:left="340" w:hanging="290"/>
              <w:rPr>
                <w:rFonts w:ascii="Gill Sans MT" w:hAnsi="Gill Sans MT"/>
                <w:sz w:val="20"/>
              </w:rPr>
            </w:pPr>
            <w:r w:rsidRPr="00CF68DB">
              <w:rPr>
                <w:rFonts w:ascii="Gill Sans MT" w:hAnsi="Gill Sans MT"/>
                <w:sz w:val="20"/>
              </w:rPr>
              <w:t>Ensure subject-verb agreement when a phrase or clause between the subject and verb suggests a different number for the verb</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tcPr>
          <w:p w14:paraId="3265F4B4"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0C696972" w14:textId="77777777" w:rsidR="007A2E30" w:rsidRDefault="007A2E30" w:rsidP="00DC1E59">
            <w:pPr>
              <w:pStyle w:val="ListParagraph"/>
              <w:numPr>
                <w:ilvl w:val="0"/>
                <w:numId w:val="16"/>
              </w:numPr>
              <w:ind w:left="339" w:hanging="291"/>
              <w:rPr>
                <w:rFonts w:ascii="Gill Sans MT" w:hAnsi="Gill Sans MT"/>
                <w:sz w:val="20"/>
              </w:rPr>
            </w:pPr>
            <w:r w:rsidRPr="00BC6E81">
              <w:rPr>
                <w:rFonts w:ascii="Gill Sans MT" w:hAnsi="Gill Sans MT"/>
                <w:sz w:val="20"/>
              </w:rPr>
              <w:t xml:space="preserve">Recognize and correct awkward phrasing in sentence structure (e.g., clauses where the intended meaning is </w:t>
            </w:r>
            <w:proofErr w:type="gramStart"/>
            <w:r w:rsidRPr="00BC6E81">
              <w:rPr>
                <w:rFonts w:ascii="Gill Sans MT" w:hAnsi="Gill Sans MT"/>
                <w:sz w:val="20"/>
              </w:rPr>
              <w:t>clear</w:t>
            </w:r>
            <w:proofErr w:type="gramEnd"/>
            <w:r w:rsidRPr="00BC6E81">
              <w:rPr>
                <w:rFonts w:ascii="Gill Sans MT" w:hAnsi="Gill Sans MT"/>
                <w:sz w:val="20"/>
              </w:rPr>
              <w:t xml:space="preserve"> but the sentence is ungrammatical, incorrect use of clauses in complex sentences</w:t>
            </w:r>
            <w:r>
              <w:rPr>
                <w:rFonts w:ascii="Gill Sans MT" w:hAnsi="Gill Sans MT"/>
                <w:sz w:val="20"/>
              </w:rPr>
              <w:t>)</w:t>
            </w:r>
          </w:p>
          <w:p w14:paraId="42FEFBE7" w14:textId="77777777" w:rsidR="007A2E30" w:rsidRPr="00922C5F" w:rsidRDefault="007A2E30" w:rsidP="00DC1E59">
            <w:pPr>
              <w:pStyle w:val="ListParagraph"/>
              <w:numPr>
                <w:ilvl w:val="0"/>
                <w:numId w:val="16"/>
              </w:numPr>
              <w:ind w:left="339" w:hanging="291"/>
              <w:rPr>
                <w:rFonts w:ascii="Gill Sans MT" w:hAnsi="Gill Sans MT"/>
                <w:sz w:val="20"/>
              </w:rPr>
            </w:pPr>
            <w:r w:rsidRPr="00922C5F">
              <w:rPr>
                <w:rFonts w:ascii="Gill Sans MT" w:hAnsi="Gill Sans MT"/>
                <w:sz w:val="20"/>
              </w:rPr>
              <w:t>Maintain consistent verb tense</w:t>
            </w:r>
            <w:r>
              <w:rPr>
                <w:rFonts w:ascii="Gill Sans MT" w:hAnsi="Gill Sans MT"/>
                <w:sz w:val="20"/>
              </w:rPr>
              <w:t xml:space="preserve"> and </w:t>
            </w:r>
            <w:r w:rsidRPr="00922C5F">
              <w:rPr>
                <w:rFonts w:ascii="Gill Sans MT" w:hAnsi="Gill Sans MT"/>
                <w:sz w:val="20"/>
              </w:rPr>
              <w:t>voice in writing</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4B129D51"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242A0272" w14:textId="77777777" w:rsidR="007A2E30" w:rsidRPr="00BC6E81" w:rsidRDefault="007A2E30" w:rsidP="00DC1E59">
            <w:pPr>
              <w:pStyle w:val="ListParagraph"/>
              <w:numPr>
                <w:ilvl w:val="0"/>
                <w:numId w:val="15"/>
              </w:numPr>
              <w:ind w:left="337" w:hanging="293"/>
              <w:rPr>
                <w:rFonts w:ascii="Gill Sans MT" w:hAnsi="Gill Sans MT"/>
                <w:sz w:val="20"/>
              </w:rPr>
            </w:pPr>
            <w:r w:rsidRPr="00BC6E81">
              <w:rPr>
                <w:rFonts w:ascii="Gill Sans MT" w:hAnsi="Gill Sans MT"/>
                <w:sz w:val="20"/>
              </w:rPr>
              <w:t>Recognize and correct errors in sentence structure (e.g., faulty placement of phrases, faulty coordination and subordination of clauses, lack of parallelism within a simple series of phrases)</w:t>
            </w:r>
          </w:p>
          <w:p w14:paraId="7AAC96F8" w14:textId="77777777" w:rsidR="007A2E30" w:rsidRPr="00BC6E81" w:rsidRDefault="007A2E30" w:rsidP="00DC1E59">
            <w:pPr>
              <w:pStyle w:val="ListParagraph"/>
              <w:numPr>
                <w:ilvl w:val="0"/>
                <w:numId w:val="15"/>
              </w:numPr>
              <w:ind w:left="337" w:hanging="293"/>
              <w:rPr>
                <w:rFonts w:ascii="Gill Sans MT" w:hAnsi="Gill Sans MT"/>
                <w:sz w:val="20"/>
              </w:rPr>
            </w:pPr>
            <w:r w:rsidRPr="00BC6E81">
              <w:rPr>
                <w:rFonts w:ascii="Gill Sans MT" w:hAnsi="Gill Sans MT"/>
                <w:sz w:val="20"/>
              </w:rPr>
              <w:t xml:space="preserve">Maintain consistent and logical verb tense and pronoun person </w:t>
            </w:r>
            <w:proofErr w:type="gramStart"/>
            <w:r w:rsidRPr="00BC6E81">
              <w:rPr>
                <w:rFonts w:ascii="Gill Sans MT" w:hAnsi="Gill Sans MT"/>
                <w:sz w:val="20"/>
              </w:rPr>
              <w:t>on the basis of</w:t>
            </w:r>
            <w:proofErr w:type="gramEnd"/>
            <w:r w:rsidRPr="00BC6E81">
              <w:rPr>
                <w:rFonts w:ascii="Gill Sans MT" w:hAnsi="Gill Sans MT"/>
                <w:sz w:val="20"/>
              </w:rPr>
              <w:t xml:space="preserve"> the preceding clause or sentence</w:t>
            </w:r>
          </w:p>
          <w:p w14:paraId="4A2893D7" w14:textId="77777777" w:rsidR="007A2E30" w:rsidRPr="00AB4EA4" w:rsidRDefault="007A2E30" w:rsidP="00DC1E59">
            <w:pPr>
              <w:pStyle w:val="ListParagraph"/>
              <w:numPr>
                <w:ilvl w:val="0"/>
                <w:numId w:val="15"/>
              </w:numPr>
              <w:ind w:left="345"/>
              <w:rPr>
                <w:rFonts w:ascii="Gill Sans MT" w:hAnsi="Gill Sans MT"/>
                <w:sz w:val="20"/>
              </w:rPr>
            </w:pPr>
            <w:r w:rsidRPr="00BC6E81">
              <w:rPr>
                <w:rFonts w:ascii="Gill Sans MT" w:hAnsi="Gill Sans MT"/>
                <w:sz w:val="20"/>
              </w:rPr>
              <w:t xml:space="preserve">Form simple and compound verb tenses, both regular and irregular, including forming verbs by using have rather than of (e.g., </w:t>
            </w:r>
            <w:r w:rsidRPr="00BC6E81">
              <w:rPr>
                <w:rFonts w:ascii="Gill Sans MT" w:hAnsi="Gill Sans MT"/>
                <w:i/>
                <w:sz w:val="20"/>
              </w:rPr>
              <w:t>would have gone</w:t>
            </w:r>
            <w:r w:rsidRPr="00BC6E81">
              <w:rPr>
                <w:rFonts w:ascii="Gill Sans MT" w:hAnsi="Gill Sans MT"/>
                <w:sz w:val="20"/>
              </w:rPr>
              <w:t xml:space="preserve">, not </w:t>
            </w:r>
            <w:r w:rsidRPr="00BC6E81">
              <w:rPr>
                <w:rFonts w:ascii="Gill Sans MT" w:hAnsi="Gill Sans MT"/>
                <w:i/>
                <w:sz w:val="20"/>
              </w:rPr>
              <w:t xml:space="preserve">would </w:t>
            </w:r>
            <w:proofErr w:type="gramStart"/>
            <w:r w:rsidRPr="00BC6E81">
              <w:rPr>
                <w:rFonts w:ascii="Gill Sans MT" w:hAnsi="Gill Sans MT"/>
                <w:i/>
                <w:sz w:val="20"/>
              </w:rPr>
              <w:t>of</w:t>
            </w:r>
            <w:proofErr w:type="gramEnd"/>
            <w:r w:rsidRPr="00BC6E81">
              <w:rPr>
                <w:rFonts w:ascii="Gill Sans MT" w:hAnsi="Gill Sans MT"/>
                <w:i/>
                <w:sz w:val="20"/>
              </w:rPr>
              <w:t xml:space="preserve"> gone</w:t>
            </w:r>
            <w:r w:rsidRPr="00BC6E81">
              <w:rPr>
                <w:rFonts w:ascii="Gill Sans MT" w:hAnsi="Gill Sans MT"/>
                <w:sz w:val="20"/>
              </w:rPr>
              <w:t>)</w:t>
            </w:r>
          </w:p>
        </w:tc>
      </w:tr>
    </w:tbl>
    <w:p w14:paraId="64F3C4CD" w14:textId="77777777" w:rsidR="007A2E30" w:rsidRDefault="007A2E30" w:rsidP="00934DE2">
      <w:pPr>
        <w:jc w:val="right"/>
        <w:rPr>
          <w:rFonts w:ascii="Gill Sans MT" w:hAnsi="Gill Sans MT"/>
          <w:i/>
        </w:rPr>
      </w:pPr>
    </w:p>
    <w:p w14:paraId="6C1ED0DE" w14:textId="7FA12ACC" w:rsidR="008A4699" w:rsidRDefault="00C4455C" w:rsidP="00934DE2">
      <w:pPr>
        <w:jc w:val="right"/>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rsidRPr="002E5391" w14:paraId="63849AB2" w14:textId="77777777" w:rsidTr="00934DE2">
        <w:trPr>
          <w:trHeight w:val="1437"/>
        </w:trPr>
        <w:tc>
          <w:tcPr>
            <w:tcW w:w="7151" w:type="dxa"/>
          </w:tcPr>
          <w:p w14:paraId="3AEC13C2" w14:textId="77777777" w:rsidR="00417B9D" w:rsidRPr="00E4231F" w:rsidRDefault="00417B9D" w:rsidP="00BE4971">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0DBEC23C" w14:textId="77777777" w:rsidR="00417B9D" w:rsidRPr="00E4231F" w:rsidRDefault="00417B9D" w:rsidP="00BE4971">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6A2E3995"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0A63F567" w14:textId="77777777" w:rsidR="00417B9D" w:rsidRPr="00E4231F" w:rsidRDefault="00417B9D" w:rsidP="00BE4971">
            <w:pPr>
              <w:jc w:val="center"/>
              <w:rPr>
                <w:rFonts w:ascii="Gill Sans MT" w:hAnsi="Gill Sans MT"/>
                <w:sz w:val="20"/>
                <w:szCs w:val="20"/>
              </w:rPr>
            </w:pPr>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7CA35F4" w14:textId="77777777" w:rsidR="00417B9D" w:rsidRPr="00E4231F" w:rsidRDefault="00417B9D" w:rsidP="00BE4971">
            <w:pPr>
              <w:ind w:right="46"/>
              <w:jc w:val="center"/>
              <w:rPr>
                <w:rFonts w:ascii="Gill Sans MT" w:hAnsi="Gill Sans MT" w:cstheme="minorHAnsi"/>
                <w:sz w:val="20"/>
                <w:szCs w:val="20"/>
              </w:rPr>
            </w:pPr>
          </w:p>
        </w:tc>
      </w:tr>
      <w:tr w:rsidR="00417B9D" w:rsidRPr="002E5391" w14:paraId="3E26BC17" w14:textId="77777777" w:rsidTr="00BE4971">
        <w:trPr>
          <w:trHeight w:val="582"/>
        </w:trPr>
        <w:tc>
          <w:tcPr>
            <w:tcW w:w="7151" w:type="dxa"/>
          </w:tcPr>
          <w:p w14:paraId="712F7C52" w14:textId="77777777" w:rsidR="00417B9D" w:rsidRPr="00E4231F" w:rsidRDefault="00417B9D" w:rsidP="00BE4971">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45C157F1" w14:textId="77777777" w:rsidR="00417B9D" w:rsidRPr="00E4231F" w:rsidRDefault="00417B9D" w:rsidP="00BE4971">
            <w:pPr>
              <w:jc w:val="center"/>
              <w:rPr>
                <w:rFonts w:ascii="Gill Sans MT" w:hAnsi="Gill Sans MT"/>
                <w:sz w:val="20"/>
                <w:szCs w:val="20"/>
              </w:rPr>
            </w:pPr>
          </w:p>
        </w:tc>
        <w:tc>
          <w:tcPr>
            <w:tcW w:w="7151" w:type="dxa"/>
          </w:tcPr>
          <w:p w14:paraId="25577FA9"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28C93855" w14:textId="43E99278" w:rsidR="00417B9D" w:rsidRDefault="00417B9D" w:rsidP="00BE4971">
            <w:pPr>
              <w:ind w:right="46"/>
              <w:jc w:val="center"/>
              <w:rPr>
                <w:rFonts w:ascii="Gill Sans MT" w:hAnsi="Gill Sans MT" w:cstheme="minorHAnsi"/>
                <w:sz w:val="20"/>
                <w:szCs w:val="20"/>
              </w:rPr>
            </w:pPr>
            <w:r w:rsidRPr="00934DE2">
              <w:rPr>
                <w:rFonts w:ascii="Gill Sans MT" w:hAnsi="Gill Sans MT" w:cstheme="minorHAnsi"/>
                <w:sz w:val="20"/>
                <w:szCs w:val="20"/>
              </w:rPr>
              <w:t>No Red Ink Pr</w:t>
            </w:r>
            <w:r w:rsidR="00860277" w:rsidRPr="00934DE2">
              <w:rPr>
                <w:rFonts w:ascii="Gill Sans MT" w:hAnsi="Gill Sans MT" w:cstheme="minorHAnsi"/>
                <w:sz w:val="20"/>
                <w:szCs w:val="20"/>
              </w:rPr>
              <w:t>emium</w:t>
            </w:r>
          </w:p>
          <w:p w14:paraId="72A4EE1E" w14:textId="0BE6196D" w:rsidR="00934DE2" w:rsidRPr="00E4231F" w:rsidRDefault="00EB2F5F" w:rsidP="00934DE2">
            <w:pPr>
              <w:ind w:right="46"/>
              <w:jc w:val="center"/>
              <w:rPr>
                <w:rFonts w:ascii="Gill Sans MT" w:hAnsi="Gill Sans MT" w:cstheme="minorHAnsi"/>
                <w:sz w:val="20"/>
                <w:szCs w:val="20"/>
              </w:rPr>
            </w:pPr>
            <w:hyperlink r:id="rId23" w:history="1">
              <w:r w:rsidR="00934DE2" w:rsidRPr="00446B5F">
                <w:rPr>
                  <w:rStyle w:val="Hyperlink"/>
                  <w:rFonts w:ascii="Gill Sans MT" w:hAnsi="Gill Sans MT" w:cstheme="minorHAnsi"/>
                  <w:sz w:val="20"/>
                  <w:szCs w:val="20"/>
                </w:rPr>
                <w:t>NRI &amp; DMPS Pacing Guide</w:t>
              </w:r>
            </w:hyperlink>
          </w:p>
          <w:p w14:paraId="4A82E8B9"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6E663394" w14:textId="77777777" w:rsidR="00417B9D" w:rsidRDefault="00417B9D" w:rsidP="00BE4971">
            <w:pPr>
              <w:ind w:right="46"/>
              <w:jc w:val="center"/>
              <w:rPr>
                <w:rFonts w:ascii="Gill Sans MT" w:hAnsi="Gill Sans MT" w:cstheme="minorHAnsi"/>
                <w:sz w:val="20"/>
                <w:szCs w:val="20"/>
              </w:rPr>
            </w:pPr>
            <w:r w:rsidRPr="008466A4">
              <w:rPr>
                <w:rFonts w:ascii="Gill Sans MT" w:hAnsi="Gill Sans MT" w:cstheme="minorHAnsi"/>
                <w:i/>
                <w:iCs/>
                <w:sz w:val="20"/>
                <w:szCs w:val="20"/>
              </w:rPr>
              <w:t xml:space="preserve">Writing </w:t>
            </w:r>
            <w:proofErr w:type="gramStart"/>
            <w:r w:rsidRPr="008466A4">
              <w:rPr>
                <w:rFonts w:ascii="Gill Sans MT" w:hAnsi="Gill Sans MT" w:cstheme="minorHAnsi"/>
                <w:i/>
                <w:iCs/>
                <w:sz w:val="20"/>
                <w:szCs w:val="20"/>
              </w:rPr>
              <w:t>With</w:t>
            </w:r>
            <w:proofErr w:type="gramEnd"/>
            <w:r w:rsidRPr="008466A4">
              <w:rPr>
                <w:rFonts w:ascii="Gill Sans MT" w:hAnsi="Gill Sans MT" w:cstheme="minorHAnsi"/>
                <w:i/>
                <w:iCs/>
                <w:sz w:val="20"/>
                <w:szCs w:val="20"/>
              </w:rPr>
              <w:t xml:space="preserve"> Power </w:t>
            </w:r>
            <w:r w:rsidRPr="00E4231F">
              <w:rPr>
                <w:rFonts w:ascii="Gill Sans MT" w:hAnsi="Gill Sans MT" w:cstheme="minorHAnsi"/>
                <w:sz w:val="20"/>
                <w:szCs w:val="20"/>
              </w:rPr>
              <w:t>textbook</w:t>
            </w:r>
          </w:p>
          <w:p w14:paraId="1B26E4DD" w14:textId="61D5A335" w:rsidR="008466A4" w:rsidRPr="00E4231F" w:rsidRDefault="008466A4" w:rsidP="00BE4971">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7A23B918" w14:textId="77777777" w:rsidR="00F4756C" w:rsidRDefault="00F4756C"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52750D" w:rsidRPr="00940244" w14:paraId="54ACFD65" w14:textId="77777777" w:rsidTr="0052750D">
        <w:trPr>
          <w:trHeight w:val="477"/>
        </w:trPr>
        <w:tc>
          <w:tcPr>
            <w:tcW w:w="14302" w:type="dxa"/>
            <w:gridSpan w:val="2"/>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C707EF" w:rsidRPr="00940244" w14:paraId="20944A00" w14:textId="77777777" w:rsidTr="00EB1B3F">
        <w:trPr>
          <w:trHeight w:val="3691"/>
        </w:trPr>
        <w:tc>
          <w:tcPr>
            <w:tcW w:w="3145" w:type="dxa"/>
            <w:tcBorders>
              <w:left w:val="single" w:sz="12" w:space="0" w:color="auto"/>
              <w:right w:val="single" w:sz="4" w:space="0" w:color="auto"/>
            </w:tcBorders>
            <w:shd w:val="clear" w:color="auto" w:fill="FFF2CC" w:themeFill="accent4" w:themeFillTint="33"/>
          </w:tcPr>
          <w:p w14:paraId="0B81FCD6" w14:textId="77777777" w:rsidR="00C707EF" w:rsidRPr="00FA577A" w:rsidRDefault="00C707EF"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C707EF" w:rsidRPr="00FA577A" w:rsidRDefault="00C707EF" w:rsidP="0052750D">
            <w:pPr>
              <w:rPr>
                <w:rFonts w:ascii="Gill Sans MT" w:eastAsia="Times New Roman" w:hAnsi="Gill Sans MT" w:cs="Times New Roman"/>
                <w:sz w:val="20"/>
                <w:szCs w:val="22"/>
              </w:rPr>
            </w:pPr>
          </w:p>
          <w:p w14:paraId="1831AFF7" w14:textId="77777777" w:rsidR="00C707EF" w:rsidRDefault="00C707EF"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07EF" w:rsidRDefault="00C707EF"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07EF" w:rsidRDefault="00C707EF" w:rsidP="00123D91">
            <w:pPr>
              <w:numPr>
                <w:ilvl w:val="0"/>
                <w:numId w:val="1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07EF" w:rsidRPr="00C73198" w:rsidRDefault="00C707EF" w:rsidP="00123D91">
            <w:pPr>
              <w:numPr>
                <w:ilvl w:val="0"/>
                <w:numId w:val="1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left w:val="single" w:sz="4" w:space="0" w:color="auto"/>
              <w:right w:val="single" w:sz="12" w:space="0" w:color="auto"/>
            </w:tcBorders>
            <w:shd w:val="clear" w:color="auto" w:fill="FFF2CC" w:themeFill="accent4" w:themeFillTint="33"/>
          </w:tcPr>
          <w:p w14:paraId="6BC2323F" w14:textId="77777777" w:rsidR="00C707EF" w:rsidRDefault="00C707EF" w:rsidP="00330530">
            <w:pPr>
              <w:rPr>
                <w:rFonts w:ascii="Gill Sans MT" w:hAnsi="Gill Sans MT"/>
                <w:b/>
              </w:rPr>
            </w:pPr>
            <w:r w:rsidRPr="00FA577A">
              <w:rPr>
                <w:rFonts w:ascii="Gill Sans MT" w:hAnsi="Gill Sans MT"/>
                <w:b/>
              </w:rPr>
              <w:t>LEVEL 3 LEARNING GOAL: (AT)</w:t>
            </w:r>
          </w:p>
          <w:p w14:paraId="140E836A" w14:textId="77777777" w:rsidR="00C707EF" w:rsidRPr="00330530" w:rsidRDefault="00C707EF" w:rsidP="00330530">
            <w:pPr>
              <w:rPr>
                <w:rFonts w:ascii="Gill Sans MT" w:hAnsi="Gill Sans MT"/>
                <w:b/>
              </w:rPr>
            </w:pPr>
          </w:p>
          <w:p w14:paraId="0BD43BF9" w14:textId="77777777" w:rsidR="00C707EF" w:rsidRPr="002C4495" w:rsidRDefault="00C707EF" w:rsidP="00330530">
            <w:pPr>
              <w:rPr>
                <w:rFonts w:ascii="Gill Sans MT" w:hAnsi="Gill Sans MT"/>
                <w:b/>
                <w:i/>
              </w:rPr>
            </w:pPr>
            <w:r w:rsidRPr="002C4495">
              <w:rPr>
                <w:rFonts w:ascii="Gill Sans MT" w:hAnsi="Gill Sans MT"/>
                <w:b/>
                <w:i/>
              </w:rPr>
              <w:t xml:space="preserve">Students demonstrate they </w:t>
            </w:r>
            <w:proofErr w:type="gramStart"/>
            <w:r w:rsidRPr="002C4495">
              <w:rPr>
                <w:rFonts w:ascii="Gill Sans MT" w:hAnsi="Gill Sans MT"/>
                <w:b/>
                <w:i/>
              </w:rPr>
              <w:t>have the ability to</w:t>
            </w:r>
            <w:proofErr w:type="gramEnd"/>
            <w:r w:rsidRPr="002C4495">
              <w:rPr>
                <w:rFonts w:ascii="Gill Sans MT" w:hAnsi="Gill Sans MT"/>
                <w:b/>
                <w:i/>
              </w:rPr>
              <w:t>:</w:t>
            </w:r>
          </w:p>
          <w:p w14:paraId="680D775A" w14:textId="77777777" w:rsidR="00C707EF" w:rsidRPr="00330530" w:rsidRDefault="00C707EF" w:rsidP="00330530">
            <w:pPr>
              <w:rPr>
                <w:rFonts w:ascii="Gill Sans MT" w:hAnsi="Gill Sans MT"/>
                <w:b/>
              </w:rPr>
            </w:pPr>
          </w:p>
          <w:p w14:paraId="67A8A4DD" w14:textId="77777777" w:rsidR="00C707EF" w:rsidRPr="00B22A5C" w:rsidRDefault="00C707EF" w:rsidP="00D10BED">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4BC9A513" w14:textId="77777777" w:rsidR="00C707EF" w:rsidRPr="00B22A5C" w:rsidRDefault="00C707EF" w:rsidP="00123D91">
            <w:pPr>
              <w:pStyle w:val="ListParagraph"/>
              <w:numPr>
                <w:ilvl w:val="0"/>
                <w:numId w:val="43"/>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11CEAE3C" w14:textId="77777777" w:rsidR="00C707EF" w:rsidRPr="00B22A5C" w:rsidRDefault="00C707EF" w:rsidP="00123D91">
            <w:pPr>
              <w:pStyle w:val="ListParagraph"/>
              <w:numPr>
                <w:ilvl w:val="0"/>
                <w:numId w:val="43"/>
              </w:numPr>
              <w:rPr>
                <w:rFonts w:ascii="Gill Sans MT" w:hAnsi="Gill Sans MT"/>
              </w:rPr>
            </w:pPr>
            <w:r w:rsidRPr="00B22A5C">
              <w:rPr>
                <w:rFonts w:ascii="Gill Sans MT" w:hAnsi="Gill Sans MT"/>
              </w:rPr>
              <w:t xml:space="preserve">Verify meaning of specific word using a dictionary. </w:t>
            </w:r>
          </w:p>
          <w:p w14:paraId="40FEEF97" w14:textId="77777777" w:rsidR="00C707EF" w:rsidRPr="00B22A5C" w:rsidRDefault="00C707EF" w:rsidP="00C9000C">
            <w:pPr>
              <w:pStyle w:val="ListParagraph"/>
              <w:ind w:left="796"/>
              <w:rPr>
                <w:rFonts w:ascii="Gill Sans MT" w:hAnsi="Gill Sans MT"/>
              </w:rPr>
            </w:pPr>
          </w:p>
          <w:p w14:paraId="0F3A4BC0" w14:textId="77777777" w:rsidR="00C707EF" w:rsidRPr="00B22A5C" w:rsidRDefault="00C707EF" w:rsidP="00D10BED">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6C8F9EA4" w14:textId="77777777" w:rsidR="00B22A5C" w:rsidRPr="00B22A5C" w:rsidRDefault="00C707EF" w:rsidP="00B22A5C">
            <w:pPr>
              <w:numPr>
                <w:ilvl w:val="0"/>
                <w:numId w:val="44"/>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0FF762C1" w14:textId="7AA37A16" w:rsidR="00C707EF" w:rsidRPr="00B22A5C" w:rsidRDefault="00C707EF" w:rsidP="00B22A5C">
            <w:pPr>
              <w:numPr>
                <w:ilvl w:val="0"/>
                <w:numId w:val="44"/>
              </w:numPr>
              <w:contextualSpacing/>
              <w:rPr>
                <w:rFonts w:ascii="Gill Sans MT" w:eastAsia="Times New Roman" w:hAnsi="Gill Sans MT" w:cs="Times New Roman"/>
                <w:sz w:val="20"/>
              </w:rPr>
            </w:pPr>
            <w:r w:rsidRPr="00B22A5C">
              <w:rPr>
                <w:rFonts w:ascii="Gill Sans MT" w:eastAsia="Calibri" w:hAnsi="Gill Sans MT" w:cs="Times New Roman"/>
              </w:rPr>
              <w:t xml:space="preserve">Identify how the affixes change the meaning of the root word.  </w:t>
            </w:r>
          </w:p>
        </w:tc>
      </w:tr>
      <w:tr w:rsidR="0052750D" w:rsidRPr="00940244" w14:paraId="74C76DF3" w14:textId="77777777" w:rsidTr="00EA08A1">
        <w:trPr>
          <w:trHeight w:val="1959"/>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RI.11.4</w:t>
            </w:r>
          </w:p>
          <w:p w14:paraId="1EFA4A00" w14:textId="77777777" w:rsidR="00C4455C" w:rsidRPr="00277310" w:rsidRDefault="00C4455C" w:rsidP="00C4455C">
            <w:pPr>
              <w:jc w:val="center"/>
              <w:rPr>
                <w:rFonts w:ascii="Gill Sans MT" w:hAnsi="Gill Sans MT"/>
                <w:sz w:val="20"/>
                <w:szCs w:val="22"/>
              </w:rPr>
            </w:pPr>
            <w:r w:rsidRPr="00277310">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346843B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L.11.4</w:t>
            </w:r>
          </w:p>
          <w:p w14:paraId="534AB9D1" w14:textId="37B78666" w:rsidR="0052750D" w:rsidRPr="00277310" w:rsidRDefault="00C4455C" w:rsidP="00C4455C">
            <w:pPr>
              <w:jc w:val="center"/>
              <w:rPr>
                <w:rFonts w:ascii="Gill Sans MT" w:hAnsi="Gill Sans MT"/>
                <w:sz w:val="20"/>
                <w:szCs w:val="22"/>
              </w:rPr>
            </w:pPr>
            <w:r w:rsidRPr="00277310">
              <w:rPr>
                <w:rFonts w:ascii="Gill Sans MT" w:hAnsi="Gill Sans MT"/>
                <w:sz w:val="20"/>
                <w:szCs w:val="22"/>
              </w:rPr>
              <w:t>Determine or clarify the meaning of unknown and multiple-meaning words and phrases based on </w:t>
            </w:r>
            <w:r w:rsidRPr="00277310">
              <w:rPr>
                <w:rFonts w:ascii="Gill Sans MT" w:hAnsi="Gill Sans MT"/>
                <w:iCs/>
                <w:sz w:val="20"/>
                <w:szCs w:val="22"/>
              </w:rPr>
              <w:t>grade 11 reading and content</w:t>
            </w:r>
            <w:r w:rsidRPr="00277310">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D25DE2">
              <w:rPr>
                <w:rFonts w:ascii="Gill Sans MT" w:hAnsi="Gill Sans MT" w:cstheme="minorHAnsi"/>
                <w:sz w:val="22"/>
                <w:szCs w:val="22"/>
              </w:rPr>
              <w:t>print-outs</w:t>
            </w:r>
            <w:proofErr w:type="gramEnd"/>
            <w:r w:rsidRPr="00D25DE2">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4"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C707EF" w:rsidRPr="00940244" w14:paraId="552BC5C8" w14:textId="77777777" w:rsidTr="00CB4BAE">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C707EF" w:rsidRPr="00FA577A" w:rsidRDefault="00C707EF"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C707EF" w:rsidRPr="00FA577A" w:rsidRDefault="00C707EF" w:rsidP="0052750D">
            <w:pPr>
              <w:rPr>
                <w:rFonts w:ascii="Gill Sans MT" w:eastAsia="Times New Roman" w:hAnsi="Gill Sans MT" w:cs="Times New Roman"/>
                <w:sz w:val="20"/>
                <w:szCs w:val="22"/>
              </w:rPr>
            </w:pPr>
          </w:p>
          <w:p w14:paraId="1629489E" w14:textId="77777777" w:rsidR="00C707EF" w:rsidRPr="001D56D7" w:rsidRDefault="00C707EF"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DA562E5" w14:textId="77777777" w:rsidR="00C707EF" w:rsidRDefault="00C707EF" w:rsidP="0052750D">
            <w:pPr>
              <w:rPr>
                <w:rFonts w:ascii="Gill Sans MT" w:hAnsi="Gill Sans MT"/>
                <w:b/>
                <w:sz w:val="22"/>
                <w:szCs w:val="22"/>
              </w:rPr>
            </w:pPr>
            <w:r w:rsidRPr="006B7C78">
              <w:rPr>
                <w:rFonts w:ascii="Gill Sans MT" w:hAnsi="Gill Sans MT"/>
                <w:b/>
                <w:sz w:val="22"/>
                <w:szCs w:val="22"/>
              </w:rPr>
              <w:t>LEVEL 3 LEARNING GOAL: (AT)</w:t>
            </w:r>
          </w:p>
          <w:p w14:paraId="6CCFA4A9" w14:textId="77777777" w:rsidR="00C707EF" w:rsidRPr="006B7C78" w:rsidRDefault="00C707EF" w:rsidP="0052750D">
            <w:pPr>
              <w:rPr>
                <w:rFonts w:ascii="Gill Sans MT" w:hAnsi="Gill Sans MT"/>
                <w:b/>
                <w:sz w:val="22"/>
                <w:szCs w:val="22"/>
              </w:rPr>
            </w:pPr>
          </w:p>
          <w:p w14:paraId="74ECCD72" w14:textId="77777777" w:rsidR="00C707EF" w:rsidRPr="002352CC" w:rsidRDefault="00C707EF" w:rsidP="00BE5D67">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3B92778A" w14:textId="4D7304F1" w:rsidR="00C707EF" w:rsidRDefault="00C707EF" w:rsidP="00B83341">
            <w:pPr>
              <w:pStyle w:val="ListParagraph"/>
              <w:numPr>
                <w:ilvl w:val="0"/>
                <w:numId w:val="11"/>
              </w:numPr>
              <w:ind w:left="1246"/>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7D00BCF9" w14:textId="78BA2B80" w:rsidR="00C707EF" w:rsidRDefault="00C707EF" w:rsidP="00B83341">
            <w:pPr>
              <w:pStyle w:val="ListParagraph"/>
              <w:numPr>
                <w:ilvl w:val="0"/>
                <w:numId w:val="11"/>
              </w:numPr>
              <w:ind w:left="1246"/>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5229406F" w14:textId="77777777" w:rsidR="00C707EF" w:rsidRPr="00C707EF" w:rsidRDefault="00C707EF" w:rsidP="00B83341">
            <w:pPr>
              <w:pStyle w:val="ListParagraph"/>
              <w:numPr>
                <w:ilvl w:val="0"/>
                <w:numId w:val="11"/>
              </w:numPr>
              <w:ind w:left="1246"/>
              <w:rPr>
                <w:rFonts w:ascii="Gill Sans MT" w:hAnsi="Gill Sans MT"/>
                <w:sz w:val="20"/>
                <w:szCs w:val="22"/>
              </w:rPr>
            </w:pPr>
            <w:r w:rsidRPr="002C4495">
              <w:rPr>
                <w:rFonts w:ascii="Gill Sans MT" w:hAnsi="Gill Sans MT"/>
                <w:b/>
              </w:rPr>
              <w:t>Respond thoughtfully to diverse perspectives</w:t>
            </w:r>
            <w:r w:rsidRPr="00F27654">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p w14:paraId="34164397" w14:textId="2D91EC76" w:rsidR="00C707EF" w:rsidRPr="00C707EF" w:rsidRDefault="00C707EF" w:rsidP="00C707EF">
            <w:pPr>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AED39EA"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519CA048" w14:textId="77777777" w:rsidR="00EA08A1" w:rsidRDefault="00EA08A1" w:rsidP="00027BBD">
            <w:pPr>
              <w:jc w:val="center"/>
              <w:rPr>
                <w:rFonts w:ascii="Gill Sans MT" w:hAnsi="Gill Sans MT"/>
                <w:b/>
                <w:sz w:val="22"/>
                <w:szCs w:val="22"/>
              </w:rPr>
            </w:pPr>
          </w:p>
          <w:p w14:paraId="57267955" w14:textId="4D12F92C" w:rsidR="00EA08A1" w:rsidRPr="00EA08A1" w:rsidRDefault="00EA08A1"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98C543" w14:textId="77777777" w:rsidR="0052750D" w:rsidRDefault="00D25DE2" w:rsidP="00C707EF">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1A249CF2" w14:textId="77777777" w:rsidR="00C707EF" w:rsidRDefault="00C707EF" w:rsidP="00C707EF">
            <w:pPr>
              <w:jc w:val="center"/>
              <w:rPr>
                <w:rFonts w:ascii="Gill Sans MT" w:hAnsi="Gill Sans MT"/>
                <w:sz w:val="22"/>
                <w:szCs w:val="22"/>
              </w:rPr>
            </w:pPr>
          </w:p>
          <w:p w14:paraId="35F7FCC8" w14:textId="77777777" w:rsidR="00C707EF" w:rsidRDefault="00C707EF" w:rsidP="00C707EF">
            <w:pPr>
              <w:jc w:val="center"/>
              <w:rPr>
                <w:rFonts w:ascii="Gill Sans MT" w:hAnsi="Gill Sans MT"/>
                <w:sz w:val="22"/>
                <w:szCs w:val="22"/>
              </w:rPr>
            </w:pPr>
          </w:p>
          <w:p w14:paraId="008C65CB" w14:textId="09A5BAB2" w:rsidR="00C707EF" w:rsidRPr="00354740" w:rsidRDefault="00C707EF" w:rsidP="00C707EF">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EFDB297" w14:textId="7DAAC884" w:rsidR="00417B9D" w:rsidRDefault="00417B9D" w:rsidP="003157CC">
      <w:pPr>
        <w:outlineLvl w:val="0"/>
        <w:rPr>
          <w:rFonts w:ascii="Gill Sans MT" w:hAnsi="Gill Sans MT"/>
          <w:b/>
          <w:sz w:val="32"/>
        </w:rPr>
      </w:pPr>
    </w:p>
    <w:p w14:paraId="1BDB6033" w14:textId="77777777" w:rsidR="00BE5D67" w:rsidRDefault="00BE5D67"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417B9D" w14:paraId="64D66BCE" w14:textId="77777777" w:rsidTr="00417B9D">
        <w:trPr>
          <w:trHeight w:val="477"/>
        </w:trPr>
        <w:tc>
          <w:tcPr>
            <w:tcW w:w="1430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97E7EE1" w14:textId="77777777" w:rsidR="00417B9D" w:rsidRDefault="00417B9D">
            <w:pPr>
              <w:jc w:val="center"/>
              <w:rPr>
                <w:rFonts w:ascii="Gill Sans MT" w:hAnsi="Gill Sans MT"/>
                <w:b/>
                <w:sz w:val="32"/>
                <w:szCs w:val="32"/>
              </w:rPr>
            </w:pPr>
            <w:r>
              <w:rPr>
                <w:rFonts w:ascii="Gill Sans MT" w:hAnsi="Gill Sans MT"/>
                <w:b/>
                <w:sz w:val="32"/>
              </w:rPr>
              <w:lastRenderedPageBreak/>
              <w:t>Utilizing Text Evidence</w:t>
            </w:r>
          </w:p>
        </w:tc>
      </w:tr>
      <w:tr w:rsidR="00C707EF" w14:paraId="5A18D27E" w14:textId="77777777" w:rsidTr="00EE2650">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10F2B786" w14:textId="77777777" w:rsidR="00C707EF" w:rsidRDefault="00C707EF">
            <w:pPr>
              <w:rPr>
                <w:rFonts w:ascii="Gill Sans MT" w:hAnsi="Gill Sans MT"/>
                <w:b/>
                <w:sz w:val="20"/>
                <w:szCs w:val="22"/>
              </w:rPr>
            </w:pPr>
            <w:bookmarkStart w:id="4" w:name="_Hlk8651808"/>
            <w:r>
              <w:rPr>
                <w:rFonts w:ascii="Gill Sans MT" w:hAnsi="Gill Sans MT"/>
                <w:b/>
                <w:sz w:val="20"/>
                <w:szCs w:val="22"/>
              </w:rPr>
              <w:t>LEVEL 4: (ET)</w:t>
            </w:r>
          </w:p>
          <w:p w14:paraId="4A77428E" w14:textId="77777777" w:rsidR="00C707EF" w:rsidRDefault="00C707EF">
            <w:pPr>
              <w:rPr>
                <w:rFonts w:ascii="Gill Sans MT" w:eastAsia="Times New Roman" w:hAnsi="Gill Sans MT" w:cs="Times New Roman"/>
                <w:sz w:val="20"/>
                <w:szCs w:val="22"/>
              </w:rPr>
            </w:pPr>
          </w:p>
          <w:p w14:paraId="5C41283C" w14:textId="77777777" w:rsidR="00C707EF" w:rsidRDefault="00C707EF">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0AB73D41" w14:textId="77777777" w:rsidR="00C707EF" w:rsidRDefault="00C707EF">
            <w:pPr>
              <w:rPr>
                <w:rFonts w:ascii="Gill Sans MT" w:hAnsi="Gill Sans MT"/>
                <w:b/>
              </w:rPr>
            </w:pPr>
            <w:r>
              <w:rPr>
                <w:rFonts w:ascii="Gill Sans MT" w:hAnsi="Gill Sans MT"/>
                <w:b/>
              </w:rPr>
              <w:t>LEVEL 3 LEARNING GOAL: (AT)</w:t>
            </w:r>
          </w:p>
          <w:p w14:paraId="32B59FB6" w14:textId="77777777" w:rsidR="00C707EF" w:rsidRDefault="00C707EF">
            <w:pPr>
              <w:rPr>
                <w:rFonts w:ascii="Gill Sans MT" w:hAnsi="Gill Sans MT"/>
                <w:b/>
              </w:rPr>
            </w:pPr>
          </w:p>
          <w:p w14:paraId="60874D2C" w14:textId="77777777" w:rsidR="000B53D2" w:rsidRDefault="000B53D2" w:rsidP="000B53D2">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 xml:space="preserve"> utilize textual evidence to support analysis in both written and verbal communication.</w:t>
            </w:r>
          </w:p>
          <w:p w14:paraId="41A86EF2" w14:textId="77777777" w:rsidR="000B53D2" w:rsidRPr="00D12992" w:rsidRDefault="000B53D2" w:rsidP="000B53D2">
            <w:pPr>
              <w:pStyle w:val="ListParagraph"/>
              <w:numPr>
                <w:ilvl w:val="0"/>
                <w:numId w:val="45"/>
              </w:numPr>
              <w:rPr>
                <w:rFonts w:ascii="Gill Sans MT" w:hAnsi="Gill Sans MT"/>
              </w:rPr>
            </w:pPr>
            <w:r w:rsidRPr="003D7CFC">
              <w:rPr>
                <w:rFonts w:ascii="Gill Sans MT" w:hAnsi="Gill Sans MT"/>
                <w:b/>
              </w:rPr>
              <w:t>Distinguish</w:t>
            </w:r>
            <w:r w:rsidRPr="003D7CFC">
              <w:rPr>
                <w:rFonts w:ascii="Gill Sans MT" w:hAnsi="Gill Sans MT"/>
              </w:rPr>
              <w:t xml:space="preserve"> between relevant and irrelevant evidence in a text</w:t>
            </w:r>
            <w:r w:rsidRPr="00EE02E8">
              <w:rPr>
                <w:rFonts w:ascii="Gill Sans MT" w:hAnsi="Gill Sans MT"/>
                <w:b/>
              </w:rPr>
              <w:t xml:space="preserve"> </w:t>
            </w:r>
          </w:p>
          <w:p w14:paraId="75B50B35" w14:textId="77777777" w:rsidR="000B53D2" w:rsidRPr="00EE02E8" w:rsidRDefault="000B53D2" w:rsidP="000B53D2">
            <w:pPr>
              <w:pStyle w:val="ListParagraph"/>
              <w:numPr>
                <w:ilvl w:val="0"/>
                <w:numId w:val="4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3D7BF387" w14:textId="77777777" w:rsidR="000B53D2" w:rsidRDefault="000B53D2" w:rsidP="000B53D2">
            <w:pPr>
              <w:pStyle w:val="ListParagraph"/>
              <w:numPr>
                <w:ilvl w:val="0"/>
                <w:numId w:val="4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24A8FEEC" w14:textId="77777777" w:rsidR="00C707EF" w:rsidRPr="00C707EF" w:rsidRDefault="00C707EF" w:rsidP="00C707EF">
            <w:pPr>
              <w:pStyle w:val="ListParagraph"/>
              <w:rPr>
                <w:rFonts w:ascii="Gill Sans MT" w:hAnsi="Gill Sans MT"/>
              </w:rPr>
            </w:pPr>
          </w:p>
          <w:p w14:paraId="5D3F226F" w14:textId="4BF05FAB" w:rsidR="00C707EF" w:rsidRPr="00C707EF" w:rsidRDefault="00C707EF" w:rsidP="00C707EF">
            <w:pPr>
              <w:rPr>
                <w:rFonts w:ascii="Gill Sans MT" w:hAnsi="Gill Sans MT"/>
              </w:rPr>
            </w:pPr>
          </w:p>
        </w:tc>
      </w:tr>
      <w:tr w:rsidR="00417B9D" w14:paraId="629A4378" w14:textId="77777777" w:rsidTr="00417B9D">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5500145"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RL.11-12.1</w:t>
            </w:r>
          </w:p>
          <w:p w14:paraId="694D7135" w14:textId="77777777" w:rsidR="00417B9D" w:rsidRDefault="00417B9D">
            <w:pPr>
              <w:ind w:right="-29"/>
              <w:jc w:val="center"/>
              <w:rPr>
                <w:rFonts w:ascii="Gill Sans MT" w:hAnsi="Gill Sans MT"/>
                <w:sz w:val="20"/>
                <w:szCs w:val="22"/>
              </w:rPr>
            </w:pPr>
            <w:r>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Pr>
                <w:rFonts w:ascii="Gill Sans MT" w:hAnsi="Gill Sans MT"/>
                <w:sz w:val="20"/>
                <w:szCs w:val="22"/>
              </w:rPr>
              <w:t>matters</w:t>
            </w:r>
            <w:proofErr w:type="gramEnd"/>
            <w:r>
              <w:rPr>
                <w:rFonts w:ascii="Gill Sans MT" w:hAnsi="Gill Sans MT"/>
                <w:sz w:val="20"/>
                <w:szCs w:val="22"/>
              </w:rPr>
              <w:t xml:space="preserve"> uncertain.</w:t>
            </w:r>
          </w:p>
          <w:p w14:paraId="5AFCE07C"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RI.11-12.1</w:t>
            </w:r>
          </w:p>
          <w:p w14:paraId="323CD3E8" w14:textId="77777777" w:rsidR="00417B9D" w:rsidRDefault="00417B9D">
            <w:pPr>
              <w:jc w:val="center"/>
              <w:rPr>
                <w:rFonts w:ascii="Gill Sans MT" w:hAnsi="Gill Sans MT"/>
                <w:sz w:val="22"/>
              </w:rPr>
            </w:pPr>
            <w:r>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Pr>
                <w:rFonts w:ascii="Gill Sans MT" w:hAnsi="Gill Sans MT"/>
                <w:sz w:val="20"/>
                <w:szCs w:val="22"/>
              </w:rPr>
              <w:t>matters</w:t>
            </w:r>
            <w:proofErr w:type="gramEnd"/>
            <w:r>
              <w:rPr>
                <w:rFonts w:ascii="Gill Sans MT" w:hAnsi="Gill Sans MT"/>
                <w:sz w:val="20"/>
                <w:szCs w:val="22"/>
              </w:rPr>
              <w:t xml:space="preserve"> uncertain.</w:t>
            </w:r>
          </w:p>
        </w:tc>
      </w:tr>
    </w:tbl>
    <w:p w14:paraId="531B4AC7" w14:textId="77777777" w:rsidR="00417B9D" w:rsidRDefault="00417B9D" w:rsidP="00417B9D">
      <w:pPr>
        <w:rPr>
          <w:rFonts w:ascii="Gill Sans MT" w:hAnsi="Gill Sans MT"/>
        </w:rPr>
      </w:pPr>
    </w:p>
    <w:p w14:paraId="59109B9E" w14:textId="77777777" w:rsidR="00417B9D" w:rsidRDefault="00417B9D" w:rsidP="00417B9D">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14:paraId="14CEC1BA" w14:textId="77777777" w:rsidTr="00417B9D">
        <w:trPr>
          <w:trHeight w:val="1907"/>
        </w:trPr>
        <w:tc>
          <w:tcPr>
            <w:tcW w:w="7151" w:type="dxa"/>
            <w:tcBorders>
              <w:top w:val="single" w:sz="12" w:space="0" w:color="auto"/>
              <w:left w:val="single" w:sz="12" w:space="0" w:color="auto"/>
              <w:bottom w:val="single" w:sz="12" w:space="0" w:color="auto"/>
              <w:right w:val="single" w:sz="12" w:space="0" w:color="auto"/>
            </w:tcBorders>
          </w:tcPr>
          <w:p w14:paraId="6D2EE8BE" w14:textId="77777777" w:rsidR="00417B9D" w:rsidRDefault="00417B9D">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3BA3B3E4" w14:textId="77777777" w:rsidR="00417B9D" w:rsidRDefault="00417B9D">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claims can and will be supported with evidence (and commentary/explanation) in any topic, and it may be wise to emphasize this early on to set the proper tone for students.</w:t>
            </w:r>
          </w:p>
          <w:p w14:paraId="1238F6D7" w14:textId="77777777" w:rsidR="00417B9D" w:rsidRDefault="00417B9D">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2E6254BF"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0D59F789" w14:textId="77777777" w:rsidR="00417B9D" w:rsidRDefault="00417B9D">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4F79F592" w14:textId="77777777" w:rsidR="00417B9D" w:rsidRDefault="00417B9D">
            <w:pPr>
              <w:ind w:right="46"/>
              <w:jc w:val="center"/>
              <w:rPr>
                <w:rFonts w:ascii="Gill Sans MT" w:hAnsi="Gill Sans MT" w:cstheme="minorHAnsi"/>
                <w:sz w:val="22"/>
                <w:szCs w:val="22"/>
              </w:rPr>
            </w:pPr>
          </w:p>
        </w:tc>
      </w:tr>
      <w:tr w:rsidR="00417B9D" w14:paraId="39BF5645" w14:textId="77777777" w:rsidTr="00417B9D">
        <w:trPr>
          <w:trHeight w:val="1061"/>
        </w:trPr>
        <w:tc>
          <w:tcPr>
            <w:tcW w:w="7151" w:type="dxa"/>
            <w:tcBorders>
              <w:top w:val="single" w:sz="12" w:space="0" w:color="auto"/>
              <w:left w:val="single" w:sz="12" w:space="0" w:color="auto"/>
              <w:bottom w:val="single" w:sz="12" w:space="0" w:color="auto"/>
              <w:right w:val="single" w:sz="12" w:space="0" w:color="auto"/>
            </w:tcBorders>
          </w:tcPr>
          <w:p w14:paraId="5AEAAE52" w14:textId="77777777" w:rsidR="00417B9D" w:rsidRDefault="00417B9D">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82E7101" w14:textId="77777777" w:rsidR="00417B9D" w:rsidRDefault="00417B9D">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28B21ED0" w14:textId="77777777" w:rsidR="00417B9D" w:rsidRDefault="00417B9D">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hideMark/>
          </w:tcPr>
          <w:p w14:paraId="5454D752"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D542C0" w14:textId="77777777" w:rsidR="00417B9D" w:rsidRDefault="00417B9D">
            <w:pPr>
              <w:jc w:val="center"/>
              <w:rPr>
                <w:rFonts w:ascii="Gill Sans MT" w:hAnsi="Gill Sans MT"/>
                <w:sz w:val="22"/>
                <w:szCs w:val="22"/>
              </w:rPr>
            </w:pPr>
            <w:r>
              <w:rPr>
                <w:rFonts w:ascii="Gill Sans MT" w:hAnsi="Gill Sans MT"/>
                <w:sz w:val="22"/>
                <w:szCs w:val="22"/>
              </w:rPr>
              <w:t>The Bedford Handbook</w:t>
            </w:r>
          </w:p>
          <w:p w14:paraId="716E910B" w14:textId="77777777" w:rsidR="00417B9D" w:rsidRDefault="00417B9D">
            <w:pPr>
              <w:jc w:val="center"/>
              <w:rPr>
                <w:rFonts w:ascii="Gill Sans MT" w:hAnsi="Gill Sans MT"/>
                <w:color w:val="0563C1" w:themeColor="hyperlink"/>
                <w:sz w:val="22"/>
                <w:szCs w:val="22"/>
                <w:u w:val="single"/>
              </w:rPr>
            </w:pPr>
            <w:r>
              <w:rPr>
                <w:rFonts w:ascii="Gill Sans MT" w:hAnsi="Gill Sans MT"/>
                <w:sz w:val="22"/>
                <w:szCs w:val="22"/>
              </w:rPr>
              <w:t>Easybib.com</w:t>
            </w:r>
          </w:p>
        </w:tc>
      </w:tr>
      <w:bookmarkEnd w:id="4"/>
    </w:tbl>
    <w:p w14:paraId="7C5D77E5" w14:textId="77777777" w:rsidR="00417B9D" w:rsidRDefault="00417B9D" w:rsidP="00417B9D">
      <w:pPr>
        <w:outlineLvl w:val="0"/>
        <w:rPr>
          <w:rFonts w:ascii="Gill Sans MT" w:hAnsi="Gill Sans MT"/>
          <w:b/>
          <w:sz w:val="32"/>
        </w:rPr>
      </w:pPr>
    </w:p>
    <w:p w14:paraId="28CD7C70" w14:textId="77777777" w:rsidR="00417B9D" w:rsidRDefault="00417B9D" w:rsidP="00417B9D">
      <w:pPr>
        <w:outlineLvl w:val="0"/>
        <w:rPr>
          <w:rFonts w:ascii="Gill Sans MT" w:hAnsi="Gill Sans MT"/>
          <w:b/>
          <w:sz w:val="32"/>
        </w:rPr>
      </w:pPr>
    </w:p>
    <w:p w14:paraId="526F2376" w14:textId="4FA1698F" w:rsidR="00FA03C9" w:rsidRDefault="00FA03C9" w:rsidP="00387CC3">
      <w:pPr>
        <w:outlineLvl w:val="0"/>
        <w:rPr>
          <w:rFonts w:ascii="Gill Sans MT" w:hAnsi="Gill Sans MT"/>
          <w:b/>
          <w:sz w:val="32"/>
        </w:rPr>
      </w:pPr>
    </w:p>
    <w:p w14:paraId="0E204942" w14:textId="0C0396D1" w:rsidR="00544892" w:rsidRPr="007C3203" w:rsidRDefault="00544892" w:rsidP="00544892">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2" behindDoc="0" locked="0" layoutInCell="1" allowOverlap="1" wp14:anchorId="2696A09A" wp14:editId="7B9C0D55">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D43E6D" w14:textId="77777777" w:rsidR="00544892" w:rsidRPr="003803BF" w:rsidRDefault="00544892" w:rsidP="00544892">
                            <w:pPr>
                              <w:jc w:val="center"/>
                              <w:rPr>
                                <w:rFonts w:ascii="Gill Sans MT" w:hAnsi="Gill Sans MT"/>
                                <w:b/>
                                <w:sz w:val="36"/>
                              </w:rPr>
                            </w:pPr>
                            <w:r>
                              <w:rPr>
                                <w:rFonts w:ascii="Gill Sans MT" w:hAnsi="Gill Sans MT"/>
                                <w:b/>
                                <w:sz w:val="36"/>
                              </w:rPr>
                              <w:t>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6A09A" id="Oval 17" o:spid="_x0000_s1032" style="position:absolute;margin-left:622pt;margin-top:-24.8pt;width:108pt;height:107.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A07w7WaAgAAnQUAAA4AAAAAAAAAAAAAAAAALgIAAGRycy9l&#10;Mm9Eb2MueG1sUEsBAi0AFAAGAAgAAAAhAHsd0Y/gAAAADQEAAA8AAAAAAAAAAAAAAAAA9AQAAGRy&#10;cy9kb3ducmV2LnhtbFBLBQYAAAAABAAEAPMAAAABBgAAAAA=&#10;" fillcolor="#d9e2f3 [660]" strokecolor="black [3200]" strokeweight="1pt">
                <v:stroke joinstyle="miter"/>
                <v:textbox>
                  <w:txbxContent>
                    <w:p w14:paraId="05D43E6D" w14:textId="77777777" w:rsidR="00544892" w:rsidRPr="003803BF" w:rsidRDefault="00544892" w:rsidP="00544892">
                      <w:pPr>
                        <w:jc w:val="center"/>
                        <w:rPr>
                          <w:rFonts w:ascii="Gill Sans MT" w:hAnsi="Gill Sans MT"/>
                          <w:b/>
                          <w:sz w:val="36"/>
                        </w:rPr>
                      </w:pPr>
                      <w:r>
                        <w:rPr>
                          <w:rFonts w:ascii="Gill Sans MT" w:hAnsi="Gill Sans MT"/>
                          <w:b/>
                          <w:sz w:val="36"/>
                        </w:rPr>
                        <w:t>8 Weeks</w:t>
                      </w:r>
                    </w:p>
                  </w:txbxContent>
                </v:textbox>
                <w10:wrap type="square" anchorx="margin" anchory="margin"/>
              </v:oval>
            </w:pict>
          </mc:Fallback>
        </mc:AlternateContent>
      </w:r>
      <w:r w:rsidRPr="007C3203">
        <w:rPr>
          <w:rFonts w:ascii="Gill Sans MT" w:hAnsi="Gill Sans MT"/>
          <w:b/>
          <w:sz w:val="32"/>
        </w:rPr>
        <w:t xml:space="preserve">Unit </w:t>
      </w:r>
      <w:r w:rsidR="001F30C4">
        <w:rPr>
          <w:rFonts w:ascii="Gill Sans MT" w:hAnsi="Gill Sans MT"/>
          <w:b/>
          <w:sz w:val="32"/>
        </w:rPr>
        <w:t>1</w:t>
      </w:r>
      <w:r w:rsidRPr="007C3203">
        <w:rPr>
          <w:rFonts w:ascii="Gill Sans MT" w:hAnsi="Gill Sans MT"/>
          <w:b/>
          <w:sz w:val="32"/>
        </w:rPr>
        <w:t>:</w:t>
      </w:r>
      <w:r>
        <w:rPr>
          <w:rFonts w:ascii="Gill Sans MT" w:hAnsi="Gill Sans MT"/>
          <w:b/>
          <w:sz w:val="32"/>
        </w:rPr>
        <w:t xml:space="preserve"> Elements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544892" w:rsidRPr="00940244" w14:paraId="066AFF5D" w14:textId="77777777" w:rsidTr="001A188F">
        <w:tc>
          <w:tcPr>
            <w:tcW w:w="14390" w:type="dxa"/>
            <w:gridSpan w:val="2"/>
            <w:shd w:val="clear" w:color="auto" w:fill="000000" w:themeFill="text1"/>
          </w:tcPr>
          <w:p w14:paraId="07A71AE2" w14:textId="77777777" w:rsidR="00544892" w:rsidRPr="00D3219A" w:rsidRDefault="00544892" w:rsidP="001A188F">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0BF0288" w14:textId="77777777" w:rsidR="00544892" w:rsidRDefault="00544892" w:rsidP="001A188F">
            <w:pPr>
              <w:ind w:right="61"/>
              <w:jc w:val="center"/>
              <w:rPr>
                <w:rFonts w:ascii="Gill Sans MT" w:hAnsi="Gill Sans MT"/>
              </w:rPr>
            </w:pPr>
            <w:r w:rsidRPr="00023633">
              <w:rPr>
                <w:rFonts w:ascii="Gill Sans MT" w:hAnsi="Gill Sans MT"/>
              </w:rPr>
              <w:t xml:space="preserve">A unit focused on the analysis of the relationships among story elements. </w:t>
            </w:r>
          </w:p>
          <w:p w14:paraId="2AD0D840" w14:textId="77777777" w:rsidR="00544892" w:rsidRDefault="00544892" w:rsidP="001A188F">
            <w:pPr>
              <w:ind w:right="61"/>
              <w:jc w:val="center"/>
              <w:rPr>
                <w:rFonts w:ascii="Gill Sans MT" w:hAnsi="Gill Sans MT"/>
              </w:rPr>
            </w:pPr>
            <w:r w:rsidRPr="00023633">
              <w:rPr>
                <w:rFonts w:ascii="Gill Sans MT" w:hAnsi="Gill Sans MT"/>
              </w:rPr>
              <w:t>This prepares students for Unit</w:t>
            </w:r>
            <w:r>
              <w:rPr>
                <w:rFonts w:ascii="Gill Sans MT" w:hAnsi="Gill Sans MT"/>
              </w:rPr>
              <w:t>s</w:t>
            </w:r>
            <w:r w:rsidRPr="00023633">
              <w:rPr>
                <w:rFonts w:ascii="Gill Sans MT" w:hAnsi="Gill Sans MT"/>
              </w:rPr>
              <w:t xml:space="preserve"> 4</w:t>
            </w:r>
            <w:r>
              <w:rPr>
                <w:rFonts w:ascii="Gill Sans MT" w:hAnsi="Gill Sans MT"/>
              </w:rPr>
              <w:t xml:space="preserve"> and 5</w:t>
            </w:r>
            <w:r w:rsidRPr="00023633">
              <w:rPr>
                <w:rFonts w:ascii="Gill Sans MT" w:hAnsi="Gill Sans MT"/>
              </w:rPr>
              <w:t xml:space="preserve"> by building a base of fiction readings from American texts.</w:t>
            </w:r>
            <w:r>
              <w:rPr>
                <w:rFonts w:ascii="Gill Sans MT" w:hAnsi="Gill Sans MT"/>
              </w:rPr>
              <w:t xml:space="preserve"> </w:t>
            </w:r>
          </w:p>
          <w:p w14:paraId="2904D59C" w14:textId="77777777" w:rsidR="00544892" w:rsidRPr="00023633" w:rsidRDefault="00544892" w:rsidP="001A188F">
            <w:pPr>
              <w:ind w:right="61"/>
              <w:jc w:val="center"/>
              <w:rPr>
                <w:rFonts w:ascii="Gill Sans MT" w:hAnsi="Gill Sans MT"/>
              </w:rPr>
            </w:pPr>
            <w:r>
              <w:rPr>
                <w:rFonts w:ascii="Gill Sans MT" w:hAnsi="Gill Sans MT"/>
              </w:rPr>
              <w:t>Traditionally the home of a novel study, this unit also lends itself to short-stories and drama.</w:t>
            </w:r>
          </w:p>
          <w:p w14:paraId="39838AA7" w14:textId="77777777" w:rsidR="00544892" w:rsidRPr="002E5391" w:rsidRDefault="00544892" w:rsidP="001A188F">
            <w:pPr>
              <w:jc w:val="center"/>
              <w:rPr>
                <w:color w:val="FFFFFF" w:themeColor="background1"/>
                <w:sz w:val="22"/>
              </w:rPr>
            </w:pPr>
          </w:p>
        </w:tc>
      </w:tr>
      <w:tr w:rsidR="00544892" w:rsidRPr="00940244" w14:paraId="2EDAAFA0" w14:textId="77777777" w:rsidTr="001A188F">
        <w:tc>
          <w:tcPr>
            <w:tcW w:w="14390" w:type="dxa"/>
            <w:gridSpan w:val="2"/>
            <w:shd w:val="clear" w:color="auto" w:fill="FFFFFF" w:themeFill="background1"/>
          </w:tcPr>
          <w:p w14:paraId="51D34C54"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32241F8A" w14:textId="77777777" w:rsidR="00544892" w:rsidRPr="00D3219A"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2281B431" w14:textId="77777777" w:rsidTr="001A188F">
        <w:tc>
          <w:tcPr>
            <w:tcW w:w="7105" w:type="dxa"/>
          </w:tcPr>
          <w:p w14:paraId="16905356" w14:textId="77777777" w:rsidR="00544892" w:rsidRDefault="00544892" w:rsidP="001A188F">
            <w:pPr>
              <w:jc w:val="center"/>
              <w:rPr>
                <w:rFonts w:ascii="Gill Sans MT" w:hAnsi="Gill Sans MT"/>
                <w:b/>
                <w:sz w:val="22"/>
                <w:szCs w:val="22"/>
              </w:rPr>
            </w:pPr>
            <w:r>
              <w:rPr>
                <w:rFonts w:ascii="Gill Sans MT" w:hAnsi="Gill Sans MT"/>
                <w:b/>
                <w:sz w:val="22"/>
                <w:szCs w:val="22"/>
              </w:rPr>
              <w:t>Full Length Texts</w:t>
            </w:r>
          </w:p>
          <w:p w14:paraId="39D9C549" w14:textId="77777777" w:rsidR="00544892" w:rsidRPr="00023633" w:rsidRDefault="00544892" w:rsidP="001A188F">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 (1010L)</w:t>
            </w:r>
          </w:p>
          <w:p w14:paraId="72726073" w14:textId="77777777" w:rsidR="00544892" w:rsidRDefault="00544892" w:rsidP="001A188F">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 (790L)</w:t>
            </w:r>
          </w:p>
          <w:p w14:paraId="28EB214D" w14:textId="77777777" w:rsidR="00544892" w:rsidRDefault="00544892" w:rsidP="001A188F">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 (NP)</w:t>
            </w:r>
          </w:p>
          <w:p w14:paraId="5F6954D2" w14:textId="77777777" w:rsidR="00544892" w:rsidRPr="00062322" w:rsidRDefault="00544892" w:rsidP="001A188F">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 (880L)</w:t>
            </w:r>
          </w:p>
          <w:p w14:paraId="66E7F1ED" w14:textId="77777777" w:rsidR="00544892" w:rsidRDefault="00544892" w:rsidP="001A188F">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 (840L)</w:t>
            </w:r>
          </w:p>
          <w:p w14:paraId="6B38F1AE" w14:textId="77777777" w:rsidR="00544892" w:rsidRDefault="00544892" w:rsidP="001A188F">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 (NP)</w:t>
            </w:r>
          </w:p>
          <w:p w14:paraId="029C7F39" w14:textId="77777777" w:rsidR="00544892" w:rsidRDefault="00544892" w:rsidP="001A188F">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 (670L)</w:t>
            </w:r>
          </w:p>
          <w:p w14:paraId="48C96D79" w14:textId="77777777" w:rsidR="00544892" w:rsidRPr="002E5391" w:rsidRDefault="00544892" w:rsidP="001A188F">
            <w:pPr>
              <w:ind w:right="-105"/>
              <w:jc w:val="center"/>
              <w:rPr>
                <w:rFonts w:ascii="Gill Sans MT" w:hAnsi="Gill Sans MT"/>
                <w:b/>
                <w:sz w:val="22"/>
                <w:szCs w:val="22"/>
              </w:rPr>
            </w:pPr>
          </w:p>
          <w:p w14:paraId="72798489" w14:textId="77777777" w:rsidR="00544892" w:rsidRPr="002E5391" w:rsidRDefault="00544892" w:rsidP="001A188F">
            <w:pPr>
              <w:jc w:val="center"/>
              <w:rPr>
                <w:rFonts w:ascii="Gill Sans MT" w:hAnsi="Gill Sans MT"/>
                <w:b/>
                <w:sz w:val="22"/>
                <w:szCs w:val="22"/>
              </w:rPr>
            </w:pPr>
          </w:p>
          <w:p w14:paraId="3ADE7AD9" w14:textId="77777777" w:rsidR="00544892" w:rsidRPr="002E5391" w:rsidRDefault="00544892" w:rsidP="001A188F">
            <w:pPr>
              <w:rPr>
                <w:rFonts w:ascii="Gill Sans MT" w:hAnsi="Gill Sans MT"/>
                <w:b/>
                <w:sz w:val="22"/>
                <w:szCs w:val="22"/>
              </w:rPr>
            </w:pPr>
          </w:p>
          <w:p w14:paraId="041BB313" w14:textId="77777777" w:rsidR="00544892" w:rsidRPr="002E5391" w:rsidRDefault="00544892" w:rsidP="001A188F">
            <w:pPr>
              <w:jc w:val="center"/>
              <w:rPr>
                <w:rFonts w:ascii="Gill Sans MT" w:hAnsi="Gill Sans MT"/>
                <w:b/>
                <w:sz w:val="22"/>
                <w:szCs w:val="22"/>
              </w:rPr>
            </w:pPr>
          </w:p>
        </w:tc>
        <w:tc>
          <w:tcPr>
            <w:tcW w:w="7285" w:type="dxa"/>
          </w:tcPr>
          <w:p w14:paraId="35B18405" w14:textId="77777777" w:rsidR="00544892" w:rsidRPr="002E5391" w:rsidRDefault="00544892" w:rsidP="001A188F">
            <w:pPr>
              <w:jc w:val="center"/>
              <w:rPr>
                <w:rFonts w:ascii="Gill Sans MT" w:hAnsi="Gill Sans MT"/>
                <w:b/>
                <w:sz w:val="22"/>
                <w:szCs w:val="22"/>
              </w:rPr>
            </w:pPr>
            <w:r>
              <w:rPr>
                <w:rFonts w:ascii="Gill Sans MT" w:hAnsi="Gill Sans MT"/>
                <w:b/>
                <w:sz w:val="22"/>
                <w:szCs w:val="22"/>
              </w:rPr>
              <w:t>Short Texts</w:t>
            </w:r>
          </w:p>
          <w:p w14:paraId="76227C6B" w14:textId="77777777" w:rsidR="00544892" w:rsidRPr="00C31EAD" w:rsidRDefault="00544892" w:rsidP="001A188F">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240C1573"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7E9FAAED"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4E6D313F"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4E070E22"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7FB61CCB" w14:textId="77777777" w:rsidR="00544892" w:rsidRDefault="00544892" w:rsidP="001A188F">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87B8DE9" w14:textId="77777777" w:rsidR="00544892" w:rsidRPr="008D4DB9" w:rsidRDefault="00544892" w:rsidP="001A188F">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 xml:space="preserve">Frederick </w:t>
            </w:r>
            <w:proofErr w:type="gramStart"/>
            <w:r>
              <w:rPr>
                <w:rFonts w:ascii="Gill Sans MT" w:hAnsi="Gill Sans MT"/>
                <w:sz w:val="22"/>
                <w:szCs w:val="22"/>
              </w:rPr>
              <w:t>Douglass</w:t>
            </w:r>
            <w:proofErr w:type="gramEnd"/>
          </w:p>
          <w:p w14:paraId="06FFE85C" w14:textId="77777777" w:rsidR="00544892" w:rsidRPr="002E5391" w:rsidRDefault="00544892" w:rsidP="001A188F">
            <w:pPr>
              <w:pStyle w:val="ListParagraph"/>
              <w:ind w:left="344"/>
              <w:rPr>
                <w:rFonts w:ascii="Gill Sans MT" w:hAnsi="Gill Sans MT"/>
                <w:sz w:val="22"/>
                <w:szCs w:val="22"/>
              </w:rPr>
            </w:pPr>
          </w:p>
        </w:tc>
      </w:tr>
      <w:tr w:rsidR="00544892" w:rsidRPr="00940244" w14:paraId="16A1E6E1" w14:textId="77777777" w:rsidTr="001A188F">
        <w:tc>
          <w:tcPr>
            <w:tcW w:w="14390" w:type="dxa"/>
            <w:gridSpan w:val="2"/>
            <w:shd w:val="clear" w:color="auto" w:fill="000000" w:themeFill="text1"/>
          </w:tcPr>
          <w:p w14:paraId="64EA7A10" w14:textId="77777777" w:rsidR="00544892" w:rsidRDefault="00544892" w:rsidP="001A188F">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1259B5D8" w14:textId="77777777" w:rsidR="00544892" w:rsidRPr="002E5391" w:rsidRDefault="00544892" w:rsidP="001A188F">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544892" w14:paraId="287564D8" w14:textId="77777777" w:rsidTr="001A188F">
        <w:tc>
          <w:tcPr>
            <w:tcW w:w="4798" w:type="dxa"/>
            <w:tcBorders>
              <w:bottom w:val="single" w:sz="12" w:space="0" w:color="auto"/>
            </w:tcBorders>
          </w:tcPr>
          <w:p w14:paraId="5C22FD2F" w14:textId="77777777" w:rsidR="00544892" w:rsidRDefault="00544892" w:rsidP="001A188F">
            <w:pPr>
              <w:jc w:val="center"/>
              <w:rPr>
                <w:rFonts w:ascii="Gill Sans MT" w:hAnsi="Gill Sans MT"/>
                <w:b/>
                <w:sz w:val="22"/>
              </w:rPr>
            </w:pPr>
            <w:r>
              <w:rPr>
                <w:rFonts w:ascii="Gill Sans MT" w:hAnsi="Gill Sans MT"/>
                <w:b/>
                <w:sz w:val="22"/>
              </w:rPr>
              <w:t>Analyzing Story Elements</w:t>
            </w:r>
          </w:p>
          <w:p w14:paraId="4557DDCC" w14:textId="77777777" w:rsidR="00544892" w:rsidRDefault="00EB2F5F" w:rsidP="001A188F">
            <w:pPr>
              <w:jc w:val="center"/>
              <w:rPr>
                <w:rFonts w:ascii="Gill Sans MT" w:hAnsi="Gill Sans MT"/>
                <w:b/>
                <w:sz w:val="22"/>
              </w:rPr>
            </w:pPr>
            <w:hyperlink r:id="rId25" w:history="1">
              <w:r w:rsidR="00544892" w:rsidRPr="00395971">
                <w:rPr>
                  <w:rStyle w:val="Hyperlink"/>
                  <w:rFonts w:ascii="Gill Sans MT" w:hAnsi="Gill Sans MT"/>
                  <w:b/>
                  <w:sz w:val="22"/>
                </w:rPr>
                <w:t>ELA3-ASEv3</w:t>
              </w:r>
            </w:hyperlink>
          </w:p>
        </w:tc>
        <w:tc>
          <w:tcPr>
            <w:tcW w:w="4798" w:type="dxa"/>
            <w:tcBorders>
              <w:bottom w:val="single" w:sz="12" w:space="0" w:color="auto"/>
            </w:tcBorders>
          </w:tcPr>
          <w:p w14:paraId="56E4C043" w14:textId="77777777" w:rsidR="00544892" w:rsidRDefault="00544892" w:rsidP="001A188F">
            <w:pPr>
              <w:jc w:val="center"/>
              <w:rPr>
                <w:rFonts w:ascii="Gill Sans MT" w:hAnsi="Gill Sans MT"/>
                <w:b/>
                <w:sz w:val="22"/>
              </w:rPr>
            </w:pPr>
            <w:r>
              <w:rPr>
                <w:rFonts w:ascii="Gill Sans MT" w:hAnsi="Gill Sans MT"/>
                <w:b/>
                <w:sz w:val="22"/>
              </w:rPr>
              <w:t>Analyzing Author’s Style</w:t>
            </w:r>
          </w:p>
          <w:p w14:paraId="20B0AC6C" w14:textId="77777777" w:rsidR="00544892" w:rsidRPr="002B1A7E" w:rsidRDefault="00EB2F5F" w:rsidP="001A188F">
            <w:pPr>
              <w:jc w:val="center"/>
              <w:rPr>
                <w:rFonts w:ascii="Gill Sans MT" w:hAnsi="Gill Sans MT"/>
                <w:b/>
                <w:sz w:val="22"/>
              </w:rPr>
            </w:pPr>
            <w:hyperlink r:id="rId26" w:history="1">
              <w:r w:rsidR="00544892" w:rsidRPr="00395971">
                <w:rPr>
                  <w:rStyle w:val="Hyperlink"/>
                  <w:rFonts w:ascii="Gill Sans MT" w:hAnsi="Gill Sans MT"/>
                  <w:b/>
                  <w:sz w:val="22"/>
                </w:rPr>
                <w:t>ELA3-AASv3</w:t>
              </w:r>
            </w:hyperlink>
          </w:p>
        </w:tc>
        <w:tc>
          <w:tcPr>
            <w:tcW w:w="4799" w:type="dxa"/>
            <w:tcBorders>
              <w:bottom w:val="single" w:sz="12" w:space="0" w:color="auto"/>
            </w:tcBorders>
          </w:tcPr>
          <w:p w14:paraId="34D37C28" w14:textId="77777777" w:rsidR="00544892" w:rsidRDefault="00544892" w:rsidP="001A188F">
            <w:pPr>
              <w:jc w:val="center"/>
              <w:rPr>
                <w:rFonts w:ascii="Gill Sans MT" w:hAnsi="Gill Sans MT"/>
                <w:b/>
                <w:sz w:val="22"/>
              </w:rPr>
            </w:pPr>
            <w:r>
              <w:rPr>
                <w:rFonts w:ascii="Gill Sans MT" w:hAnsi="Gill Sans MT"/>
                <w:b/>
                <w:sz w:val="22"/>
              </w:rPr>
              <w:t>Interpreting Figurative Language</w:t>
            </w:r>
          </w:p>
          <w:p w14:paraId="304EEAF7" w14:textId="77777777" w:rsidR="00544892" w:rsidRDefault="00EB2F5F" w:rsidP="001A188F">
            <w:pPr>
              <w:jc w:val="center"/>
              <w:rPr>
                <w:rFonts w:ascii="Gill Sans MT" w:hAnsi="Gill Sans MT"/>
                <w:b/>
                <w:sz w:val="22"/>
              </w:rPr>
            </w:pPr>
            <w:hyperlink r:id="rId27" w:history="1">
              <w:r w:rsidR="00544892" w:rsidRPr="00395971">
                <w:rPr>
                  <w:rStyle w:val="Hyperlink"/>
                  <w:rFonts w:ascii="Gill Sans MT" w:hAnsi="Gill Sans MT"/>
                  <w:b/>
                  <w:sz w:val="22"/>
                </w:rPr>
                <w:t>ELA3-IFLv4</w:t>
              </w:r>
            </w:hyperlink>
          </w:p>
          <w:p w14:paraId="5E98D6CD" w14:textId="77777777" w:rsidR="00544892" w:rsidRPr="002B1A7E" w:rsidRDefault="00544892" w:rsidP="001A188F">
            <w:pPr>
              <w:jc w:val="center"/>
              <w:rPr>
                <w:rFonts w:ascii="Gill Sans MT" w:hAnsi="Gill Sans MT"/>
                <w:b/>
                <w:sz w:val="22"/>
              </w:rPr>
            </w:pPr>
          </w:p>
        </w:tc>
      </w:tr>
    </w:tbl>
    <w:p w14:paraId="3AAA7B4D" w14:textId="77777777" w:rsidR="00544892" w:rsidRDefault="00544892" w:rsidP="00544892">
      <w:pPr>
        <w:rPr>
          <w:rFonts w:ascii="Gill Sans MT" w:hAnsi="Gill Sans MT"/>
          <w:sz w:val="22"/>
        </w:rPr>
      </w:pPr>
    </w:p>
    <w:p w14:paraId="394901BB" w14:textId="77777777" w:rsidR="00544892" w:rsidRDefault="00544892" w:rsidP="00544892">
      <w:pPr>
        <w:rPr>
          <w:rFonts w:ascii="Gill Sans MT" w:hAnsi="Gill Sans MT"/>
          <w:sz w:val="22"/>
        </w:rPr>
      </w:pPr>
    </w:p>
    <w:p w14:paraId="40D424B9" w14:textId="77777777" w:rsidR="00544892" w:rsidRDefault="00544892" w:rsidP="00544892">
      <w:pPr>
        <w:rPr>
          <w:rFonts w:ascii="Gill Sans MT" w:hAnsi="Gill Sans MT"/>
          <w:sz w:val="22"/>
        </w:rPr>
      </w:pPr>
    </w:p>
    <w:p w14:paraId="2591931E" w14:textId="77777777" w:rsidR="00544892" w:rsidRDefault="00544892" w:rsidP="00544892">
      <w:pPr>
        <w:rPr>
          <w:rFonts w:ascii="Gill Sans MT" w:hAnsi="Gill Sans MT"/>
          <w:sz w:val="22"/>
        </w:rPr>
      </w:pPr>
    </w:p>
    <w:p w14:paraId="5CC5AB6E" w14:textId="77777777" w:rsidR="00544892" w:rsidRDefault="00544892" w:rsidP="00544892">
      <w:pPr>
        <w:rPr>
          <w:rFonts w:ascii="Gill Sans MT" w:hAnsi="Gill Sans MT"/>
          <w:sz w:val="22"/>
        </w:rPr>
      </w:pPr>
    </w:p>
    <w:p w14:paraId="264E8A62" w14:textId="77777777" w:rsidR="00544892" w:rsidRDefault="00544892" w:rsidP="00544892">
      <w:pPr>
        <w:rPr>
          <w:rFonts w:ascii="Gill Sans MT" w:hAnsi="Gill Sans MT"/>
          <w:sz w:val="22"/>
        </w:rPr>
      </w:pPr>
    </w:p>
    <w:p w14:paraId="2E1F88E6" w14:textId="77777777" w:rsidR="00544892" w:rsidRDefault="00544892" w:rsidP="00544892">
      <w:pPr>
        <w:rPr>
          <w:rFonts w:ascii="Gill Sans MT" w:hAnsi="Gill Sans MT"/>
          <w:sz w:val="22"/>
        </w:rPr>
      </w:pPr>
    </w:p>
    <w:p w14:paraId="0AD3BB58" w14:textId="77777777" w:rsidR="00544892" w:rsidRDefault="00544892" w:rsidP="00544892">
      <w:pPr>
        <w:rPr>
          <w:rFonts w:ascii="Gill Sans MT" w:hAnsi="Gill Sans MT"/>
          <w:sz w:val="22"/>
        </w:rPr>
      </w:pPr>
    </w:p>
    <w:p w14:paraId="77C6E5FF" w14:textId="77777777" w:rsidR="00544892" w:rsidRDefault="00544892" w:rsidP="00544892">
      <w:pPr>
        <w:rPr>
          <w:rFonts w:ascii="Gill Sans MT" w:hAnsi="Gill Sans MT"/>
          <w:sz w:val="22"/>
        </w:rPr>
      </w:pPr>
    </w:p>
    <w:tbl>
      <w:tblPr>
        <w:tblStyle w:val="TableGrid"/>
        <w:tblW w:w="14302" w:type="dxa"/>
        <w:tblLook w:val="04A0" w:firstRow="1" w:lastRow="0" w:firstColumn="1" w:lastColumn="0" w:noHBand="0" w:noVBand="1"/>
      </w:tblPr>
      <w:tblGrid>
        <w:gridCol w:w="1705"/>
        <w:gridCol w:w="12597"/>
      </w:tblGrid>
      <w:tr w:rsidR="00544892" w:rsidRPr="00940244" w14:paraId="5525E7EB" w14:textId="77777777" w:rsidTr="001A188F">
        <w:trPr>
          <w:trHeight w:val="477"/>
        </w:trPr>
        <w:tc>
          <w:tcPr>
            <w:tcW w:w="14302" w:type="dxa"/>
            <w:gridSpan w:val="2"/>
            <w:shd w:val="clear" w:color="auto" w:fill="000000" w:themeFill="text1"/>
          </w:tcPr>
          <w:p w14:paraId="24726F55"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Analyzing Story Elements</w:t>
            </w:r>
          </w:p>
        </w:tc>
      </w:tr>
      <w:tr w:rsidR="00544892" w:rsidRPr="00940244" w14:paraId="09C5FD80" w14:textId="77777777" w:rsidTr="001A188F">
        <w:trPr>
          <w:trHeight w:val="1737"/>
        </w:trPr>
        <w:tc>
          <w:tcPr>
            <w:tcW w:w="1705" w:type="dxa"/>
            <w:tcBorders>
              <w:left w:val="single" w:sz="12" w:space="0" w:color="auto"/>
              <w:bottom w:val="single" w:sz="12" w:space="0" w:color="auto"/>
            </w:tcBorders>
            <w:shd w:val="clear" w:color="auto" w:fill="FFF2CC" w:themeFill="accent4" w:themeFillTint="33"/>
          </w:tcPr>
          <w:p w14:paraId="2A3F0C9F" w14:textId="77777777" w:rsidR="00544892" w:rsidRPr="00BE3051" w:rsidRDefault="00544892" w:rsidP="001A188F">
            <w:pPr>
              <w:rPr>
                <w:rFonts w:ascii="Gill Sans MT" w:hAnsi="Gill Sans MT"/>
                <w:b/>
                <w:sz w:val="18"/>
                <w:szCs w:val="20"/>
              </w:rPr>
            </w:pPr>
            <w:r w:rsidRPr="00BE3051">
              <w:rPr>
                <w:rFonts w:ascii="Gill Sans MT" w:hAnsi="Gill Sans MT"/>
                <w:b/>
                <w:sz w:val="18"/>
                <w:szCs w:val="20"/>
              </w:rPr>
              <w:t>LEVEL 4: (ET)</w:t>
            </w:r>
          </w:p>
          <w:p w14:paraId="4FD3F8F7" w14:textId="77777777" w:rsidR="00544892" w:rsidRPr="00BE3051" w:rsidRDefault="00544892" w:rsidP="001A188F">
            <w:pPr>
              <w:rPr>
                <w:rFonts w:ascii="Gill Sans MT" w:eastAsia="Times New Roman" w:hAnsi="Gill Sans MT" w:cs="Times New Roman"/>
                <w:sz w:val="18"/>
                <w:szCs w:val="20"/>
              </w:rPr>
            </w:pPr>
          </w:p>
          <w:p w14:paraId="12030755" w14:textId="77777777" w:rsidR="00544892" w:rsidRPr="00BE3051" w:rsidRDefault="00544892" w:rsidP="001A188F">
            <w:pPr>
              <w:rPr>
                <w:rFonts w:ascii="Gill Sans MT" w:hAnsi="Gill Sans MT"/>
                <w:b/>
                <w:sz w:val="18"/>
                <w:szCs w:val="20"/>
              </w:rPr>
            </w:pPr>
            <w:r w:rsidRPr="00BE3051">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597" w:type="dxa"/>
            <w:tcBorders>
              <w:bottom w:val="single" w:sz="12" w:space="0" w:color="auto"/>
              <w:right w:val="single" w:sz="12" w:space="0" w:color="auto"/>
            </w:tcBorders>
            <w:shd w:val="clear" w:color="auto" w:fill="FFF2CC" w:themeFill="accent4" w:themeFillTint="33"/>
          </w:tcPr>
          <w:p w14:paraId="193CF510" w14:textId="77777777" w:rsidR="00544892" w:rsidRPr="00F83A5C" w:rsidRDefault="00544892" w:rsidP="001A188F">
            <w:pPr>
              <w:rPr>
                <w:rFonts w:ascii="Gill Sans MT" w:hAnsi="Gill Sans MT"/>
                <w:b/>
              </w:rPr>
            </w:pPr>
            <w:r w:rsidRPr="00F83A5C">
              <w:rPr>
                <w:rFonts w:ascii="Gill Sans MT" w:hAnsi="Gill Sans MT"/>
                <w:b/>
              </w:rPr>
              <w:t>LEVEL 3 LEARNING GOAL: (AT)</w:t>
            </w:r>
          </w:p>
          <w:p w14:paraId="52922E98" w14:textId="77777777" w:rsidR="00544892" w:rsidRDefault="00544892" w:rsidP="001A188F">
            <w:pPr>
              <w:rPr>
                <w:rFonts w:ascii="Gill Sans MT" w:hAnsi="Gill Sans MT"/>
                <w:b/>
                <w:i/>
              </w:rPr>
            </w:pPr>
            <w:r w:rsidRPr="00F83A5C">
              <w:rPr>
                <w:rFonts w:ascii="Gill Sans MT" w:hAnsi="Gill Sans MT"/>
                <w:b/>
                <w:i/>
              </w:rPr>
              <w:t xml:space="preserve">Students demonstrate they </w:t>
            </w:r>
            <w:proofErr w:type="gramStart"/>
            <w:r w:rsidRPr="00F83A5C">
              <w:rPr>
                <w:rFonts w:ascii="Gill Sans MT" w:hAnsi="Gill Sans MT"/>
                <w:b/>
                <w:i/>
              </w:rPr>
              <w:t>have the ability to</w:t>
            </w:r>
            <w:proofErr w:type="gramEnd"/>
            <w:r w:rsidRPr="00F83A5C">
              <w:rPr>
                <w:rFonts w:ascii="Gill Sans MT" w:hAnsi="Gill Sans MT"/>
                <w:b/>
                <w:i/>
              </w:rPr>
              <w:t>:</w:t>
            </w:r>
          </w:p>
          <w:p w14:paraId="4D125782" w14:textId="77777777" w:rsidR="00544892" w:rsidRPr="00F83A5C" w:rsidRDefault="00544892" w:rsidP="001A188F">
            <w:pPr>
              <w:rPr>
                <w:rFonts w:ascii="Gill Sans MT" w:hAnsi="Gill Sans MT"/>
                <w:b/>
                <w:i/>
              </w:rPr>
            </w:pPr>
          </w:p>
          <w:p w14:paraId="53B3EB58" w14:textId="77777777" w:rsidR="00544892" w:rsidRPr="000B53D2" w:rsidRDefault="00544892" w:rsidP="000B53D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how the author’s various uses of story elements develop and relate to one another</w:t>
            </w:r>
          </w:p>
          <w:p w14:paraId="385875FF" w14:textId="7A2D5660" w:rsidR="00544892" w:rsidRPr="000B53D2" w:rsidRDefault="00544892" w:rsidP="001A188F">
            <w:pPr>
              <w:numPr>
                <w:ilvl w:val="0"/>
                <w:numId w:val="29"/>
              </w:numPr>
              <w:rPr>
                <w:rFonts w:ascii="Gill Sans MT" w:hAnsi="Gill Sans MT"/>
                <w:b/>
                <w:bCs/>
              </w:rPr>
            </w:pPr>
            <w:r w:rsidRPr="000B53D2">
              <w:rPr>
                <w:rFonts w:ascii="Gill Sans MT" w:hAnsi="Gill Sans MT"/>
                <w:b/>
                <w:bCs/>
              </w:rPr>
              <w:t xml:space="preserve">Describe </w:t>
            </w:r>
            <w:r w:rsidRPr="000B53D2">
              <w:rPr>
                <w:rFonts w:ascii="Gill Sans MT" w:hAnsi="Gill Sans MT"/>
              </w:rPr>
              <w:t>the specific story elements in a text.</w:t>
            </w:r>
          </w:p>
          <w:p w14:paraId="34B3881C" w14:textId="4C9FBDAE" w:rsidR="00544892" w:rsidRPr="000B53D2" w:rsidRDefault="00544892" w:rsidP="001A188F">
            <w:pPr>
              <w:numPr>
                <w:ilvl w:val="0"/>
                <w:numId w:val="29"/>
              </w:numPr>
              <w:rPr>
                <w:rFonts w:ascii="Gill Sans MT" w:hAnsi="Gill Sans MT"/>
                <w:b/>
                <w:bCs/>
              </w:rPr>
            </w:pPr>
            <w:r w:rsidRPr="000B53D2">
              <w:rPr>
                <w:rFonts w:ascii="Gill Sans MT" w:hAnsi="Gill Sans MT"/>
                <w:b/>
                <w:bCs/>
              </w:rPr>
              <w:t xml:space="preserve">Describe </w:t>
            </w:r>
            <w:r w:rsidRPr="000B53D2">
              <w:rPr>
                <w:rFonts w:ascii="Gill Sans MT" w:hAnsi="Gill Sans MT"/>
              </w:rPr>
              <w:t>how the author use the story elements.</w:t>
            </w:r>
          </w:p>
          <w:p w14:paraId="66797728" w14:textId="3B9E5EDB" w:rsidR="00544892" w:rsidRPr="000B53D2" w:rsidRDefault="00544892" w:rsidP="001A188F">
            <w:pPr>
              <w:numPr>
                <w:ilvl w:val="0"/>
                <w:numId w:val="29"/>
              </w:numPr>
              <w:rPr>
                <w:rFonts w:ascii="Gill Sans MT" w:hAnsi="Gill Sans MT"/>
                <w:bCs/>
              </w:rPr>
            </w:pPr>
            <w:r w:rsidRPr="000B53D2">
              <w:rPr>
                <w:rFonts w:ascii="Gill Sans MT" w:hAnsi="Gill Sans MT"/>
                <w:b/>
              </w:rPr>
              <w:t>Infer</w:t>
            </w:r>
            <w:r w:rsidRPr="000B53D2">
              <w:rPr>
                <w:rFonts w:ascii="Gill Sans MT" w:hAnsi="Gill Sans MT"/>
                <w:bCs/>
              </w:rPr>
              <w:t xml:space="preserve"> how </w:t>
            </w:r>
            <w:proofErr w:type="gramStart"/>
            <w:r w:rsidRPr="000B53D2">
              <w:rPr>
                <w:rFonts w:ascii="Gill Sans MT" w:hAnsi="Gill Sans MT"/>
                <w:bCs/>
              </w:rPr>
              <w:t>one story</w:t>
            </w:r>
            <w:proofErr w:type="gramEnd"/>
            <w:r w:rsidRPr="000B53D2">
              <w:rPr>
                <w:rFonts w:ascii="Gill Sans MT" w:hAnsi="Gill Sans MT"/>
                <w:bCs/>
              </w:rPr>
              <w:t xml:space="preserve"> element develops another story element (e.g., how setting affects characterization, how characterization affects theme, or how setting affects plot).</w:t>
            </w:r>
          </w:p>
          <w:p w14:paraId="5CDD2354" w14:textId="77777777" w:rsidR="00544892" w:rsidRPr="000B53D2" w:rsidRDefault="00544892" w:rsidP="001A188F">
            <w:pPr>
              <w:rPr>
                <w:rFonts w:ascii="Gill Sans MT" w:hAnsi="Gill Sans MT"/>
              </w:rPr>
            </w:pPr>
          </w:p>
          <w:p w14:paraId="2AA139A4" w14:textId="77777777" w:rsidR="00544892" w:rsidRPr="000B53D2" w:rsidRDefault="00544892" w:rsidP="000B53D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how an author’s choices concerning how to arrange specific parts of a text contribute to its overall meaning.</w:t>
            </w:r>
          </w:p>
          <w:p w14:paraId="062D002E" w14:textId="3C94C2D1" w:rsidR="00544892" w:rsidRPr="000B53D2" w:rsidRDefault="00544892" w:rsidP="001A188F">
            <w:pPr>
              <w:numPr>
                <w:ilvl w:val="0"/>
                <w:numId w:val="28"/>
              </w:numPr>
              <w:rPr>
                <w:rFonts w:ascii="Gill Sans MT" w:hAnsi="Gill Sans MT"/>
                <w:b/>
                <w:bCs/>
              </w:rPr>
            </w:pPr>
            <w:r w:rsidRPr="000B53D2">
              <w:rPr>
                <w:rFonts w:ascii="Gill Sans MT" w:hAnsi="Gill Sans MT"/>
                <w:b/>
                <w:bCs/>
              </w:rPr>
              <w:t xml:space="preserve">Determine </w:t>
            </w:r>
            <w:r w:rsidRPr="000B53D2">
              <w:rPr>
                <w:rFonts w:ascii="Gill Sans MT" w:hAnsi="Gill Sans MT"/>
              </w:rPr>
              <w:t xml:space="preserve">whether the text is told in chronological order or another structure. </w:t>
            </w:r>
          </w:p>
          <w:p w14:paraId="076C8FA6" w14:textId="62528D03" w:rsidR="00544892" w:rsidRPr="000B53D2" w:rsidRDefault="00544892" w:rsidP="001A188F">
            <w:pPr>
              <w:numPr>
                <w:ilvl w:val="0"/>
                <w:numId w:val="28"/>
              </w:numPr>
              <w:rPr>
                <w:rFonts w:ascii="Gill Sans MT" w:hAnsi="Gill Sans MT"/>
                <w:bCs/>
              </w:rPr>
            </w:pPr>
            <w:r w:rsidRPr="000B53D2">
              <w:rPr>
                <w:rFonts w:ascii="Gill Sans MT" w:hAnsi="Gill Sans MT"/>
                <w:b/>
              </w:rPr>
              <w:t xml:space="preserve">Analyze </w:t>
            </w:r>
            <w:r w:rsidRPr="000B53D2">
              <w:rPr>
                <w:rFonts w:ascii="Gill Sans MT" w:hAnsi="Gill Sans MT"/>
                <w:bCs/>
              </w:rPr>
              <w:t xml:space="preserve">how the author uses specific parts of the text to create an effect in a text. </w:t>
            </w:r>
          </w:p>
          <w:p w14:paraId="6ACF89DA" w14:textId="7796CFF2" w:rsidR="00544892" w:rsidRPr="000B53D2" w:rsidRDefault="00544892" w:rsidP="001A188F">
            <w:pPr>
              <w:pStyle w:val="ListParagraph"/>
              <w:numPr>
                <w:ilvl w:val="0"/>
                <w:numId w:val="28"/>
              </w:numPr>
              <w:rPr>
                <w:rFonts w:ascii="Gill Sans MT" w:hAnsi="Gill Sans MT"/>
              </w:rPr>
            </w:pPr>
            <w:r w:rsidRPr="000B53D2">
              <w:rPr>
                <w:rFonts w:ascii="Gill Sans MT" w:hAnsi="Gill Sans MT"/>
                <w:b/>
              </w:rPr>
              <w:t>Justify</w:t>
            </w:r>
            <w:r w:rsidRPr="000B53D2">
              <w:rPr>
                <w:rFonts w:ascii="Gill Sans MT" w:hAnsi="Gill Sans MT"/>
                <w:bCs/>
              </w:rPr>
              <w:t xml:space="preserve"> how the author’s choice regarding structure affects the meaning of the text. (e.g. whether the author chooses to use chronological or disjointed order, what is the nature of the ending of the story)</w:t>
            </w:r>
          </w:p>
          <w:p w14:paraId="36E85307" w14:textId="77777777" w:rsidR="00544892" w:rsidRPr="00BE3051" w:rsidRDefault="00544892" w:rsidP="001A188F">
            <w:pPr>
              <w:ind w:left="720"/>
              <w:rPr>
                <w:rFonts w:ascii="Gill Sans MT" w:hAnsi="Gill Sans MT"/>
                <w:b/>
                <w:bCs/>
                <w:sz w:val="20"/>
                <w:szCs w:val="20"/>
              </w:rPr>
            </w:pPr>
            <w:r w:rsidRPr="000B53D2">
              <w:rPr>
                <w:rFonts w:ascii="Gill Sans MT" w:hAnsi="Gill Sans MT"/>
                <w:b/>
                <w:bCs/>
              </w:rPr>
              <w:t xml:space="preserve"> </w:t>
            </w:r>
          </w:p>
        </w:tc>
      </w:tr>
      <w:tr w:rsidR="00544892" w:rsidRPr="00BE3051" w14:paraId="7F5550BE" w14:textId="77777777" w:rsidTr="001A188F">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B9AD5B2" w14:textId="77777777" w:rsidR="00544892" w:rsidRPr="00BE3051" w:rsidRDefault="00544892" w:rsidP="001A188F">
            <w:pPr>
              <w:ind w:right="60"/>
              <w:jc w:val="center"/>
              <w:rPr>
                <w:rFonts w:ascii="Gill Sans MT" w:hAnsi="Gill Sans MT"/>
                <w:b/>
                <w:sz w:val="18"/>
                <w:szCs w:val="18"/>
              </w:rPr>
            </w:pPr>
            <w:r w:rsidRPr="00BE3051">
              <w:rPr>
                <w:rFonts w:ascii="Gill Sans MT" w:hAnsi="Gill Sans MT"/>
                <w:b/>
                <w:sz w:val="18"/>
                <w:szCs w:val="18"/>
              </w:rPr>
              <w:t>Standard Language: CCSS ELA RL.11-12.3</w:t>
            </w:r>
          </w:p>
          <w:p w14:paraId="4E04B7FF" w14:textId="77777777" w:rsidR="00544892" w:rsidRPr="00BE3051" w:rsidRDefault="00544892" w:rsidP="001A188F">
            <w:pPr>
              <w:ind w:right="60"/>
              <w:jc w:val="center"/>
              <w:rPr>
                <w:rFonts w:ascii="Gill Sans MT" w:hAnsi="Gill Sans MT"/>
                <w:sz w:val="18"/>
                <w:szCs w:val="18"/>
              </w:rPr>
            </w:pPr>
            <w:r w:rsidRPr="00BE3051">
              <w:rPr>
                <w:rFonts w:ascii="Gill Sans MT" w:hAnsi="Gill Sans MT"/>
                <w:sz w:val="18"/>
                <w:szCs w:val="18"/>
              </w:rPr>
              <w:t>Analyze the impact of the author's choices regarding how to develop and relate elements of a story or drama (e.g., where a story is set, how the action is ordered, how the characters are introduced and developed).</w:t>
            </w:r>
          </w:p>
          <w:p w14:paraId="5A754F7A" w14:textId="77777777" w:rsidR="00544892" w:rsidRPr="00BE3051" w:rsidRDefault="00544892" w:rsidP="001A188F">
            <w:pPr>
              <w:ind w:right="60"/>
              <w:jc w:val="center"/>
              <w:rPr>
                <w:rFonts w:ascii="Gill Sans MT" w:hAnsi="Gill Sans MT"/>
                <w:b/>
                <w:sz w:val="18"/>
                <w:szCs w:val="18"/>
              </w:rPr>
            </w:pPr>
            <w:r w:rsidRPr="00BE3051">
              <w:rPr>
                <w:rFonts w:ascii="Gill Sans MT" w:hAnsi="Gill Sans MT"/>
                <w:b/>
                <w:sz w:val="18"/>
                <w:szCs w:val="18"/>
              </w:rPr>
              <w:t xml:space="preserve"> Standard Language: CCSS ELA RL.11-12.5</w:t>
            </w:r>
          </w:p>
          <w:p w14:paraId="6176E890" w14:textId="77777777" w:rsidR="00544892" w:rsidRPr="00BE3051" w:rsidRDefault="00544892" w:rsidP="001A188F">
            <w:pPr>
              <w:ind w:right="60"/>
              <w:jc w:val="center"/>
              <w:rPr>
                <w:rFonts w:ascii="Gill Sans MT" w:hAnsi="Gill Sans MT"/>
                <w:sz w:val="18"/>
                <w:szCs w:val="18"/>
              </w:rPr>
            </w:pPr>
            <w:r w:rsidRPr="00BE3051">
              <w:rPr>
                <w:rFonts w:ascii="Gill Sans MT" w:hAnsi="Gill Sans MT"/>
                <w:sz w:val="18"/>
                <w:szCs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29C4D613" w14:textId="77777777" w:rsidR="00544892" w:rsidRPr="00BE3051" w:rsidRDefault="00544892" w:rsidP="001A188F">
            <w:pPr>
              <w:rPr>
                <w:rFonts w:ascii="Gill Sans MT" w:hAnsi="Gill Sans MT"/>
                <w:sz w:val="18"/>
                <w:szCs w:val="18"/>
              </w:rPr>
            </w:pPr>
          </w:p>
        </w:tc>
      </w:tr>
    </w:tbl>
    <w:p w14:paraId="070791EC" w14:textId="77777777" w:rsidR="00544892" w:rsidRDefault="00544892" w:rsidP="00544892">
      <w:pPr>
        <w:rPr>
          <w:rFonts w:ascii="Gill Sans MT" w:hAnsi="Gill Sans MT"/>
          <w:sz w:val="18"/>
          <w:szCs w:val="18"/>
        </w:rPr>
      </w:pPr>
    </w:p>
    <w:tbl>
      <w:tblPr>
        <w:tblStyle w:val="TableGrid"/>
        <w:tblW w:w="0" w:type="auto"/>
        <w:tblLook w:val="04A0" w:firstRow="1" w:lastRow="0" w:firstColumn="1" w:lastColumn="0" w:noHBand="0" w:noVBand="1"/>
      </w:tblPr>
      <w:tblGrid>
        <w:gridCol w:w="7195"/>
        <w:gridCol w:w="7195"/>
      </w:tblGrid>
      <w:tr w:rsidR="00544892" w14:paraId="26167066" w14:textId="77777777" w:rsidTr="001A188F">
        <w:tc>
          <w:tcPr>
            <w:tcW w:w="7195" w:type="dxa"/>
          </w:tcPr>
          <w:p w14:paraId="4875B8D1" w14:textId="77777777" w:rsidR="00544892" w:rsidRPr="00BE3051" w:rsidRDefault="00544892" w:rsidP="001A188F">
            <w:pPr>
              <w:ind w:right="61"/>
              <w:jc w:val="center"/>
              <w:rPr>
                <w:rFonts w:ascii="Gill Sans MT" w:hAnsi="Gill Sans MT" w:cstheme="minorHAnsi"/>
                <w:b/>
                <w:sz w:val="18"/>
                <w:szCs w:val="18"/>
              </w:rPr>
            </w:pPr>
            <w:r w:rsidRPr="00BE3051">
              <w:rPr>
                <w:rFonts w:ascii="Gill Sans MT" w:hAnsi="Gill Sans MT" w:cstheme="minorHAnsi"/>
                <w:b/>
                <w:sz w:val="18"/>
                <w:szCs w:val="18"/>
              </w:rPr>
              <w:t>Multiple Opportunities</w:t>
            </w:r>
          </w:p>
          <w:p w14:paraId="673FF899" w14:textId="77777777" w:rsidR="00544892" w:rsidRDefault="00544892" w:rsidP="001A188F">
            <w:pPr>
              <w:rPr>
                <w:rFonts w:ascii="Gill Sans MT" w:hAnsi="Gill Sans MT"/>
                <w:sz w:val="18"/>
                <w:szCs w:val="18"/>
              </w:rPr>
            </w:pPr>
            <w:r w:rsidRPr="00BE3051">
              <w:rPr>
                <w:rFonts w:ascii="Gill Sans MT" w:hAnsi="Gill Sans MT"/>
                <w:sz w:val="18"/>
                <w:szCs w:val="18"/>
              </w:rPr>
              <w:t xml:space="preserve">As students dig into literature in both this unit and the next, skills from this scale should naturally recur throughout the semester, especially in </w:t>
            </w:r>
            <w:r w:rsidRPr="00BE3051">
              <w:rPr>
                <w:rFonts w:ascii="Gill Sans MT" w:hAnsi="Gill Sans MT"/>
                <w:b/>
                <w:sz w:val="18"/>
                <w:szCs w:val="18"/>
              </w:rPr>
              <w:t>Writing Literary Analyses</w:t>
            </w:r>
            <w:r w:rsidRPr="00BE3051">
              <w:rPr>
                <w:rFonts w:ascii="Gill Sans MT" w:hAnsi="Gill Sans MT"/>
                <w:sz w:val="18"/>
                <w:szCs w:val="18"/>
              </w:rPr>
              <w:t xml:space="preserve"> tasks. Additionally, students can practice these skills when </w:t>
            </w:r>
            <w:r w:rsidRPr="00BE3051">
              <w:rPr>
                <w:rFonts w:ascii="Gill Sans MT" w:hAnsi="Gill Sans MT"/>
                <w:b/>
                <w:sz w:val="18"/>
                <w:szCs w:val="18"/>
              </w:rPr>
              <w:t>Collaborating in Discussions</w:t>
            </w:r>
            <w:r w:rsidRPr="00BE3051">
              <w:rPr>
                <w:rFonts w:ascii="Gill Sans MT" w:hAnsi="Gill Sans MT"/>
                <w:sz w:val="18"/>
                <w:szCs w:val="18"/>
              </w:rPr>
              <w:t xml:space="preserve"> and can write shorter analysis pieces that serve the </w:t>
            </w:r>
            <w:r w:rsidRPr="00BE3051">
              <w:rPr>
                <w:rFonts w:ascii="Gill Sans MT" w:hAnsi="Gill Sans MT"/>
                <w:b/>
                <w:sz w:val="18"/>
                <w:szCs w:val="18"/>
              </w:rPr>
              <w:t>Constructing Writing</w:t>
            </w:r>
            <w:r w:rsidRPr="00BE3051">
              <w:rPr>
                <w:rFonts w:ascii="Gill Sans MT" w:hAnsi="Gill Sans MT"/>
                <w:sz w:val="18"/>
                <w:szCs w:val="18"/>
              </w:rPr>
              <w:t xml:space="preserve"> topic (perhaps even demonstrating key </w:t>
            </w:r>
            <w:r w:rsidRPr="00BE3051">
              <w:rPr>
                <w:rFonts w:ascii="Gill Sans MT" w:hAnsi="Gill Sans MT"/>
                <w:b/>
                <w:sz w:val="18"/>
                <w:szCs w:val="18"/>
              </w:rPr>
              <w:t>Applying Grammar and Mechanics</w:t>
            </w:r>
            <w:r w:rsidRPr="00BE3051">
              <w:rPr>
                <w:rFonts w:ascii="Gill Sans MT" w:hAnsi="Gill Sans MT"/>
                <w:sz w:val="18"/>
                <w:szCs w:val="18"/>
              </w:rPr>
              <w:t xml:space="preserve"> targets in the process).</w:t>
            </w:r>
          </w:p>
        </w:tc>
        <w:tc>
          <w:tcPr>
            <w:tcW w:w="7195" w:type="dxa"/>
          </w:tcPr>
          <w:p w14:paraId="1C30FB26" w14:textId="77777777" w:rsidR="00544892" w:rsidRPr="00BE3051" w:rsidRDefault="00544892" w:rsidP="001A188F">
            <w:pPr>
              <w:ind w:right="46"/>
              <w:jc w:val="center"/>
              <w:rPr>
                <w:rFonts w:ascii="Gill Sans MT" w:hAnsi="Gill Sans MT" w:cstheme="minorHAnsi"/>
                <w:b/>
                <w:sz w:val="18"/>
                <w:szCs w:val="18"/>
              </w:rPr>
            </w:pPr>
            <w:r w:rsidRPr="00BE3051">
              <w:rPr>
                <w:rFonts w:ascii="Gill Sans MT" w:hAnsi="Gill Sans MT" w:cstheme="minorHAnsi"/>
                <w:b/>
                <w:sz w:val="18"/>
                <w:szCs w:val="18"/>
              </w:rPr>
              <w:t>Teacher Clarifications</w:t>
            </w:r>
          </w:p>
          <w:p w14:paraId="1E1F940F" w14:textId="77777777" w:rsidR="00544892" w:rsidRPr="00BE3051" w:rsidRDefault="00544892" w:rsidP="001A188F">
            <w:pPr>
              <w:ind w:right="61"/>
              <w:jc w:val="center"/>
              <w:rPr>
                <w:rFonts w:ascii="Gill Sans MT" w:hAnsi="Gill Sans MT"/>
                <w:sz w:val="18"/>
                <w:szCs w:val="18"/>
              </w:rPr>
            </w:pPr>
            <w:r w:rsidRPr="00BE3051">
              <w:rPr>
                <w:rFonts w:ascii="Gill Sans MT" w:hAnsi="Gill Sans MT"/>
                <w:sz w:val="18"/>
                <w:szCs w:val="18"/>
              </w:rPr>
              <w:t>Story elements refer to plot, characterization, and setting. In American Lit we should consider a broader definition of setting that includes, time, place, culture, and situation (what is happening in the world).</w:t>
            </w:r>
          </w:p>
          <w:p w14:paraId="3C7FC037" w14:textId="77777777" w:rsidR="00544892" w:rsidRPr="00BE3051" w:rsidRDefault="00544892" w:rsidP="001A188F">
            <w:pPr>
              <w:ind w:right="61"/>
              <w:jc w:val="center"/>
              <w:rPr>
                <w:rFonts w:ascii="Gill Sans MT" w:hAnsi="Gill Sans MT"/>
                <w:sz w:val="18"/>
                <w:szCs w:val="18"/>
              </w:rPr>
            </w:pPr>
            <w:r w:rsidRPr="00BE3051">
              <w:rPr>
                <w:rFonts w:ascii="Gill Sans MT" w:hAnsi="Gill Sans MT"/>
                <w:sz w:val="18"/>
                <w:szCs w:val="18"/>
              </w:rPr>
              <w:t>Avoid the traditional plot diagram. Instead, focus on plot as a progression or sequence of key events.</w:t>
            </w:r>
          </w:p>
          <w:p w14:paraId="0BFDE3BD" w14:textId="77777777" w:rsidR="00544892" w:rsidRDefault="00544892" w:rsidP="001A188F">
            <w:pPr>
              <w:rPr>
                <w:rFonts w:ascii="Gill Sans MT" w:hAnsi="Gill Sans MT"/>
                <w:sz w:val="18"/>
                <w:szCs w:val="18"/>
              </w:rPr>
            </w:pPr>
          </w:p>
        </w:tc>
      </w:tr>
      <w:tr w:rsidR="00544892" w14:paraId="6C3F7144" w14:textId="77777777" w:rsidTr="001A188F">
        <w:tc>
          <w:tcPr>
            <w:tcW w:w="7195" w:type="dxa"/>
          </w:tcPr>
          <w:p w14:paraId="45E2CF5F" w14:textId="77777777" w:rsidR="00544892" w:rsidRPr="00BE3051" w:rsidRDefault="00544892" w:rsidP="001A188F">
            <w:pPr>
              <w:spacing w:line="276" w:lineRule="auto"/>
              <w:jc w:val="center"/>
              <w:rPr>
                <w:rFonts w:ascii="Gill Sans MT" w:hAnsi="Gill Sans MT" w:cstheme="minorHAnsi"/>
                <w:b/>
                <w:sz w:val="18"/>
                <w:szCs w:val="18"/>
              </w:rPr>
            </w:pPr>
            <w:r w:rsidRPr="00BE3051">
              <w:rPr>
                <w:rFonts w:ascii="Gill Sans MT" w:hAnsi="Gill Sans MT" w:cstheme="minorHAnsi"/>
                <w:b/>
                <w:sz w:val="18"/>
                <w:szCs w:val="18"/>
              </w:rPr>
              <w:t>Academic Vocabulary</w:t>
            </w:r>
          </w:p>
          <w:p w14:paraId="293A52F1" w14:textId="77777777" w:rsidR="00544892" w:rsidRDefault="00544892" w:rsidP="001A188F">
            <w:pPr>
              <w:rPr>
                <w:rFonts w:ascii="Gill Sans MT" w:hAnsi="Gill Sans MT"/>
                <w:sz w:val="18"/>
                <w:szCs w:val="18"/>
              </w:rPr>
            </w:pPr>
            <w:r w:rsidRPr="00BE3051">
              <w:rPr>
                <w:rFonts w:ascii="Gill Sans MT" w:hAnsi="Gill Sans MT"/>
                <w:sz w:val="18"/>
                <w:szCs w:val="18"/>
              </w:rPr>
              <w:t>Story Elements, Structure</w:t>
            </w:r>
          </w:p>
          <w:p w14:paraId="3D8CC2D0" w14:textId="77777777" w:rsidR="00544892" w:rsidRDefault="00544892" w:rsidP="001A188F">
            <w:pPr>
              <w:rPr>
                <w:rFonts w:ascii="Gill Sans MT" w:hAnsi="Gill Sans MT"/>
                <w:sz w:val="18"/>
                <w:szCs w:val="18"/>
              </w:rPr>
            </w:pPr>
          </w:p>
          <w:p w14:paraId="5C1A888B" w14:textId="77777777" w:rsidR="00544892" w:rsidRDefault="00544892" w:rsidP="001A188F">
            <w:pPr>
              <w:rPr>
                <w:rFonts w:ascii="Gill Sans MT" w:hAnsi="Gill Sans MT"/>
                <w:sz w:val="18"/>
                <w:szCs w:val="18"/>
              </w:rPr>
            </w:pPr>
          </w:p>
          <w:p w14:paraId="00F51451" w14:textId="77777777" w:rsidR="00544892" w:rsidRDefault="00544892" w:rsidP="001A188F">
            <w:pPr>
              <w:rPr>
                <w:rFonts w:ascii="Gill Sans MT" w:hAnsi="Gill Sans MT"/>
                <w:sz w:val="18"/>
                <w:szCs w:val="18"/>
              </w:rPr>
            </w:pPr>
          </w:p>
        </w:tc>
        <w:tc>
          <w:tcPr>
            <w:tcW w:w="7195" w:type="dxa"/>
          </w:tcPr>
          <w:p w14:paraId="55191668" w14:textId="77777777" w:rsidR="00544892" w:rsidRPr="00BE3051" w:rsidRDefault="00544892" w:rsidP="001A188F">
            <w:pPr>
              <w:ind w:right="46"/>
              <w:jc w:val="center"/>
              <w:rPr>
                <w:rFonts w:ascii="Gill Sans MT" w:hAnsi="Gill Sans MT" w:cstheme="minorHAnsi"/>
                <w:b/>
                <w:sz w:val="18"/>
                <w:szCs w:val="18"/>
              </w:rPr>
            </w:pPr>
            <w:r w:rsidRPr="00BE3051">
              <w:rPr>
                <w:rFonts w:ascii="Gill Sans MT" w:hAnsi="Gill Sans MT" w:cstheme="minorHAnsi"/>
                <w:b/>
                <w:sz w:val="18"/>
                <w:szCs w:val="18"/>
              </w:rPr>
              <w:t>Additional Resources</w:t>
            </w:r>
          </w:p>
          <w:p w14:paraId="3E7D695A" w14:textId="77777777" w:rsidR="00544892" w:rsidRDefault="00544892" w:rsidP="001A188F">
            <w:pPr>
              <w:rPr>
                <w:rFonts w:ascii="Gill Sans MT" w:hAnsi="Gill Sans MT"/>
                <w:sz w:val="18"/>
                <w:szCs w:val="18"/>
              </w:rPr>
            </w:pPr>
          </w:p>
        </w:tc>
      </w:tr>
    </w:tbl>
    <w:p w14:paraId="58E93A28" w14:textId="77777777" w:rsidR="00544892" w:rsidRDefault="00544892" w:rsidP="00544892">
      <w:pPr>
        <w:rPr>
          <w:rFonts w:ascii="Gill Sans MT" w:hAnsi="Gill Sans MT"/>
          <w:sz w:val="18"/>
          <w:szCs w:val="18"/>
        </w:rPr>
      </w:pPr>
    </w:p>
    <w:p w14:paraId="06690580" w14:textId="77777777" w:rsidR="00544892" w:rsidRDefault="00544892" w:rsidP="00544892">
      <w:pPr>
        <w:rPr>
          <w:rFonts w:ascii="Gill Sans MT" w:hAnsi="Gill Sans MT"/>
          <w:sz w:val="18"/>
          <w:szCs w:val="18"/>
        </w:rPr>
      </w:pPr>
    </w:p>
    <w:p w14:paraId="0604A15F" w14:textId="77777777" w:rsidR="00544892" w:rsidRDefault="00544892" w:rsidP="00544892">
      <w:pPr>
        <w:rPr>
          <w:rFonts w:ascii="Gill Sans MT" w:hAnsi="Gill Sans MT"/>
          <w:sz w:val="18"/>
          <w:szCs w:val="18"/>
        </w:rPr>
      </w:pPr>
    </w:p>
    <w:p w14:paraId="7AAF70E1" w14:textId="77777777" w:rsidR="00544892" w:rsidRDefault="00544892" w:rsidP="00544892">
      <w:pPr>
        <w:rPr>
          <w:rFonts w:ascii="Gill Sans MT" w:hAnsi="Gill Sans MT"/>
          <w:sz w:val="18"/>
          <w:szCs w:val="18"/>
        </w:rPr>
      </w:pPr>
    </w:p>
    <w:p w14:paraId="55186AFB" w14:textId="77777777" w:rsidR="00544892" w:rsidRPr="00BE3051" w:rsidRDefault="00544892" w:rsidP="00544892">
      <w:pPr>
        <w:rPr>
          <w:rFonts w:ascii="Gill Sans MT" w:hAnsi="Gill Sans MT"/>
          <w:sz w:val="18"/>
          <w:szCs w:val="18"/>
        </w:rPr>
      </w:pPr>
    </w:p>
    <w:tbl>
      <w:tblPr>
        <w:tblStyle w:val="TableGrid"/>
        <w:tblW w:w="14305" w:type="dxa"/>
        <w:tblLook w:val="04A0" w:firstRow="1" w:lastRow="0" w:firstColumn="1" w:lastColumn="0" w:noHBand="0" w:noVBand="1"/>
      </w:tblPr>
      <w:tblGrid>
        <w:gridCol w:w="1615"/>
        <w:gridCol w:w="12690"/>
      </w:tblGrid>
      <w:tr w:rsidR="00544892" w:rsidRPr="00940244" w14:paraId="69BEA737" w14:textId="77777777" w:rsidTr="001A188F">
        <w:trPr>
          <w:trHeight w:val="477"/>
        </w:trPr>
        <w:tc>
          <w:tcPr>
            <w:tcW w:w="14305" w:type="dxa"/>
            <w:gridSpan w:val="2"/>
            <w:shd w:val="clear" w:color="auto" w:fill="000000" w:themeFill="text1"/>
          </w:tcPr>
          <w:p w14:paraId="24CD0ED4" w14:textId="77777777" w:rsidR="00544892" w:rsidRPr="00B17306" w:rsidRDefault="00544892" w:rsidP="001A188F">
            <w:pPr>
              <w:jc w:val="center"/>
              <w:rPr>
                <w:rFonts w:ascii="Gill Sans MT" w:hAnsi="Gill Sans MT"/>
                <w:b/>
                <w:sz w:val="32"/>
                <w:szCs w:val="32"/>
              </w:rPr>
            </w:pPr>
            <w:bookmarkStart w:id="5" w:name="_Hlk30580793"/>
            <w:r>
              <w:rPr>
                <w:rFonts w:ascii="Gill Sans MT" w:hAnsi="Gill Sans MT"/>
                <w:b/>
                <w:sz w:val="32"/>
              </w:rPr>
              <w:lastRenderedPageBreak/>
              <w:t>Analyzing Author’s Style</w:t>
            </w:r>
          </w:p>
        </w:tc>
      </w:tr>
      <w:tr w:rsidR="00544892" w:rsidRPr="00940244" w14:paraId="5C992D96" w14:textId="77777777" w:rsidTr="001A188F">
        <w:trPr>
          <w:trHeight w:val="1737"/>
        </w:trPr>
        <w:tc>
          <w:tcPr>
            <w:tcW w:w="1615" w:type="dxa"/>
            <w:tcBorders>
              <w:left w:val="single" w:sz="12" w:space="0" w:color="auto"/>
              <w:bottom w:val="single" w:sz="12" w:space="0" w:color="auto"/>
            </w:tcBorders>
            <w:shd w:val="clear" w:color="auto" w:fill="FFF2CC" w:themeFill="accent4" w:themeFillTint="33"/>
          </w:tcPr>
          <w:p w14:paraId="5221DEC4" w14:textId="77777777" w:rsidR="00544892" w:rsidRPr="00FE7D49" w:rsidRDefault="00544892" w:rsidP="001A188F">
            <w:pPr>
              <w:rPr>
                <w:rFonts w:ascii="Gill Sans MT" w:hAnsi="Gill Sans MT"/>
                <w:b/>
                <w:sz w:val="18"/>
                <w:szCs w:val="18"/>
              </w:rPr>
            </w:pPr>
            <w:r w:rsidRPr="00FE7D49">
              <w:rPr>
                <w:rFonts w:ascii="Gill Sans MT" w:hAnsi="Gill Sans MT"/>
                <w:b/>
                <w:sz w:val="18"/>
                <w:szCs w:val="18"/>
              </w:rPr>
              <w:t>LEVEL 4: (ET)</w:t>
            </w:r>
          </w:p>
          <w:p w14:paraId="786BF3B8" w14:textId="77777777" w:rsidR="00544892" w:rsidRPr="00FE7D49" w:rsidRDefault="00544892" w:rsidP="001A188F">
            <w:pPr>
              <w:rPr>
                <w:rFonts w:ascii="Gill Sans MT" w:eastAsia="Times New Roman" w:hAnsi="Gill Sans MT" w:cs="Times New Roman"/>
                <w:sz w:val="18"/>
                <w:szCs w:val="18"/>
              </w:rPr>
            </w:pPr>
          </w:p>
          <w:p w14:paraId="6071D6F9" w14:textId="77777777" w:rsidR="00544892" w:rsidRPr="00FE7D49" w:rsidRDefault="00544892" w:rsidP="001A188F">
            <w:pPr>
              <w:rPr>
                <w:rFonts w:ascii="Gill Sans MT" w:hAnsi="Gill Sans MT"/>
                <w:b/>
                <w:sz w:val="18"/>
                <w:szCs w:val="18"/>
              </w:rPr>
            </w:pPr>
            <w:r w:rsidRPr="00FE7D49">
              <w:rPr>
                <w:rFonts w:ascii="Gill Sans MT" w:eastAsia="Times New Roman" w:hAnsi="Gill Sans MT" w:cs="Times New Roman"/>
                <w:sz w:val="18"/>
                <w:szCs w:val="18"/>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0A50F57D"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5EE66685" w14:textId="77777777" w:rsidR="00544892" w:rsidRDefault="00544892" w:rsidP="001A188F">
            <w:pPr>
              <w:rPr>
                <w:rFonts w:ascii="Gill Sans MT" w:hAnsi="Gill Sans MT"/>
                <w:b/>
                <w:i/>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47F7D94D" w14:textId="77777777" w:rsidR="00544892" w:rsidRPr="00FD7CE9" w:rsidRDefault="00544892" w:rsidP="001A188F">
            <w:pPr>
              <w:rPr>
                <w:rFonts w:ascii="Gill Sans MT" w:hAnsi="Gill Sans MT"/>
              </w:rPr>
            </w:pPr>
          </w:p>
          <w:p w14:paraId="0A5848C6" w14:textId="77777777" w:rsidR="00544892" w:rsidRPr="000B53D2" w:rsidRDefault="00544892" w:rsidP="000B53D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the impact of specific word choices on meaning and tone in a text, including words with multiple meanings or language that is of artistic value</w:t>
            </w:r>
          </w:p>
          <w:p w14:paraId="77EC99AF" w14:textId="03673DE7" w:rsidR="00544892" w:rsidRPr="000B53D2" w:rsidRDefault="00544892" w:rsidP="001A188F">
            <w:pPr>
              <w:pStyle w:val="ListParagraph"/>
              <w:numPr>
                <w:ilvl w:val="0"/>
                <w:numId w:val="31"/>
              </w:numPr>
              <w:rPr>
                <w:rFonts w:ascii="Gill Sans MT" w:hAnsi="Gill Sans MT"/>
                <w:b/>
              </w:rPr>
            </w:pPr>
            <w:r w:rsidRPr="000B53D2">
              <w:rPr>
                <w:rFonts w:ascii="Gill Sans MT" w:hAnsi="Gill Sans MT"/>
                <w:b/>
              </w:rPr>
              <w:t xml:space="preserve">Identify </w:t>
            </w:r>
            <w:r w:rsidRPr="000B53D2">
              <w:rPr>
                <w:rFonts w:ascii="Gill Sans MT" w:hAnsi="Gill Sans MT"/>
                <w:bCs/>
              </w:rPr>
              <w:t>words of artistic value</w:t>
            </w:r>
          </w:p>
          <w:p w14:paraId="4AD0D2E6" w14:textId="5096AB9A" w:rsidR="00544892" w:rsidRPr="000B53D2" w:rsidRDefault="00544892" w:rsidP="001A188F">
            <w:pPr>
              <w:pStyle w:val="ListParagraph"/>
              <w:numPr>
                <w:ilvl w:val="0"/>
                <w:numId w:val="31"/>
              </w:numPr>
              <w:rPr>
                <w:rFonts w:ascii="Gill Sans MT" w:hAnsi="Gill Sans MT"/>
                <w:b/>
              </w:rPr>
            </w:pPr>
            <w:r w:rsidRPr="000B53D2">
              <w:rPr>
                <w:rFonts w:ascii="Gill Sans MT" w:hAnsi="Gill Sans MT"/>
                <w:b/>
              </w:rPr>
              <w:t>Justify</w:t>
            </w:r>
            <w:r w:rsidRPr="000B53D2">
              <w:rPr>
                <w:rFonts w:ascii="Gill Sans MT" w:hAnsi="Gill Sans MT"/>
                <w:bCs/>
              </w:rPr>
              <w:t xml:space="preserve"> why a specific word choice better communicates meaning and tone (as opposed to using a synonym)</w:t>
            </w:r>
          </w:p>
          <w:p w14:paraId="48379300" w14:textId="77777777" w:rsidR="00544892" w:rsidRPr="000B53D2" w:rsidRDefault="00544892" w:rsidP="001A188F">
            <w:pPr>
              <w:rPr>
                <w:rFonts w:ascii="Gill Sans MT" w:hAnsi="Gill Sans MT"/>
              </w:rPr>
            </w:pPr>
          </w:p>
          <w:p w14:paraId="170F51DA" w14:textId="77777777" w:rsidR="00544892" w:rsidRPr="000B53D2" w:rsidRDefault="00544892" w:rsidP="000B53D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connotations in the meanings of words with similar denotations</w:t>
            </w:r>
          </w:p>
          <w:p w14:paraId="41C3CC6C" w14:textId="1F5F7CD6"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Define </w:t>
            </w:r>
            <w:r w:rsidRPr="000B53D2">
              <w:rPr>
                <w:rFonts w:ascii="Gill Sans MT" w:hAnsi="Gill Sans MT"/>
                <w:bCs/>
              </w:rPr>
              <w:t>connotation and denotation.</w:t>
            </w:r>
          </w:p>
          <w:p w14:paraId="0F8615DE" w14:textId="10DE9283" w:rsidR="00544892" w:rsidRPr="000B53D2" w:rsidRDefault="00544892" w:rsidP="001A188F">
            <w:pPr>
              <w:pStyle w:val="ListParagraph"/>
              <w:numPr>
                <w:ilvl w:val="0"/>
                <w:numId w:val="32"/>
              </w:numPr>
              <w:rPr>
                <w:rFonts w:ascii="Gill Sans MT" w:hAnsi="Gill Sans MT"/>
                <w:bCs/>
              </w:rPr>
            </w:pPr>
            <w:r w:rsidRPr="000B53D2">
              <w:rPr>
                <w:rFonts w:ascii="Gill Sans MT" w:hAnsi="Gill Sans MT"/>
                <w:b/>
              </w:rPr>
              <w:t xml:space="preserve">Identify </w:t>
            </w:r>
            <w:r w:rsidRPr="000B53D2">
              <w:rPr>
                <w:rFonts w:ascii="Gill Sans MT" w:hAnsi="Gill Sans MT"/>
                <w:bCs/>
              </w:rPr>
              <w:t>tone of the text.</w:t>
            </w:r>
          </w:p>
          <w:p w14:paraId="260195D4" w14:textId="6FA41C75"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 xml:space="preserve">the connotations and denotations of a given word. </w:t>
            </w:r>
          </w:p>
          <w:p w14:paraId="25DDB7FD" w14:textId="460CE1F9"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the meaning of the text.</w:t>
            </w:r>
          </w:p>
          <w:p w14:paraId="45E833CF" w14:textId="58D17921"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specific words that impact meaning and tone in a text.</w:t>
            </w:r>
          </w:p>
          <w:p w14:paraId="7818704D" w14:textId="77777777" w:rsidR="00544892" w:rsidRPr="00237DF8" w:rsidRDefault="00544892" w:rsidP="001A188F">
            <w:pPr>
              <w:pStyle w:val="ListParagraph"/>
              <w:ind w:left="1080"/>
              <w:rPr>
                <w:rFonts w:ascii="Gill Sans MT" w:hAnsi="Gill Sans MT"/>
                <w:b/>
                <w:sz w:val="20"/>
                <w:szCs w:val="20"/>
              </w:rPr>
            </w:pPr>
          </w:p>
        </w:tc>
      </w:tr>
      <w:tr w:rsidR="00544892" w:rsidRPr="00FE7D49" w14:paraId="1DB9A264"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B76B7D1" w14:textId="77777777" w:rsidR="00544892" w:rsidRPr="00FE7D49" w:rsidRDefault="00544892" w:rsidP="001A188F">
            <w:pPr>
              <w:ind w:right="-105"/>
              <w:jc w:val="center"/>
              <w:rPr>
                <w:rFonts w:ascii="Gill Sans MT" w:hAnsi="Gill Sans MT"/>
                <w:b/>
                <w:sz w:val="18"/>
                <w:szCs w:val="18"/>
              </w:rPr>
            </w:pPr>
            <w:r w:rsidRPr="00FE7D49">
              <w:rPr>
                <w:rFonts w:ascii="Gill Sans MT" w:hAnsi="Gill Sans MT"/>
                <w:b/>
                <w:sz w:val="18"/>
                <w:szCs w:val="18"/>
              </w:rPr>
              <w:t>Standard Language: CCSS ELA RL.11-12.4</w:t>
            </w:r>
          </w:p>
          <w:p w14:paraId="1476D573" w14:textId="77777777" w:rsidR="00544892" w:rsidRPr="00FE7D49" w:rsidRDefault="00544892" w:rsidP="001A188F">
            <w:pPr>
              <w:ind w:right="-105"/>
              <w:jc w:val="center"/>
              <w:rPr>
                <w:rFonts w:ascii="Gill Sans MT" w:hAnsi="Gill Sans MT"/>
                <w:sz w:val="18"/>
                <w:szCs w:val="18"/>
              </w:rPr>
            </w:pPr>
            <w:r w:rsidRPr="00FE7D49">
              <w:rPr>
                <w:rFonts w:ascii="Gill Sans MT" w:hAnsi="Gill Sans MT"/>
                <w:sz w:val="18"/>
                <w:szCs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DE74E75" w14:textId="77777777" w:rsidR="00544892" w:rsidRPr="00FE7D49" w:rsidRDefault="00544892" w:rsidP="001A188F">
            <w:pPr>
              <w:ind w:right="-105"/>
              <w:jc w:val="center"/>
              <w:rPr>
                <w:rFonts w:ascii="Gill Sans MT" w:hAnsi="Gill Sans MT"/>
                <w:sz w:val="18"/>
                <w:szCs w:val="18"/>
              </w:rPr>
            </w:pPr>
          </w:p>
        </w:tc>
      </w:tr>
      <w:bookmarkEnd w:id="5"/>
    </w:tbl>
    <w:p w14:paraId="54D01001" w14:textId="77777777" w:rsidR="00544892" w:rsidRPr="00FE7D49" w:rsidRDefault="00544892" w:rsidP="00544892">
      <w:pPr>
        <w:rPr>
          <w:rFonts w:ascii="Gill Sans MT" w:hAnsi="Gill Sans MT"/>
          <w:sz w:val="18"/>
          <w:szCs w:val="18"/>
        </w:rPr>
      </w:pPr>
    </w:p>
    <w:p w14:paraId="4D02C9E8" w14:textId="77777777" w:rsidR="00544892" w:rsidRDefault="00544892" w:rsidP="00544892">
      <w:pPr>
        <w:rPr>
          <w:rFonts w:ascii="Gill Sans MT" w:hAnsi="Gill Sans MT"/>
          <w:sz w:val="18"/>
          <w:szCs w:val="18"/>
        </w:rPr>
      </w:pPr>
    </w:p>
    <w:p w14:paraId="7F08B76C" w14:textId="77777777" w:rsidR="00544892" w:rsidRPr="00FE7D49" w:rsidRDefault="00544892" w:rsidP="0054489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FE7D49" w14:paraId="5CEA475E" w14:textId="77777777" w:rsidTr="001A188F">
        <w:trPr>
          <w:trHeight w:val="1907"/>
        </w:trPr>
        <w:tc>
          <w:tcPr>
            <w:tcW w:w="7151" w:type="dxa"/>
          </w:tcPr>
          <w:p w14:paraId="0C71AAE4" w14:textId="77777777" w:rsidR="00544892" w:rsidRPr="00FE7D49" w:rsidRDefault="00544892" w:rsidP="001A188F">
            <w:pPr>
              <w:ind w:right="61"/>
              <w:jc w:val="center"/>
              <w:rPr>
                <w:rFonts w:ascii="Gill Sans MT" w:hAnsi="Gill Sans MT" w:cstheme="minorHAnsi"/>
                <w:b/>
                <w:sz w:val="18"/>
                <w:szCs w:val="18"/>
              </w:rPr>
            </w:pPr>
            <w:r w:rsidRPr="00FE7D49">
              <w:rPr>
                <w:rFonts w:ascii="Gill Sans MT" w:hAnsi="Gill Sans MT" w:cstheme="minorHAnsi"/>
                <w:b/>
                <w:sz w:val="18"/>
                <w:szCs w:val="18"/>
              </w:rPr>
              <w:t>Multiple Opportunities</w:t>
            </w:r>
          </w:p>
          <w:p w14:paraId="7FB59BA8" w14:textId="77777777" w:rsidR="00544892" w:rsidRPr="00FE7D49" w:rsidRDefault="00544892" w:rsidP="001A188F">
            <w:pPr>
              <w:jc w:val="center"/>
              <w:rPr>
                <w:rFonts w:ascii="Gill Sans MT" w:hAnsi="Gill Sans MT"/>
                <w:sz w:val="18"/>
                <w:szCs w:val="18"/>
              </w:rPr>
            </w:pPr>
            <w:r w:rsidRPr="00FE7D49">
              <w:rPr>
                <w:rFonts w:ascii="Gill Sans MT" w:hAnsi="Gill Sans MT"/>
                <w:sz w:val="18"/>
                <w:szCs w:val="18"/>
              </w:rPr>
              <w:t xml:space="preserve">As students dig into literature in both this unit and the next, skills from this scale should naturally recur throughout the semester, especially in </w:t>
            </w:r>
            <w:r w:rsidRPr="00FE7D49">
              <w:rPr>
                <w:rFonts w:ascii="Gill Sans MT" w:hAnsi="Gill Sans MT"/>
                <w:b/>
                <w:sz w:val="18"/>
                <w:szCs w:val="18"/>
              </w:rPr>
              <w:t>Writing Literary Analyses</w:t>
            </w:r>
            <w:r w:rsidRPr="00FE7D49">
              <w:rPr>
                <w:rFonts w:ascii="Gill Sans MT" w:hAnsi="Gill Sans MT"/>
                <w:sz w:val="18"/>
                <w:szCs w:val="18"/>
              </w:rPr>
              <w:t xml:space="preserve"> tasks. Additionally, students can practice these skills when </w:t>
            </w:r>
            <w:r w:rsidRPr="00FE7D49">
              <w:rPr>
                <w:rFonts w:ascii="Gill Sans MT" w:hAnsi="Gill Sans MT"/>
                <w:b/>
                <w:sz w:val="18"/>
                <w:szCs w:val="18"/>
              </w:rPr>
              <w:t>Collaborating in Discussions</w:t>
            </w:r>
            <w:r w:rsidRPr="00FE7D49">
              <w:rPr>
                <w:rFonts w:ascii="Gill Sans MT" w:hAnsi="Gill Sans MT"/>
                <w:sz w:val="18"/>
                <w:szCs w:val="18"/>
              </w:rPr>
              <w:t xml:space="preserve"> and can write shorter analysis pieces that serve the </w:t>
            </w:r>
            <w:r w:rsidRPr="00FE7D49">
              <w:rPr>
                <w:rFonts w:ascii="Gill Sans MT" w:hAnsi="Gill Sans MT"/>
                <w:b/>
                <w:sz w:val="18"/>
                <w:szCs w:val="18"/>
              </w:rPr>
              <w:t>Constructing Writing</w:t>
            </w:r>
            <w:r w:rsidRPr="00FE7D49">
              <w:rPr>
                <w:rFonts w:ascii="Gill Sans MT" w:hAnsi="Gill Sans MT"/>
                <w:sz w:val="18"/>
                <w:szCs w:val="18"/>
              </w:rPr>
              <w:t xml:space="preserve"> topic (perhaps even demonstrating key </w:t>
            </w:r>
            <w:r w:rsidRPr="00FE7D49">
              <w:rPr>
                <w:rFonts w:ascii="Gill Sans MT" w:hAnsi="Gill Sans MT"/>
                <w:b/>
                <w:sz w:val="18"/>
                <w:szCs w:val="18"/>
              </w:rPr>
              <w:t>Applying Grammar and Mechanics</w:t>
            </w:r>
            <w:r w:rsidRPr="00FE7D49">
              <w:rPr>
                <w:rFonts w:ascii="Gill Sans MT" w:hAnsi="Gill Sans MT"/>
                <w:sz w:val="18"/>
                <w:szCs w:val="18"/>
              </w:rPr>
              <w:t xml:space="preserve"> targets in the process).</w:t>
            </w:r>
          </w:p>
          <w:p w14:paraId="75216A06" w14:textId="77777777" w:rsidR="00544892" w:rsidRPr="00FE7D49" w:rsidRDefault="00544892" w:rsidP="001A188F">
            <w:pPr>
              <w:jc w:val="center"/>
              <w:rPr>
                <w:rFonts w:ascii="Gill Sans MT" w:hAnsi="Gill Sans MT"/>
                <w:sz w:val="18"/>
                <w:szCs w:val="18"/>
              </w:rPr>
            </w:pPr>
          </w:p>
        </w:tc>
        <w:tc>
          <w:tcPr>
            <w:tcW w:w="7151" w:type="dxa"/>
          </w:tcPr>
          <w:p w14:paraId="1DED5AE6" w14:textId="77777777" w:rsidR="00544892" w:rsidRPr="00FE7D49" w:rsidRDefault="00544892" w:rsidP="001A188F">
            <w:pPr>
              <w:ind w:right="46"/>
              <w:jc w:val="center"/>
              <w:rPr>
                <w:rFonts w:ascii="Gill Sans MT" w:hAnsi="Gill Sans MT" w:cstheme="minorHAnsi"/>
                <w:b/>
                <w:sz w:val="18"/>
                <w:szCs w:val="18"/>
              </w:rPr>
            </w:pPr>
            <w:r w:rsidRPr="00FE7D49">
              <w:rPr>
                <w:rFonts w:ascii="Gill Sans MT" w:hAnsi="Gill Sans MT" w:cstheme="minorHAnsi"/>
                <w:b/>
                <w:sz w:val="18"/>
                <w:szCs w:val="18"/>
              </w:rPr>
              <w:t>Teacher Clarifications</w:t>
            </w:r>
          </w:p>
          <w:p w14:paraId="35C4E0A1" w14:textId="77777777" w:rsidR="00544892" w:rsidRPr="00FE7D49" w:rsidRDefault="00544892" w:rsidP="001A188F">
            <w:pPr>
              <w:ind w:right="46"/>
              <w:jc w:val="center"/>
              <w:rPr>
                <w:rFonts w:ascii="Gill Sans MT" w:hAnsi="Gill Sans MT" w:cstheme="minorHAnsi"/>
                <w:sz w:val="18"/>
                <w:szCs w:val="18"/>
              </w:rPr>
            </w:pPr>
          </w:p>
        </w:tc>
      </w:tr>
      <w:tr w:rsidR="00544892" w:rsidRPr="00FE7D49" w14:paraId="623C335F" w14:textId="77777777" w:rsidTr="001A188F">
        <w:trPr>
          <w:trHeight w:val="1061"/>
        </w:trPr>
        <w:tc>
          <w:tcPr>
            <w:tcW w:w="7151" w:type="dxa"/>
          </w:tcPr>
          <w:p w14:paraId="22C0DAE9" w14:textId="77777777" w:rsidR="00544892" w:rsidRPr="00FE7D49" w:rsidRDefault="00544892" w:rsidP="001A188F">
            <w:pPr>
              <w:spacing w:line="276" w:lineRule="auto"/>
              <w:jc w:val="center"/>
              <w:rPr>
                <w:rFonts w:ascii="Gill Sans MT" w:hAnsi="Gill Sans MT" w:cstheme="minorHAnsi"/>
                <w:b/>
                <w:sz w:val="18"/>
                <w:szCs w:val="18"/>
              </w:rPr>
            </w:pPr>
            <w:r w:rsidRPr="00FE7D49">
              <w:rPr>
                <w:rFonts w:ascii="Gill Sans MT" w:hAnsi="Gill Sans MT" w:cstheme="minorHAnsi"/>
                <w:b/>
                <w:sz w:val="18"/>
                <w:szCs w:val="18"/>
              </w:rPr>
              <w:t>Academic Vocabulary</w:t>
            </w:r>
          </w:p>
          <w:p w14:paraId="5B9AD67D" w14:textId="77777777" w:rsidR="00544892" w:rsidRPr="00FE7D49" w:rsidRDefault="00544892" w:rsidP="001A188F">
            <w:pPr>
              <w:jc w:val="center"/>
              <w:rPr>
                <w:rFonts w:ascii="Gill Sans MT" w:hAnsi="Gill Sans MT"/>
                <w:sz w:val="18"/>
                <w:szCs w:val="18"/>
              </w:rPr>
            </w:pPr>
            <w:r w:rsidRPr="00FE7D49">
              <w:rPr>
                <w:rFonts w:ascii="Gill Sans MT" w:hAnsi="Gill Sans MT"/>
                <w:sz w:val="18"/>
                <w:szCs w:val="18"/>
              </w:rPr>
              <w:t>Connotation, Denotation, Impact</w:t>
            </w:r>
          </w:p>
          <w:p w14:paraId="5E235BF0" w14:textId="77777777" w:rsidR="00544892" w:rsidRPr="00FE7D49" w:rsidRDefault="00544892" w:rsidP="001A188F">
            <w:pPr>
              <w:rPr>
                <w:rFonts w:ascii="Gill Sans MT" w:hAnsi="Gill Sans MT" w:cstheme="minorHAnsi"/>
                <w:sz w:val="18"/>
                <w:szCs w:val="18"/>
              </w:rPr>
            </w:pPr>
          </w:p>
        </w:tc>
        <w:tc>
          <w:tcPr>
            <w:tcW w:w="7151" w:type="dxa"/>
          </w:tcPr>
          <w:p w14:paraId="0D8B00EC" w14:textId="77777777" w:rsidR="00544892" w:rsidRPr="00FE7D49" w:rsidRDefault="00544892" w:rsidP="001A188F">
            <w:pPr>
              <w:ind w:right="46"/>
              <w:jc w:val="center"/>
              <w:rPr>
                <w:rFonts w:ascii="Gill Sans MT" w:hAnsi="Gill Sans MT" w:cstheme="minorHAnsi"/>
                <w:b/>
                <w:sz w:val="18"/>
                <w:szCs w:val="18"/>
              </w:rPr>
            </w:pPr>
            <w:r w:rsidRPr="00FE7D49">
              <w:rPr>
                <w:rFonts w:ascii="Gill Sans MT" w:hAnsi="Gill Sans MT" w:cstheme="minorHAnsi"/>
                <w:b/>
                <w:sz w:val="18"/>
                <w:szCs w:val="18"/>
              </w:rPr>
              <w:t>Additional Resources</w:t>
            </w:r>
          </w:p>
          <w:p w14:paraId="28AF2571" w14:textId="77777777" w:rsidR="00544892" w:rsidRPr="00FE7D49" w:rsidRDefault="00544892" w:rsidP="001A188F">
            <w:pPr>
              <w:ind w:right="75"/>
              <w:jc w:val="center"/>
              <w:rPr>
                <w:rFonts w:ascii="Gill Sans MT" w:hAnsi="Gill Sans MT"/>
                <w:sz w:val="18"/>
                <w:szCs w:val="18"/>
              </w:rPr>
            </w:pPr>
          </w:p>
        </w:tc>
      </w:tr>
    </w:tbl>
    <w:p w14:paraId="19095868" w14:textId="77777777" w:rsidR="00544892" w:rsidRDefault="00544892" w:rsidP="00544892">
      <w:pPr>
        <w:rPr>
          <w:rFonts w:ascii="Gill Sans MT" w:hAnsi="Gill Sans MT"/>
          <w:sz w:val="22"/>
        </w:rPr>
      </w:pPr>
    </w:p>
    <w:p w14:paraId="16913B6A" w14:textId="77777777" w:rsidR="00544892" w:rsidRDefault="00544892" w:rsidP="00544892">
      <w:pPr>
        <w:rPr>
          <w:rFonts w:ascii="Gill Sans MT" w:hAnsi="Gill Sans MT"/>
          <w:sz w:val="22"/>
        </w:rPr>
      </w:pPr>
    </w:p>
    <w:p w14:paraId="5CA11CBC"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2224A213" w14:textId="77777777" w:rsidTr="001A188F">
        <w:trPr>
          <w:trHeight w:val="477"/>
        </w:trPr>
        <w:tc>
          <w:tcPr>
            <w:tcW w:w="14305" w:type="dxa"/>
            <w:gridSpan w:val="2"/>
            <w:shd w:val="clear" w:color="auto" w:fill="000000" w:themeFill="text1"/>
          </w:tcPr>
          <w:p w14:paraId="2BD84039" w14:textId="77777777" w:rsidR="00544892" w:rsidRPr="00B17306" w:rsidRDefault="00544892" w:rsidP="001A188F">
            <w:pPr>
              <w:jc w:val="center"/>
              <w:rPr>
                <w:rFonts w:ascii="Gill Sans MT" w:hAnsi="Gill Sans MT"/>
                <w:b/>
                <w:sz w:val="32"/>
                <w:szCs w:val="32"/>
              </w:rPr>
            </w:pPr>
            <w:r>
              <w:rPr>
                <w:rFonts w:ascii="Gill Sans MT" w:hAnsi="Gill Sans MT"/>
                <w:b/>
                <w:sz w:val="32"/>
                <w:szCs w:val="32"/>
              </w:rPr>
              <w:lastRenderedPageBreak/>
              <w:t>Interpreting Figurative Language</w:t>
            </w:r>
          </w:p>
        </w:tc>
      </w:tr>
      <w:tr w:rsidR="00544892" w:rsidRPr="00940244" w14:paraId="7178120E"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726A84CC"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7B757467" w14:textId="77777777" w:rsidR="00544892" w:rsidRPr="00DD4A92" w:rsidRDefault="00544892" w:rsidP="001A188F">
            <w:pPr>
              <w:rPr>
                <w:rFonts w:ascii="Gill Sans MT" w:eastAsia="Times New Roman" w:hAnsi="Gill Sans MT" w:cs="Times New Roman"/>
                <w:sz w:val="20"/>
                <w:szCs w:val="22"/>
              </w:rPr>
            </w:pPr>
          </w:p>
          <w:p w14:paraId="63FF7BA4"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B3735E4"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701B5A92" w14:textId="77777777" w:rsidR="00544892" w:rsidRPr="00FD7CE9" w:rsidRDefault="00544892" w:rsidP="001A188F">
            <w:pPr>
              <w:rPr>
                <w:rFonts w:ascii="Gill Sans MT" w:hAnsi="Gill Sans MT"/>
                <w:b/>
              </w:rPr>
            </w:pPr>
          </w:p>
          <w:p w14:paraId="646E7EB6" w14:textId="77777777" w:rsidR="00544892" w:rsidRPr="00062322" w:rsidRDefault="00544892" w:rsidP="001A188F">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7DFFE6B4" w14:textId="77777777" w:rsidR="00544892" w:rsidRPr="000B53D2" w:rsidRDefault="00544892" w:rsidP="000B53D2">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the role of figurative language in a text</w:t>
            </w:r>
          </w:p>
          <w:p w14:paraId="5D427862"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Identify the figurative language used in a text.</w:t>
            </w:r>
          </w:p>
          <w:p w14:paraId="5A111E24"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Interpret the author’s meaning of specific figurative language in a text.</w:t>
            </w:r>
          </w:p>
          <w:p w14:paraId="5DBE4369"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Interpret the author’s purpose of using figurative language in a text.</w:t>
            </w:r>
          </w:p>
          <w:p w14:paraId="672D0868" w14:textId="77777777" w:rsidR="00544892" w:rsidRPr="000B53D2" w:rsidRDefault="00544892" w:rsidP="001A188F">
            <w:pPr>
              <w:rPr>
                <w:rFonts w:ascii="Gill Sans MT" w:hAnsi="Gill Sans MT"/>
              </w:rPr>
            </w:pPr>
          </w:p>
          <w:p w14:paraId="45A861E3" w14:textId="77777777" w:rsidR="00544892" w:rsidRPr="000B53D2" w:rsidRDefault="00544892" w:rsidP="000B53D2">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 xml:space="preserve">Evaluate </w:t>
            </w:r>
            <w:r w:rsidRPr="000B53D2">
              <w:rPr>
                <w:rFonts w:ascii="Gill Sans MT" w:hAnsi="Gill Sans MT"/>
              </w:rPr>
              <w:t>the effectiveness of figurative language in a text</w:t>
            </w:r>
          </w:p>
          <w:p w14:paraId="67C00EB7" w14:textId="77777777" w:rsidR="00544892" w:rsidRPr="000B53D2" w:rsidRDefault="00544892" w:rsidP="001A188F">
            <w:pPr>
              <w:pStyle w:val="ListParagraph"/>
              <w:numPr>
                <w:ilvl w:val="0"/>
                <w:numId w:val="33"/>
              </w:numPr>
              <w:rPr>
                <w:rFonts w:ascii="Gill Sans MT" w:hAnsi="Gill Sans MT"/>
              </w:rPr>
            </w:pPr>
            <w:r w:rsidRPr="000B53D2">
              <w:rPr>
                <w:rFonts w:ascii="Gill Sans MT" w:hAnsi="Gill Sans MT"/>
              </w:rPr>
              <w:t xml:space="preserve">Determine how an example of figurative language is effective for a </w:t>
            </w:r>
            <w:proofErr w:type="gramStart"/>
            <w:r w:rsidRPr="000B53D2">
              <w:rPr>
                <w:rFonts w:ascii="Gill Sans MT" w:hAnsi="Gill Sans MT"/>
              </w:rPr>
              <w:t>particular audience</w:t>
            </w:r>
            <w:proofErr w:type="gramEnd"/>
            <w:r w:rsidRPr="000B53D2">
              <w:rPr>
                <w:rFonts w:ascii="Gill Sans MT" w:hAnsi="Gill Sans MT"/>
              </w:rPr>
              <w:t xml:space="preserve"> (for example, did it work for the audience of the time and does it still work for today).</w:t>
            </w:r>
          </w:p>
          <w:p w14:paraId="4E0166BC" w14:textId="77777777" w:rsidR="00544892" w:rsidRPr="000B53D2" w:rsidRDefault="00544892" w:rsidP="001A188F">
            <w:pPr>
              <w:pStyle w:val="ListParagraph"/>
              <w:numPr>
                <w:ilvl w:val="0"/>
                <w:numId w:val="33"/>
              </w:numPr>
              <w:rPr>
                <w:rFonts w:ascii="Gill Sans MT" w:hAnsi="Gill Sans MT"/>
              </w:rPr>
            </w:pPr>
            <w:r w:rsidRPr="000B53D2">
              <w:rPr>
                <w:rFonts w:ascii="Gill Sans MT" w:hAnsi="Gill Sans MT"/>
              </w:rPr>
              <w:t>Determine how a piece of figurative language is effective in contributing to a text’s overarching meaning.</w:t>
            </w:r>
          </w:p>
          <w:p w14:paraId="26CF157D" w14:textId="77777777" w:rsidR="00544892" w:rsidRPr="00062322" w:rsidRDefault="00544892" w:rsidP="001A188F">
            <w:pPr>
              <w:pStyle w:val="ListParagraph"/>
              <w:ind w:left="615"/>
              <w:rPr>
                <w:rFonts w:ascii="Gill Sans MT" w:hAnsi="Gill Sans MT"/>
                <w:sz w:val="20"/>
              </w:rPr>
            </w:pPr>
            <w:r w:rsidRPr="00062322">
              <w:rPr>
                <w:rFonts w:ascii="Gill Sans MT" w:hAnsi="Gill Sans MT"/>
                <w:sz w:val="20"/>
              </w:rPr>
              <w:t xml:space="preserve"> </w:t>
            </w:r>
          </w:p>
        </w:tc>
      </w:tr>
      <w:tr w:rsidR="00544892" w:rsidRPr="00940244" w14:paraId="75AFD8C8"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59A563"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L.11-12.5</w:t>
            </w:r>
          </w:p>
          <w:p w14:paraId="582A9C02" w14:textId="77777777" w:rsidR="00544892" w:rsidRPr="00B63091" w:rsidRDefault="00544892" w:rsidP="001A188F">
            <w:pPr>
              <w:ind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61C6B9C" w14:textId="77777777" w:rsidR="00544892" w:rsidRDefault="00544892" w:rsidP="00544892">
      <w:pPr>
        <w:rPr>
          <w:rFonts w:ascii="Gill Sans MT" w:hAnsi="Gill Sans MT"/>
          <w:sz w:val="22"/>
        </w:rPr>
      </w:pPr>
    </w:p>
    <w:p w14:paraId="3B5942B9"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3260F604" w14:textId="77777777" w:rsidTr="001A188F">
        <w:trPr>
          <w:trHeight w:val="1907"/>
        </w:trPr>
        <w:tc>
          <w:tcPr>
            <w:tcW w:w="7151" w:type="dxa"/>
          </w:tcPr>
          <w:p w14:paraId="6A618135"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9A6AB77" w14:textId="77777777" w:rsidR="00544892" w:rsidRPr="00216272" w:rsidRDefault="00544892" w:rsidP="001A188F">
            <w:pPr>
              <w:jc w:val="center"/>
              <w:rPr>
                <w:rFonts w:ascii="Gill Sans MT" w:hAnsi="Gill Sans MT"/>
                <w:sz w:val="22"/>
                <w:szCs w:val="22"/>
              </w:rPr>
            </w:pPr>
            <w:r w:rsidRPr="00216272">
              <w:rPr>
                <w:rFonts w:ascii="Gill Sans MT" w:hAnsi="Gill Sans MT"/>
                <w:sz w:val="22"/>
                <w:szCs w:val="22"/>
              </w:rPr>
              <w:t xml:space="preserve">As students dig into literature in both this unit and the next, skills from this scale should naturally recur throughout the semester, especially in </w:t>
            </w:r>
            <w:r w:rsidRPr="00216272">
              <w:rPr>
                <w:rFonts w:ascii="Gill Sans MT" w:hAnsi="Gill Sans MT"/>
                <w:b/>
                <w:sz w:val="22"/>
                <w:szCs w:val="22"/>
              </w:rPr>
              <w:t>Writing Literary Analyses</w:t>
            </w:r>
            <w:r w:rsidRPr="00216272">
              <w:rPr>
                <w:rFonts w:ascii="Gill Sans MT" w:hAnsi="Gill Sans MT"/>
                <w:sz w:val="22"/>
                <w:szCs w:val="22"/>
              </w:rPr>
              <w:t xml:space="preserve"> tasks. Additionally, students can practice these skills when </w:t>
            </w:r>
            <w:r w:rsidRPr="00216272">
              <w:rPr>
                <w:rFonts w:ascii="Gill Sans MT" w:hAnsi="Gill Sans MT"/>
                <w:b/>
                <w:sz w:val="22"/>
                <w:szCs w:val="22"/>
              </w:rPr>
              <w:t>Collaborating in Discussions</w:t>
            </w:r>
            <w:r w:rsidRPr="00216272">
              <w:rPr>
                <w:rFonts w:ascii="Gill Sans MT" w:hAnsi="Gill Sans MT"/>
                <w:sz w:val="22"/>
                <w:szCs w:val="22"/>
              </w:rPr>
              <w:t xml:space="preserve"> and can write shorter analysis pieces that serve the </w:t>
            </w:r>
            <w:r w:rsidRPr="00216272">
              <w:rPr>
                <w:rFonts w:ascii="Gill Sans MT" w:hAnsi="Gill Sans MT"/>
                <w:b/>
                <w:sz w:val="22"/>
                <w:szCs w:val="22"/>
              </w:rPr>
              <w:t>Constructing Writing</w:t>
            </w:r>
            <w:r w:rsidRPr="00216272">
              <w:rPr>
                <w:rFonts w:ascii="Gill Sans MT" w:hAnsi="Gill Sans MT"/>
                <w:sz w:val="22"/>
                <w:szCs w:val="22"/>
              </w:rPr>
              <w:t xml:space="preserve"> topic (perhaps even demonstrating key </w:t>
            </w:r>
            <w:r w:rsidRPr="00216272">
              <w:rPr>
                <w:rFonts w:ascii="Gill Sans MT" w:hAnsi="Gill Sans MT"/>
                <w:b/>
                <w:sz w:val="22"/>
                <w:szCs w:val="22"/>
              </w:rPr>
              <w:t>Applying Grammar and Mechanics</w:t>
            </w:r>
            <w:r w:rsidRPr="00216272">
              <w:rPr>
                <w:rFonts w:ascii="Gill Sans MT" w:hAnsi="Gill Sans MT"/>
                <w:sz w:val="22"/>
                <w:szCs w:val="22"/>
              </w:rPr>
              <w:t xml:space="preserve"> targets in the process).</w:t>
            </w:r>
          </w:p>
          <w:p w14:paraId="4A0CCC92" w14:textId="77777777" w:rsidR="00544892" w:rsidRPr="00354740" w:rsidRDefault="00544892" w:rsidP="001A188F">
            <w:pPr>
              <w:jc w:val="center"/>
              <w:rPr>
                <w:rFonts w:ascii="Gill Sans MT" w:hAnsi="Gill Sans MT"/>
                <w:sz w:val="22"/>
                <w:szCs w:val="22"/>
              </w:rPr>
            </w:pPr>
          </w:p>
        </w:tc>
        <w:tc>
          <w:tcPr>
            <w:tcW w:w="7151" w:type="dxa"/>
          </w:tcPr>
          <w:p w14:paraId="6810DCCC"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9F35D31" w14:textId="77777777" w:rsidR="00544892" w:rsidRPr="00216272" w:rsidRDefault="00544892" w:rsidP="001A188F">
            <w:pPr>
              <w:jc w:val="center"/>
              <w:rPr>
                <w:rFonts w:ascii="Gill Sans MT" w:hAnsi="Gill Sans MT"/>
                <w:sz w:val="22"/>
                <w:szCs w:val="22"/>
              </w:rPr>
            </w:pPr>
            <w:r w:rsidRPr="00216272">
              <w:rPr>
                <w:rFonts w:ascii="Gill Sans MT" w:hAnsi="Gill Sans MT"/>
                <w:sz w:val="22"/>
                <w:szCs w:val="22"/>
              </w:rPr>
              <w:t xml:space="preserve">Figurative language includes metaphor, simile, analogy, allusion, </w:t>
            </w:r>
            <w:r w:rsidRPr="00216272">
              <w:rPr>
                <w:rFonts w:ascii="Gill Sans MT" w:hAnsi="Gill Sans MT"/>
                <w:b/>
                <w:sz w:val="22"/>
                <w:szCs w:val="22"/>
              </w:rPr>
              <w:t>hyperbole</w:t>
            </w:r>
            <w:r w:rsidRPr="00216272">
              <w:rPr>
                <w:rFonts w:ascii="Gill Sans MT" w:hAnsi="Gill Sans MT"/>
                <w:sz w:val="22"/>
                <w:szCs w:val="22"/>
              </w:rPr>
              <w:t xml:space="preserve">, </w:t>
            </w:r>
            <w:r w:rsidRPr="00216272">
              <w:rPr>
                <w:rFonts w:ascii="Gill Sans MT" w:hAnsi="Gill Sans MT"/>
                <w:b/>
                <w:sz w:val="22"/>
                <w:szCs w:val="22"/>
              </w:rPr>
              <w:t>euphemism</w:t>
            </w:r>
            <w:r w:rsidRPr="00216272">
              <w:rPr>
                <w:rFonts w:ascii="Gill Sans MT" w:hAnsi="Gill Sans MT"/>
                <w:sz w:val="22"/>
                <w:szCs w:val="22"/>
              </w:rPr>
              <w:t xml:space="preserve">, </w:t>
            </w:r>
            <w:r w:rsidRPr="00216272">
              <w:rPr>
                <w:rFonts w:ascii="Gill Sans MT" w:hAnsi="Gill Sans MT"/>
                <w:b/>
                <w:sz w:val="22"/>
                <w:szCs w:val="22"/>
              </w:rPr>
              <w:t>oxymoron</w:t>
            </w:r>
            <w:r w:rsidRPr="00216272">
              <w:rPr>
                <w:rFonts w:ascii="Gill Sans MT" w:hAnsi="Gill Sans MT"/>
                <w:sz w:val="22"/>
                <w:szCs w:val="22"/>
              </w:rPr>
              <w:t xml:space="preserve">, and </w:t>
            </w:r>
            <w:r w:rsidRPr="00216272">
              <w:rPr>
                <w:rFonts w:ascii="Gill Sans MT" w:hAnsi="Gill Sans MT"/>
                <w:b/>
                <w:sz w:val="22"/>
                <w:szCs w:val="22"/>
              </w:rPr>
              <w:t>paradox</w:t>
            </w:r>
            <w:r w:rsidRPr="00216272">
              <w:rPr>
                <w:rFonts w:ascii="Gill Sans MT" w:hAnsi="Gill Sans MT"/>
                <w:sz w:val="22"/>
                <w:szCs w:val="22"/>
              </w:rPr>
              <w:t xml:space="preserve">. Bolded types are of </w:t>
            </w:r>
            <w:proofErr w:type="gramStart"/>
            <w:r w:rsidRPr="00216272">
              <w:rPr>
                <w:rFonts w:ascii="Gill Sans MT" w:hAnsi="Gill Sans MT"/>
                <w:sz w:val="22"/>
                <w:szCs w:val="22"/>
              </w:rPr>
              <w:t>particular emphasis</w:t>
            </w:r>
            <w:proofErr w:type="gramEnd"/>
            <w:r w:rsidRPr="00216272">
              <w:rPr>
                <w:rFonts w:ascii="Gill Sans MT" w:hAnsi="Gill Sans MT"/>
                <w:sz w:val="22"/>
                <w:szCs w:val="22"/>
              </w:rPr>
              <w:t xml:space="preserve"> at this level.</w:t>
            </w:r>
          </w:p>
          <w:p w14:paraId="384B0DE6" w14:textId="77777777" w:rsidR="00544892" w:rsidRPr="00354740" w:rsidRDefault="00544892" w:rsidP="001A188F">
            <w:pPr>
              <w:ind w:right="46"/>
              <w:jc w:val="center"/>
              <w:rPr>
                <w:rFonts w:ascii="Gill Sans MT" w:hAnsi="Gill Sans MT" w:cstheme="minorHAnsi"/>
                <w:sz w:val="22"/>
                <w:szCs w:val="22"/>
              </w:rPr>
            </w:pPr>
          </w:p>
        </w:tc>
      </w:tr>
      <w:tr w:rsidR="00544892" w:rsidRPr="002E5391" w14:paraId="7B39E17F" w14:textId="77777777" w:rsidTr="001A188F">
        <w:trPr>
          <w:trHeight w:val="1061"/>
        </w:trPr>
        <w:tc>
          <w:tcPr>
            <w:tcW w:w="7151" w:type="dxa"/>
          </w:tcPr>
          <w:p w14:paraId="4CCAB98A"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83CC4EB" w14:textId="77777777" w:rsidR="00544892" w:rsidRPr="00B07572" w:rsidRDefault="00544892" w:rsidP="001A188F">
            <w:pPr>
              <w:jc w:val="center"/>
              <w:rPr>
                <w:rFonts w:ascii="Gill Sans MT" w:hAnsi="Gill Sans MT"/>
              </w:rPr>
            </w:pPr>
            <w:r w:rsidRPr="00B07572">
              <w:rPr>
                <w:rFonts w:ascii="Gill Sans MT" w:hAnsi="Gill Sans MT"/>
              </w:rPr>
              <w:t>Figurative Language</w:t>
            </w:r>
          </w:p>
          <w:p w14:paraId="6E5B206B" w14:textId="77777777" w:rsidR="00544892" w:rsidRPr="00D225FB" w:rsidRDefault="00544892" w:rsidP="001A188F">
            <w:pPr>
              <w:spacing w:line="276" w:lineRule="auto"/>
              <w:jc w:val="center"/>
              <w:rPr>
                <w:rFonts w:ascii="Gill Sans MT" w:hAnsi="Gill Sans MT" w:cstheme="minorHAnsi"/>
                <w:sz w:val="22"/>
                <w:szCs w:val="22"/>
              </w:rPr>
            </w:pPr>
          </w:p>
          <w:p w14:paraId="38F799CA" w14:textId="77777777" w:rsidR="00544892" w:rsidRPr="00354740" w:rsidRDefault="00544892" w:rsidP="001A188F">
            <w:pPr>
              <w:rPr>
                <w:rFonts w:ascii="Gill Sans MT" w:hAnsi="Gill Sans MT" w:cstheme="minorHAnsi"/>
                <w:sz w:val="22"/>
                <w:szCs w:val="22"/>
              </w:rPr>
            </w:pPr>
          </w:p>
        </w:tc>
        <w:tc>
          <w:tcPr>
            <w:tcW w:w="7151" w:type="dxa"/>
          </w:tcPr>
          <w:p w14:paraId="0DD3AA0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C2ED1F8" w14:textId="77777777" w:rsidR="00544892" w:rsidRPr="00354740" w:rsidRDefault="00544892" w:rsidP="001A188F">
            <w:pPr>
              <w:ind w:right="75"/>
              <w:jc w:val="center"/>
              <w:rPr>
                <w:rFonts w:ascii="Gill Sans MT" w:hAnsi="Gill Sans MT"/>
                <w:sz w:val="22"/>
                <w:szCs w:val="22"/>
              </w:rPr>
            </w:pPr>
            <w:r>
              <w:rPr>
                <w:rFonts w:ascii="Gill Sans MT" w:hAnsi="Gill Sans MT"/>
                <w:sz w:val="22"/>
                <w:szCs w:val="22"/>
              </w:rPr>
              <w:t>No Red Ink Writing Coach</w:t>
            </w:r>
          </w:p>
        </w:tc>
      </w:tr>
    </w:tbl>
    <w:p w14:paraId="768CAD22" w14:textId="607FEE39" w:rsidR="00544892" w:rsidRPr="006B7C78" w:rsidRDefault="00544892" w:rsidP="00544892">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3" behindDoc="0" locked="0" layoutInCell="1" allowOverlap="1" wp14:anchorId="2CB86A78" wp14:editId="39D94959">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A6B81BD" w14:textId="6C87493F" w:rsidR="00544892" w:rsidRPr="003803BF" w:rsidRDefault="00787267" w:rsidP="00544892">
                            <w:pPr>
                              <w:jc w:val="center"/>
                              <w:rPr>
                                <w:rFonts w:ascii="Gill Sans MT" w:hAnsi="Gill Sans MT"/>
                                <w:b/>
                                <w:sz w:val="36"/>
                              </w:rPr>
                            </w:pPr>
                            <w:r>
                              <w:rPr>
                                <w:rFonts w:ascii="Gill Sans MT" w:hAnsi="Gill Sans MT"/>
                                <w:b/>
                                <w:sz w:val="36"/>
                              </w:rPr>
                              <w:t>7</w:t>
                            </w:r>
                            <w:r w:rsidR="00544892">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86A78" id="Oval 19" o:spid="_x0000_s1033" style="position:absolute;margin-left:622pt;margin-top:-20.25pt;width:108pt;height:107.3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3A6B81BD" w14:textId="6C87493F" w:rsidR="00544892" w:rsidRPr="003803BF" w:rsidRDefault="00787267" w:rsidP="00544892">
                      <w:pPr>
                        <w:jc w:val="center"/>
                        <w:rPr>
                          <w:rFonts w:ascii="Gill Sans MT" w:hAnsi="Gill Sans MT"/>
                          <w:b/>
                          <w:sz w:val="36"/>
                        </w:rPr>
                      </w:pPr>
                      <w:r>
                        <w:rPr>
                          <w:rFonts w:ascii="Gill Sans MT" w:hAnsi="Gill Sans MT"/>
                          <w:b/>
                          <w:sz w:val="36"/>
                        </w:rPr>
                        <w:t>7</w:t>
                      </w:r>
                      <w:r w:rsidR="00544892">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sidR="00787267">
        <w:rPr>
          <w:rFonts w:ascii="Gill Sans MT" w:hAnsi="Gill Sans MT"/>
          <w:b/>
          <w:sz w:val="32"/>
        </w:rPr>
        <w:t>2</w:t>
      </w:r>
      <w:r>
        <w:rPr>
          <w:rFonts w:ascii="Gill Sans MT" w:hAnsi="Gill Sans MT"/>
          <w:b/>
          <w:sz w:val="32"/>
        </w:rPr>
        <w:t>: Literary Analysis</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544892" w:rsidRPr="00940244" w14:paraId="61026FF8" w14:textId="77777777" w:rsidTr="001A188F">
        <w:tc>
          <w:tcPr>
            <w:tcW w:w="14390" w:type="dxa"/>
            <w:gridSpan w:val="3"/>
            <w:shd w:val="clear" w:color="auto" w:fill="000000" w:themeFill="text1"/>
          </w:tcPr>
          <w:p w14:paraId="0DDAF60E" w14:textId="77777777" w:rsidR="00544892" w:rsidRPr="004C58E6" w:rsidRDefault="00544892" w:rsidP="001A188F">
            <w:pPr>
              <w:jc w:val="center"/>
              <w:rPr>
                <w:rFonts w:ascii="Gill Sans MT" w:hAnsi="Gill Sans MT"/>
                <w:b/>
              </w:rPr>
            </w:pPr>
            <w:r w:rsidRPr="004C58E6">
              <w:rPr>
                <w:rFonts w:ascii="Gill Sans MT" w:hAnsi="Gill Sans MT"/>
                <w:b/>
              </w:rPr>
              <w:t>Organizing Principles</w:t>
            </w:r>
          </w:p>
          <w:p w14:paraId="241E1E93" w14:textId="77777777" w:rsidR="00544892" w:rsidRDefault="00544892" w:rsidP="001A188F">
            <w:pPr>
              <w:jc w:val="center"/>
              <w:rPr>
                <w:rFonts w:ascii="Gill Sans MT" w:hAnsi="Gill Sans MT"/>
              </w:rPr>
            </w:pPr>
            <w:r w:rsidRPr="00062322">
              <w:rPr>
                <w:rFonts w:ascii="Gill Sans MT" w:hAnsi="Gill Sans MT"/>
              </w:rPr>
              <w:t xml:space="preserve">A unit focused on in-depth analysis of literature through a variety of lenses. </w:t>
            </w:r>
          </w:p>
          <w:p w14:paraId="3287BCAD" w14:textId="77777777" w:rsidR="00544892" w:rsidRPr="00062322" w:rsidRDefault="00544892" w:rsidP="001A188F">
            <w:pPr>
              <w:jc w:val="center"/>
              <w:rPr>
                <w:rFonts w:ascii="Gill Sans MT" w:hAnsi="Gill Sans MT"/>
              </w:rPr>
            </w:pPr>
            <w:r w:rsidRPr="00062322">
              <w:rPr>
                <w:rFonts w:ascii="Gill Sans MT" w:hAnsi="Gill Sans MT"/>
              </w:rPr>
              <w:t>This unit demands students craft an analysis exploring the interactions of literary devices and story elements.</w:t>
            </w:r>
          </w:p>
          <w:p w14:paraId="1C5E196F" w14:textId="77777777" w:rsidR="00544892" w:rsidRPr="004C58E6" w:rsidRDefault="00544892" w:rsidP="001A188F">
            <w:pPr>
              <w:jc w:val="center"/>
              <w:rPr>
                <w:rFonts w:ascii="Gill Sans MT" w:hAnsi="Gill Sans MT"/>
              </w:rPr>
            </w:pPr>
            <w:r>
              <w:rPr>
                <w:rFonts w:ascii="Gill Sans MT" w:hAnsi="Gill Sans MT"/>
              </w:rPr>
              <w:t>Focus should be given to the writing process and allow for multiple drafts.</w:t>
            </w:r>
          </w:p>
        </w:tc>
      </w:tr>
      <w:tr w:rsidR="00544892" w:rsidRPr="00940244" w14:paraId="25321799" w14:textId="77777777" w:rsidTr="001A188F">
        <w:tc>
          <w:tcPr>
            <w:tcW w:w="14390" w:type="dxa"/>
            <w:gridSpan w:val="3"/>
            <w:shd w:val="clear" w:color="auto" w:fill="FFFFFF" w:themeFill="background1"/>
          </w:tcPr>
          <w:p w14:paraId="358E6339"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32814B4A" w14:textId="77777777" w:rsidR="00544892" w:rsidRPr="00D3219A"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6FCE48D2" w14:textId="77777777" w:rsidTr="001A188F">
        <w:tc>
          <w:tcPr>
            <w:tcW w:w="7105" w:type="dxa"/>
          </w:tcPr>
          <w:p w14:paraId="0DC00786" w14:textId="77777777" w:rsidR="00544892" w:rsidRDefault="00544892" w:rsidP="001A188F">
            <w:pPr>
              <w:jc w:val="center"/>
              <w:rPr>
                <w:rFonts w:ascii="Gill Sans MT" w:hAnsi="Gill Sans MT"/>
                <w:b/>
                <w:sz w:val="22"/>
                <w:szCs w:val="22"/>
              </w:rPr>
            </w:pPr>
            <w:r>
              <w:rPr>
                <w:rFonts w:ascii="Gill Sans MT" w:hAnsi="Gill Sans MT"/>
                <w:b/>
                <w:sz w:val="22"/>
                <w:szCs w:val="22"/>
              </w:rPr>
              <w:t>Full Length Texts</w:t>
            </w:r>
          </w:p>
          <w:p w14:paraId="1AED6956" w14:textId="77777777" w:rsidR="00544892" w:rsidRPr="00023633" w:rsidRDefault="00544892" w:rsidP="001A188F">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 (1010L)</w:t>
            </w:r>
          </w:p>
          <w:p w14:paraId="20EED0ED" w14:textId="77777777" w:rsidR="00544892" w:rsidRDefault="00544892" w:rsidP="001A188F">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 (790L)</w:t>
            </w:r>
          </w:p>
          <w:p w14:paraId="04D1CEEC" w14:textId="77777777" w:rsidR="00544892" w:rsidRDefault="00544892" w:rsidP="001A188F">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 (NP)</w:t>
            </w:r>
          </w:p>
          <w:p w14:paraId="7FFBD766" w14:textId="77777777" w:rsidR="00544892" w:rsidRPr="00062322" w:rsidRDefault="00544892" w:rsidP="001A188F">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 (880L)</w:t>
            </w:r>
          </w:p>
          <w:p w14:paraId="7B834F93" w14:textId="77777777" w:rsidR="00544892" w:rsidRDefault="00544892" w:rsidP="001A188F">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 (840L)</w:t>
            </w:r>
          </w:p>
          <w:p w14:paraId="7790AD6A" w14:textId="77777777" w:rsidR="00544892" w:rsidRDefault="00544892" w:rsidP="001A188F">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 (NP)</w:t>
            </w:r>
          </w:p>
          <w:p w14:paraId="0459B4D2" w14:textId="77777777" w:rsidR="00544892" w:rsidRDefault="00544892" w:rsidP="001A188F">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 (670L)</w:t>
            </w:r>
          </w:p>
          <w:p w14:paraId="007A92C4" w14:textId="77777777" w:rsidR="00544892" w:rsidRDefault="00544892" w:rsidP="001A188F">
            <w:pPr>
              <w:jc w:val="center"/>
              <w:rPr>
                <w:rFonts w:ascii="Gill Sans MT" w:hAnsi="Gill Sans MT"/>
                <w:b/>
                <w:sz w:val="22"/>
                <w:szCs w:val="22"/>
              </w:rPr>
            </w:pPr>
          </w:p>
          <w:p w14:paraId="795D1EB3" w14:textId="77777777" w:rsidR="00544892" w:rsidRPr="00453808" w:rsidRDefault="00544892" w:rsidP="001A188F">
            <w:pPr>
              <w:jc w:val="center"/>
              <w:rPr>
                <w:rFonts w:ascii="Gill Sans MT" w:hAnsi="Gill Sans MT"/>
                <w:b/>
                <w:sz w:val="22"/>
                <w:szCs w:val="22"/>
              </w:rPr>
            </w:pPr>
          </w:p>
          <w:p w14:paraId="046FAD65" w14:textId="77777777" w:rsidR="00544892" w:rsidRPr="002E5391" w:rsidRDefault="00544892" w:rsidP="001A188F">
            <w:pPr>
              <w:jc w:val="center"/>
              <w:rPr>
                <w:rFonts w:ascii="Gill Sans MT" w:hAnsi="Gill Sans MT"/>
                <w:b/>
                <w:sz w:val="22"/>
                <w:szCs w:val="22"/>
              </w:rPr>
            </w:pPr>
          </w:p>
          <w:p w14:paraId="4B5BBE27" w14:textId="77777777" w:rsidR="00544892" w:rsidRPr="002E5391" w:rsidRDefault="00544892" w:rsidP="001A188F">
            <w:pPr>
              <w:jc w:val="center"/>
              <w:rPr>
                <w:rFonts w:ascii="Gill Sans MT" w:hAnsi="Gill Sans MT"/>
                <w:b/>
                <w:sz w:val="22"/>
                <w:szCs w:val="22"/>
              </w:rPr>
            </w:pPr>
          </w:p>
          <w:p w14:paraId="199ABC6E" w14:textId="77777777" w:rsidR="00544892" w:rsidRPr="002E5391" w:rsidRDefault="00544892" w:rsidP="001A188F">
            <w:pPr>
              <w:rPr>
                <w:rFonts w:ascii="Gill Sans MT" w:hAnsi="Gill Sans MT"/>
                <w:b/>
                <w:sz w:val="22"/>
                <w:szCs w:val="22"/>
              </w:rPr>
            </w:pPr>
          </w:p>
          <w:p w14:paraId="603B8EC4" w14:textId="77777777" w:rsidR="00544892" w:rsidRPr="002E5391" w:rsidRDefault="00544892" w:rsidP="001A188F">
            <w:pPr>
              <w:jc w:val="center"/>
              <w:rPr>
                <w:rFonts w:ascii="Gill Sans MT" w:hAnsi="Gill Sans MT"/>
                <w:b/>
                <w:sz w:val="22"/>
                <w:szCs w:val="22"/>
              </w:rPr>
            </w:pPr>
          </w:p>
        </w:tc>
        <w:tc>
          <w:tcPr>
            <w:tcW w:w="7285" w:type="dxa"/>
            <w:gridSpan w:val="2"/>
          </w:tcPr>
          <w:p w14:paraId="67E0E7FE" w14:textId="77777777" w:rsidR="00544892" w:rsidRPr="002E5391" w:rsidRDefault="00544892" w:rsidP="001A188F">
            <w:pPr>
              <w:jc w:val="center"/>
              <w:rPr>
                <w:rFonts w:ascii="Gill Sans MT" w:hAnsi="Gill Sans MT"/>
                <w:b/>
                <w:sz w:val="22"/>
                <w:szCs w:val="22"/>
              </w:rPr>
            </w:pPr>
            <w:r>
              <w:rPr>
                <w:rFonts w:ascii="Gill Sans MT" w:hAnsi="Gill Sans MT"/>
                <w:b/>
                <w:sz w:val="22"/>
                <w:szCs w:val="22"/>
              </w:rPr>
              <w:t>Short Texts</w:t>
            </w:r>
          </w:p>
          <w:p w14:paraId="3A30DF9A" w14:textId="77777777" w:rsidR="00544892" w:rsidRPr="00C31EAD" w:rsidRDefault="00544892" w:rsidP="001A188F">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7FFEF919"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73A73255"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042E9A0"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52099DFA"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55FE6D97" w14:textId="77777777" w:rsidR="00544892" w:rsidRDefault="00544892" w:rsidP="001A188F">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1CBF17AB" w14:textId="77777777" w:rsidR="00544892" w:rsidRPr="008D4DB9" w:rsidRDefault="00544892" w:rsidP="001A188F">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 xml:space="preserve">Frederick </w:t>
            </w:r>
            <w:proofErr w:type="gramStart"/>
            <w:r>
              <w:rPr>
                <w:rFonts w:ascii="Gill Sans MT" w:hAnsi="Gill Sans MT"/>
                <w:sz w:val="22"/>
                <w:szCs w:val="22"/>
              </w:rPr>
              <w:t>Douglass</w:t>
            </w:r>
            <w:proofErr w:type="gramEnd"/>
          </w:p>
          <w:p w14:paraId="69FBBE7B" w14:textId="77777777" w:rsidR="00544892" w:rsidRPr="00472E9C" w:rsidRDefault="00544892" w:rsidP="001A188F">
            <w:pPr>
              <w:jc w:val="center"/>
              <w:rPr>
                <w:rFonts w:ascii="Gill Sans MT" w:hAnsi="Gill Sans MT"/>
                <w:sz w:val="22"/>
                <w:szCs w:val="22"/>
              </w:rPr>
            </w:pPr>
          </w:p>
          <w:p w14:paraId="79C759D5" w14:textId="77777777" w:rsidR="00544892" w:rsidRPr="002E5391" w:rsidRDefault="00544892" w:rsidP="001A188F">
            <w:pPr>
              <w:pStyle w:val="ListParagraph"/>
              <w:ind w:left="344"/>
              <w:rPr>
                <w:rFonts w:ascii="Gill Sans MT" w:hAnsi="Gill Sans MT"/>
                <w:sz w:val="22"/>
                <w:szCs w:val="22"/>
              </w:rPr>
            </w:pPr>
          </w:p>
        </w:tc>
      </w:tr>
      <w:tr w:rsidR="00544892" w:rsidRPr="00940244" w14:paraId="378BA694" w14:textId="77777777" w:rsidTr="001A188F">
        <w:tc>
          <w:tcPr>
            <w:tcW w:w="14390" w:type="dxa"/>
            <w:gridSpan w:val="3"/>
            <w:shd w:val="clear" w:color="auto" w:fill="000000" w:themeFill="text1"/>
          </w:tcPr>
          <w:p w14:paraId="57CC97A6" w14:textId="77777777" w:rsidR="00544892" w:rsidRDefault="00544892" w:rsidP="001A188F">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5EE2A2C7" w14:textId="77777777" w:rsidR="00544892" w:rsidRPr="002E5391" w:rsidRDefault="00544892" w:rsidP="001A188F">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787267" w:rsidRPr="00940244" w14:paraId="6B31C472" w14:textId="77777777" w:rsidTr="00D321AC">
        <w:tc>
          <w:tcPr>
            <w:tcW w:w="7195" w:type="dxa"/>
            <w:gridSpan w:val="2"/>
          </w:tcPr>
          <w:p w14:paraId="03824008" w14:textId="77777777" w:rsidR="00787267" w:rsidRDefault="00787267" w:rsidP="001A188F">
            <w:pPr>
              <w:jc w:val="center"/>
              <w:rPr>
                <w:rFonts w:ascii="Gill Sans MT" w:hAnsi="Gill Sans MT"/>
                <w:b/>
                <w:sz w:val="22"/>
                <w:szCs w:val="22"/>
              </w:rPr>
            </w:pPr>
            <w:r>
              <w:rPr>
                <w:rFonts w:ascii="Gill Sans MT" w:hAnsi="Gill Sans MT"/>
                <w:b/>
                <w:sz w:val="22"/>
                <w:szCs w:val="22"/>
              </w:rPr>
              <w:t>Writing Literary Analyses</w:t>
            </w:r>
          </w:p>
          <w:p w14:paraId="36DF123A" w14:textId="77777777" w:rsidR="00787267" w:rsidRDefault="00EB2F5F" w:rsidP="001A188F">
            <w:pPr>
              <w:jc w:val="center"/>
              <w:rPr>
                <w:rFonts w:ascii="Gill Sans MT" w:hAnsi="Gill Sans MT"/>
                <w:b/>
                <w:sz w:val="22"/>
                <w:szCs w:val="22"/>
              </w:rPr>
            </w:pPr>
            <w:hyperlink r:id="rId28" w:history="1">
              <w:r w:rsidR="00787267" w:rsidRPr="00395971">
                <w:rPr>
                  <w:rStyle w:val="Hyperlink"/>
                  <w:rFonts w:ascii="Gill Sans MT" w:hAnsi="Gill Sans MT"/>
                  <w:b/>
                  <w:sz w:val="22"/>
                  <w:szCs w:val="22"/>
                </w:rPr>
                <w:t>ELA3-WLAv3</w:t>
              </w:r>
            </w:hyperlink>
          </w:p>
          <w:p w14:paraId="7A47E345" w14:textId="77777777" w:rsidR="00787267" w:rsidRDefault="00787267" w:rsidP="001A188F">
            <w:pPr>
              <w:jc w:val="center"/>
              <w:rPr>
                <w:rFonts w:ascii="Gill Sans MT" w:hAnsi="Gill Sans MT"/>
                <w:b/>
                <w:sz w:val="22"/>
                <w:szCs w:val="22"/>
              </w:rPr>
            </w:pPr>
          </w:p>
        </w:tc>
        <w:tc>
          <w:tcPr>
            <w:tcW w:w="7195" w:type="dxa"/>
          </w:tcPr>
          <w:p w14:paraId="1F2929A7" w14:textId="77777777" w:rsidR="00787267" w:rsidRDefault="00787267" w:rsidP="00787267">
            <w:pPr>
              <w:jc w:val="center"/>
              <w:rPr>
                <w:rFonts w:ascii="Gill Sans MT" w:hAnsi="Gill Sans MT"/>
                <w:b/>
                <w:sz w:val="22"/>
                <w:szCs w:val="22"/>
              </w:rPr>
            </w:pPr>
            <w:r>
              <w:rPr>
                <w:rFonts w:ascii="Gill Sans MT" w:hAnsi="Gill Sans MT"/>
                <w:b/>
                <w:sz w:val="22"/>
                <w:szCs w:val="22"/>
              </w:rPr>
              <w:t>Interpreting Themes</w:t>
            </w:r>
          </w:p>
          <w:p w14:paraId="092FAB49" w14:textId="77777777" w:rsidR="00787267" w:rsidRDefault="00EB2F5F" w:rsidP="00787267">
            <w:pPr>
              <w:jc w:val="center"/>
              <w:rPr>
                <w:rFonts w:ascii="Gill Sans MT" w:hAnsi="Gill Sans MT"/>
                <w:b/>
                <w:sz w:val="22"/>
                <w:szCs w:val="22"/>
              </w:rPr>
            </w:pPr>
            <w:hyperlink r:id="rId29" w:history="1">
              <w:r w:rsidR="00787267" w:rsidRPr="00395971">
                <w:rPr>
                  <w:rStyle w:val="Hyperlink"/>
                  <w:rFonts w:ascii="Gill Sans MT" w:hAnsi="Gill Sans MT"/>
                  <w:b/>
                  <w:sz w:val="22"/>
                  <w:szCs w:val="22"/>
                </w:rPr>
                <w:t>ELA3-ITv3</w:t>
              </w:r>
            </w:hyperlink>
          </w:p>
          <w:p w14:paraId="021B44F9" w14:textId="77777777" w:rsidR="00787267" w:rsidRPr="002E5391" w:rsidRDefault="00787267" w:rsidP="001A188F">
            <w:pPr>
              <w:jc w:val="center"/>
              <w:rPr>
                <w:rFonts w:ascii="Gill Sans MT" w:hAnsi="Gill Sans MT"/>
                <w:b/>
                <w:sz w:val="22"/>
                <w:szCs w:val="22"/>
              </w:rPr>
            </w:pPr>
          </w:p>
        </w:tc>
      </w:tr>
    </w:tbl>
    <w:p w14:paraId="6F4A27E6" w14:textId="77777777" w:rsidR="00544892" w:rsidRDefault="00544892" w:rsidP="00544892">
      <w:pPr>
        <w:rPr>
          <w:rFonts w:ascii="Gill Sans MT" w:hAnsi="Gill Sans MT"/>
          <w:sz w:val="22"/>
        </w:rPr>
      </w:pPr>
    </w:p>
    <w:p w14:paraId="0AE99546" w14:textId="77777777" w:rsidR="00544892" w:rsidRDefault="00544892" w:rsidP="00544892">
      <w:pPr>
        <w:rPr>
          <w:rFonts w:ascii="Gill Sans MT" w:hAnsi="Gill Sans MT"/>
          <w:sz w:val="22"/>
        </w:rPr>
      </w:pPr>
    </w:p>
    <w:p w14:paraId="3E105581" w14:textId="28A92B2E" w:rsidR="00544892" w:rsidRDefault="00544892" w:rsidP="00544892">
      <w:pPr>
        <w:rPr>
          <w:rFonts w:ascii="Gill Sans MT" w:hAnsi="Gill Sans MT"/>
          <w:sz w:val="22"/>
        </w:rPr>
      </w:pPr>
    </w:p>
    <w:p w14:paraId="7CEA49EA" w14:textId="43229DC7" w:rsidR="00BE2737" w:rsidRDefault="00BE2737" w:rsidP="00544892">
      <w:pPr>
        <w:rPr>
          <w:rFonts w:ascii="Gill Sans MT" w:hAnsi="Gill Sans MT"/>
          <w:sz w:val="22"/>
        </w:rPr>
      </w:pPr>
    </w:p>
    <w:p w14:paraId="220BBA3B" w14:textId="77777777" w:rsidR="00BE2737" w:rsidRDefault="00BE2737" w:rsidP="00544892">
      <w:pPr>
        <w:rPr>
          <w:rFonts w:ascii="Gill Sans MT" w:hAnsi="Gill Sans MT"/>
          <w:sz w:val="22"/>
        </w:rPr>
      </w:pPr>
    </w:p>
    <w:p w14:paraId="13ACFCC0" w14:textId="77777777" w:rsidR="00544892" w:rsidRDefault="00544892" w:rsidP="00544892">
      <w:pPr>
        <w:rPr>
          <w:rFonts w:ascii="Gill Sans MT" w:hAnsi="Gill Sans MT"/>
          <w:sz w:val="22"/>
        </w:rPr>
      </w:pPr>
    </w:p>
    <w:p w14:paraId="6E68FEC8" w14:textId="77777777" w:rsidR="00544892" w:rsidRDefault="00544892" w:rsidP="00544892">
      <w:pPr>
        <w:rPr>
          <w:rFonts w:ascii="Gill Sans MT" w:hAnsi="Gill Sans MT"/>
          <w:sz w:val="22"/>
        </w:rPr>
      </w:pPr>
    </w:p>
    <w:p w14:paraId="4D031EDD"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757AB44B" w14:textId="77777777" w:rsidTr="001A188F">
        <w:trPr>
          <w:trHeight w:val="477"/>
        </w:trPr>
        <w:tc>
          <w:tcPr>
            <w:tcW w:w="14305" w:type="dxa"/>
            <w:gridSpan w:val="2"/>
            <w:shd w:val="clear" w:color="auto" w:fill="000000" w:themeFill="text1"/>
          </w:tcPr>
          <w:p w14:paraId="0BC3E6D2" w14:textId="77777777" w:rsidR="00544892" w:rsidRPr="00B17306" w:rsidRDefault="00544892" w:rsidP="001A188F">
            <w:pPr>
              <w:jc w:val="center"/>
              <w:rPr>
                <w:rFonts w:ascii="Gill Sans MT" w:hAnsi="Gill Sans MT"/>
                <w:b/>
                <w:sz w:val="32"/>
                <w:szCs w:val="32"/>
              </w:rPr>
            </w:pPr>
            <w:r>
              <w:rPr>
                <w:rFonts w:ascii="Gill Sans MT" w:hAnsi="Gill Sans MT"/>
                <w:b/>
                <w:sz w:val="32"/>
                <w:szCs w:val="32"/>
              </w:rPr>
              <w:lastRenderedPageBreak/>
              <w:t>Writing Literary Analyses</w:t>
            </w:r>
          </w:p>
        </w:tc>
      </w:tr>
      <w:tr w:rsidR="00544892" w:rsidRPr="00940244" w14:paraId="0E3D6B39"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7F638F50"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297DE9D3" w14:textId="77777777" w:rsidR="00544892" w:rsidRPr="00DD4A92" w:rsidRDefault="00544892" w:rsidP="001A188F">
            <w:pPr>
              <w:rPr>
                <w:rFonts w:ascii="Gill Sans MT" w:eastAsia="Times New Roman" w:hAnsi="Gill Sans MT" w:cs="Times New Roman"/>
                <w:sz w:val="20"/>
                <w:szCs w:val="22"/>
              </w:rPr>
            </w:pPr>
          </w:p>
          <w:p w14:paraId="5E7FFD92"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6F2FB389"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14078562" w14:textId="77777777" w:rsidR="00544892" w:rsidRPr="00FD7CE9" w:rsidRDefault="00544892" w:rsidP="001A188F">
            <w:pPr>
              <w:rPr>
                <w:rFonts w:ascii="Gill Sans MT" w:hAnsi="Gill Sans MT"/>
                <w:b/>
              </w:rPr>
            </w:pPr>
          </w:p>
          <w:p w14:paraId="7F94C8C1" w14:textId="77777777" w:rsidR="00544892" w:rsidRPr="00B63091" w:rsidRDefault="00544892" w:rsidP="000B53D2">
            <w:pPr>
              <w:pBdr>
                <w:top w:val="single" w:sz="4" w:space="1" w:color="auto"/>
                <w:left w:val="single" w:sz="4" w:space="4" w:color="auto"/>
                <w:bottom w:val="single" w:sz="4" w:space="1" w:color="auto"/>
                <w:right w:val="single" w:sz="4" w:space="4" w:color="auto"/>
              </w:pBdr>
              <w:shd w:val="clear" w:color="auto" w:fill="DEEAF6" w:themeFill="accent5" w:themeFillTint="33"/>
              <w:ind w:left="695"/>
              <w:rPr>
                <w:rFonts w:ascii="Gill Sans MT" w:hAnsi="Gill Sans MT"/>
                <w:b/>
                <w:i/>
              </w:rPr>
            </w:pPr>
            <w:r w:rsidRPr="00B63091">
              <w:rPr>
                <w:rFonts w:ascii="Gill Sans MT" w:hAnsi="Gill Sans MT"/>
                <w:b/>
                <w:i/>
              </w:rPr>
              <w:t xml:space="preserve">Students demonstrate they </w:t>
            </w:r>
            <w:proofErr w:type="gramStart"/>
            <w:r w:rsidRPr="00B63091">
              <w:rPr>
                <w:rFonts w:ascii="Gill Sans MT" w:hAnsi="Gill Sans MT"/>
                <w:b/>
                <w:i/>
              </w:rPr>
              <w:t>have the ability to</w:t>
            </w:r>
            <w:proofErr w:type="gramEnd"/>
            <w:r w:rsidRPr="00B63091">
              <w:rPr>
                <w:rFonts w:ascii="Gill Sans MT" w:hAnsi="Gill Sans MT"/>
                <w:b/>
                <w:i/>
              </w:rPr>
              <w:t xml:space="preserve"> write </w:t>
            </w:r>
            <w:r w:rsidRPr="00F4756C">
              <w:rPr>
                <w:rFonts w:ascii="Gill Sans MT" w:hAnsi="Gill Sans MT"/>
                <w:b/>
                <w:i/>
                <w:u w:val="single"/>
              </w:rPr>
              <w:t>4+ page</w:t>
            </w:r>
            <w:r w:rsidRPr="00B63091">
              <w:rPr>
                <w:rFonts w:ascii="Gill Sans MT" w:hAnsi="Gill Sans MT"/>
                <w:b/>
                <w:i/>
              </w:rPr>
              <w:t xml:space="preserve"> literary analyses of substantive topics in texts, using valid reasoning and relevant and sufficient evidence:</w:t>
            </w:r>
          </w:p>
          <w:p w14:paraId="09E6913F"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Draw</w:t>
            </w:r>
            <w:r w:rsidRPr="00B63091">
              <w:rPr>
                <w:rFonts w:ascii="Gill Sans MT" w:hAnsi="Gill Sans MT"/>
              </w:rPr>
              <w:t xml:space="preserve"> evidence from literature to support analysis and reflection </w:t>
            </w:r>
          </w:p>
          <w:p w14:paraId="6D5EDE8C"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Introduce</w:t>
            </w:r>
            <w:r w:rsidRPr="00B63091">
              <w:rPr>
                <w:rFonts w:ascii="Gill Sans MT" w:hAnsi="Gill Sans MT"/>
              </w:rPr>
              <w:t xml:space="preserve"> precise claims about literature that relate explicitly to theme</w:t>
            </w:r>
          </w:p>
          <w:p w14:paraId="6B8C97B1"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Address</w:t>
            </w:r>
            <w:r w:rsidRPr="00B63091">
              <w:rPr>
                <w:rFonts w:ascii="Gill Sans MT" w:hAnsi="Gill Sans MT"/>
              </w:rPr>
              <w:t xml:space="preserve"> a variety of literary devices (analogy, allegory, allusion, foil, imagery, motif, symbol, tone, etc.) in analysis of literature</w:t>
            </w:r>
          </w:p>
          <w:p w14:paraId="0BA464CE" w14:textId="77777777" w:rsidR="00544892" w:rsidRPr="00E476E6" w:rsidRDefault="00544892" w:rsidP="00FE792F">
            <w:pPr>
              <w:pStyle w:val="ListParagraph"/>
              <w:numPr>
                <w:ilvl w:val="0"/>
                <w:numId w:val="49"/>
              </w:numPr>
              <w:rPr>
                <w:rFonts w:ascii="Gill Sans MT" w:hAnsi="Gill Sans MT"/>
                <w:bCs/>
              </w:rPr>
            </w:pPr>
            <w:r w:rsidRPr="00E476E6">
              <w:rPr>
                <w:rFonts w:ascii="Gill Sans MT" w:hAnsi="Gill Sans MT"/>
                <w:b/>
              </w:rPr>
              <w:t xml:space="preserve">Develop </w:t>
            </w:r>
            <w:r w:rsidRPr="00E476E6">
              <w:rPr>
                <w:rFonts w:ascii="Gill Sans MT" w:hAnsi="Gill Sans MT"/>
                <w:bCs/>
              </w:rPr>
              <w:t>claims fully, supplying evidence and relevant commentary/explanation in order to support the analysis.</w:t>
            </w:r>
          </w:p>
          <w:p w14:paraId="3CBBDDEC" w14:textId="77777777" w:rsidR="00544892" w:rsidRPr="00203DBB" w:rsidRDefault="00544892" w:rsidP="001A188F">
            <w:pPr>
              <w:pStyle w:val="ListParagraph"/>
              <w:rPr>
                <w:rFonts w:ascii="Gill Sans MT" w:hAnsi="Gill Sans MT"/>
                <w:sz w:val="20"/>
              </w:rPr>
            </w:pPr>
          </w:p>
        </w:tc>
      </w:tr>
      <w:tr w:rsidR="00544892" w:rsidRPr="00940244" w14:paraId="4701E395"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471DEE" w14:textId="77777777" w:rsidR="00544892" w:rsidRPr="00991BE8" w:rsidRDefault="00544892" w:rsidP="001A188F">
            <w:pPr>
              <w:ind w:right="-105"/>
              <w:jc w:val="center"/>
              <w:rPr>
                <w:rFonts w:ascii="Gill Sans MT" w:hAnsi="Gill Sans MT"/>
                <w:b/>
                <w:sz w:val="20"/>
              </w:rPr>
            </w:pPr>
            <w:r w:rsidRPr="00991BE8">
              <w:rPr>
                <w:rFonts w:ascii="Gill Sans MT" w:hAnsi="Gill Sans MT"/>
                <w:b/>
                <w:sz w:val="20"/>
              </w:rPr>
              <w:t>Standard Language: CCSS ELA W.11-12.1</w:t>
            </w:r>
          </w:p>
          <w:p w14:paraId="74542473" w14:textId="77777777" w:rsidR="00544892" w:rsidRDefault="00544892" w:rsidP="001A188F">
            <w:pPr>
              <w:ind w:right="-105"/>
              <w:jc w:val="center"/>
              <w:rPr>
                <w:rFonts w:ascii="Gill Sans MT" w:hAnsi="Gill Sans MT"/>
                <w:sz w:val="20"/>
              </w:rPr>
            </w:pPr>
            <w:r w:rsidRPr="00991BE8">
              <w:rPr>
                <w:rFonts w:ascii="Gill Sans MT" w:hAnsi="Gill Sans MT"/>
                <w:sz w:val="20"/>
              </w:rPr>
              <w:t xml:space="preserve">Write arguments to support claims in an analysis of substantive topics or texts, using valid reasoning and relevant and </w:t>
            </w:r>
            <w:proofErr w:type="gramStart"/>
            <w:r w:rsidRPr="00991BE8">
              <w:rPr>
                <w:rFonts w:ascii="Gill Sans MT" w:hAnsi="Gill Sans MT"/>
                <w:sz w:val="20"/>
              </w:rPr>
              <w:t>sufficient</w:t>
            </w:r>
            <w:proofErr w:type="gramEnd"/>
            <w:r w:rsidRPr="00991BE8">
              <w:rPr>
                <w:rFonts w:ascii="Gill Sans MT" w:hAnsi="Gill Sans MT"/>
                <w:sz w:val="20"/>
              </w:rPr>
              <w:t xml:space="preserve"> evidence.</w:t>
            </w:r>
          </w:p>
          <w:p w14:paraId="5B074CAE" w14:textId="77777777" w:rsidR="00544892" w:rsidRPr="00991BE8" w:rsidRDefault="00544892" w:rsidP="001A188F">
            <w:pPr>
              <w:ind w:right="-105"/>
              <w:jc w:val="center"/>
              <w:rPr>
                <w:rFonts w:ascii="Gill Sans MT" w:hAnsi="Gill Sans MT"/>
                <w:sz w:val="20"/>
              </w:rPr>
            </w:pPr>
          </w:p>
          <w:p w14:paraId="4215A79F" w14:textId="77777777" w:rsidR="00544892" w:rsidRPr="00991BE8" w:rsidRDefault="00544892" w:rsidP="001A188F">
            <w:pPr>
              <w:ind w:right="-105"/>
              <w:jc w:val="center"/>
              <w:rPr>
                <w:rFonts w:ascii="Gill Sans MT" w:hAnsi="Gill Sans MT"/>
                <w:b/>
                <w:sz w:val="20"/>
              </w:rPr>
            </w:pPr>
            <w:r w:rsidRPr="00991BE8">
              <w:rPr>
                <w:rFonts w:ascii="Gill Sans MT" w:hAnsi="Gill Sans MT"/>
                <w:b/>
                <w:sz w:val="20"/>
              </w:rPr>
              <w:t>Standard Language: CCSS ELA W.11-12.9</w:t>
            </w:r>
          </w:p>
          <w:p w14:paraId="53CC54A1" w14:textId="77777777" w:rsidR="00544892" w:rsidRPr="00991BE8" w:rsidRDefault="00544892" w:rsidP="001A188F">
            <w:pPr>
              <w:ind w:right="-105"/>
              <w:jc w:val="center"/>
              <w:rPr>
                <w:rFonts w:ascii="Gill Sans MT" w:hAnsi="Gill Sans MT"/>
                <w:sz w:val="20"/>
              </w:rPr>
            </w:pPr>
            <w:r w:rsidRPr="00991BE8">
              <w:rPr>
                <w:rFonts w:ascii="Gill Sans MT" w:hAnsi="Gill Sans MT"/>
                <w:sz w:val="20"/>
              </w:rPr>
              <w:t>Draw evidence from literary or informational texts to support analysis, reflection, and research.</w:t>
            </w:r>
          </w:p>
          <w:p w14:paraId="60D78478" w14:textId="77777777" w:rsidR="00544892" w:rsidRPr="00B63091" w:rsidRDefault="00544892" w:rsidP="001A188F">
            <w:pPr>
              <w:ind w:left="720" w:right="-105"/>
              <w:jc w:val="center"/>
              <w:rPr>
                <w:rFonts w:ascii="Gill Sans MT" w:hAnsi="Gill Sans MT"/>
                <w:sz w:val="20"/>
              </w:rPr>
            </w:pPr>
          </w:p>
        </w:tc>
      </w:tr>
    </w:tbl>
    <w:p w14:paraId="2E84ABDD" w14:textId="77777777" w:rsidR="00544892" w:rsidRDefault="00544892" w:rsidP="00544892">
      <w:pPr>
        <w:rPr>
          <w:rFonts w:ascii="Gill Sans MT" w:hAnsi="Gill Sans MT"/>
          <w:sz w:val="22"/>
        </w:rPr>
      </w:pPr>
    </w:p>
    <w:p w14:paraId="32C203DE"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00C20767" w14:textId="77777777" w:rsidTr="001A188F">
        <w:trPr>
          <w:trHeight w:val="1907"/>
        </w:trPr>
        <w:tc>
          <w:tcPr>
            <w:tcW w:w="7151" w:type="dxa"/>
          </w:tcPr>
          <w:p w14:paraId="581B3988"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77B071A" w14:textId="77777777" w:rsidR="00544892" w:rsidRPr="00B63091" w:rsidRDefault="00544892" w:rsidP="001A188F">
            <w:pPr>
              <w:jc w:val="center"/>
              <w:rPr>
                <w:rFonts w:ascii="Gill Sans MT" w:hAnsi="Gill Sans MT"/>
                <w:b/>
                <w:sz w:val="22"/>
                <w:szCs w:val="22"/>
              </w:rPr>
            </w:pPr>
            <w:r w:rsidRPr="00B63091">
              <w:rPr>
                <w:rFonts w:ascii="Gill Sans MT" w:hAnsi="Gill Sans MT"/>
                <w:sz w:val="22"/>
                <w:szCs w:val="22"/>
              </w:rPr>
              <w:t xml:space="preserve">As a cumulative writing product, this topic should include opportunities for students to demonstrate </w:t>
            </w:r>
            <w:r w:rsidRPr="00B63091">
              <w:rPr>
                <w:rFonts w:ascii="Gill Sans MT" w:hAnsi="Gill Sans MT"/>
                <w:b/>
                <w:sz w:val="22"/>
                <w:szCs w:val="22"/>
              </w:rPr>
              <w:t>Analyzing Story Elements</w:t>
            </w:r>
            <w:r w:rsidRPr="00B63091">
              <w:rPr>
                <w:rFonts w:ascii="Gill Sans MT" w:hAnsi="Gill Sans MT"/>
                <w:sz w:val="22"/>
                <w:szCs w:val="22"/>
              </w:rPr>
              <w:t xml:space="preserve">, </w:t>
            </w:r>
            <w:r w:rsidRPr="00B63091">
              <w:rPr>
                <w:rFonts w:ascii="Gill Sans MT" w:hAnsi="Gill Sans MT"/>
                <w:b/>
                <w:sz w:val="22"/>
                <w:szCs w:val="22"/>
              </w:rPr>
              <w:t>Interpreting Figurative Language</w:t>
            </w:r>
            <w:r w:rsidRPr="00B63091">
              <w:rPr>
                <w:rFonts w:ascii="Gill Sans MT" w:hAnsi="Gill Sans MT"/>
                <w:sz w:val="22"/>
                <w:szCs w:val="22"/>
              </w:rPr>
              <w:t xml:space="preserve">, </w:t>
            </w:r>
            <w:r w:rsidRPr="00B63091">
              <w:rPr>
                <w:rFonts w:ascii="Gill Sans MT" w:hAnsi="Gill Sans MT"/>
                <w:b/>
                <w:sz w:val="22"/>
                <w:szCs w:val="22"/>
              </w:rPr>
              <w:t>Analyzing Author’s Style</w:t>
            </w:r>
            <w:r w:rsidRPr="00B63091">
              <w:rPr>
                <w:rFonts w:ascii="Gill Sans MT" w:hAnsi="Gill Sans MT"/>
                <w:sz w:val="22"/>
                <w:szCs w:val="22"/>
              </w:rPr>
              <w:t xml:space="preserve">, and </w:t>
            </w:r>
            <w:r w:rsidRPr="00B63091">
              <w:rPr>
                <w:rFonts w:ascii="Gill Sans MT" w:hAnsi="Gill Sans MT"/>
                <w:b/>
                <w:sz w:val="22"/>
                <w:szCs w:val="22"/>
              </w:rPr>
              <w:t>Interpreting Themes</w:t>
            </w:r>
            <w:r w:rsidRPr="00B63091">
              <w:rPr>
                <w:rFonts w:ascii="Gill Sans MT" w:hAnsi="Gill Sans MT"/>
                <w:sz w:val="22"/>
                <w:szCs w:val="22"/>
              </w:rPr>
              <w:t xml:space="preserve">. Revision of this paper (multiple drafts count as multiple pieces of evidence) also supports </w:t>
            </w:r>
            <w:r w:rsidRPr="00B63091">
              <w:rPr>
                <w:rFonts w:ascii="Gill Sans MT" w:hAnsi="Gill Sans MT"/>
                <w:b/>
                <w:sz w:val="22"/>
                <w:szCs w:val="22"/>
              </w:rPr>
              <w:t>Constructing Writing</w:t>
            </w:r>
            <w:r w:rsidRPr="00B63091">
              <w:rPr>
                <w:rFonts w:ascii="Gill Sans MT" w:hAnsi="Gill Sans MT"/>
                <w:sz w:val="22"/>
                <w:szCs w:val="22"/>
              </w:rPr>
              <w:t xml:space="preserve">, while also showing </w:t>
            </w:r>
            <w:r w:rsidRPr="00B63091">
              <w:rPr>
                <w:rFonts w:ascii="Gill Sans MT" w:hAnsi="Gill Sans MT"/>
                <w:b/>
                <w:sz w:val="22"/>
                <w:szCs w:val="22"/>
              </w:rPr>
              <w:t>Applying Grammar and Mechanics</w:t>
            </w:r>
            <w:r w:rsidRPr="00B63091">
              <w:rPr>
                <w:rFonts w:ascii="Gill Sans MT" w:hAnsi="Gill Sans MT"/>
                <w:sz w:val="22"/>
                <w:szCs w:val="22"/>
              </w:rPr>
              <w:t>.</w:t>
            </w:r>
          </w:p>
          <w:p w14:paraId="35CC2B1D" w14:textId="77777777" w:rsidR="00544892" w:rsidRPr="00354740" w:rsidRDefault="00544892" w:rsidP="001A188F">
            <w:pPr>
              <w:jc w:val="center"/>
              <w:rPr>
                <w:rFonts w:ascii="Gill Sans MT" w:hAnsi="Gill Sans MT"/>
                <w:sz w:val="22"/>
                <w:szCs w:val="22"/>
              </w:rPr>
            </w:pPr>
          </w:p>
        </w:tc>
        <w:tc>
          <w:tcPr>
            <w:tcW w:w="7151" w:type="dxa"/>
          </w:tcPr>
          <w:p w14:paraId="749ED9FD"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D1DB2AE" w14:textId="77777777" w:rsidR="00544892" w:rsidRPr="00B63091" w:rsidRDefault="00544892" w:rsidP="001A188F">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475C62C0" w14:textId="77777777" w:rsidR="00544892" w:rsidRDefault="00544892" w:rsidP="001A188F">
            <w:pPr>
              <w:ind w:right="46"/>
              <w:jc w:val="center"/>
              <w:rPr>
                <w:rFonts w:ascii="Gill Sans MT" w:hAnsi="Gill Sans MT" w:cstheme="minorHAnsi"/>
                <w:sz w:val="22"/>
                <w:szCs w:val="22"/>
              </w:rPr>
            </w:pPr>
          </w:p>
          <w:p w14:paraId="3E4539AA" w14:textId="77777777" w:rsidR="00544892" w:rsidRPr="00354740" w:rsidRDefault="00544892" w:rsidP="001A188F">
            <w:pPr>
              <w:ind w:right="46"/>
              <w:rPr>
                <w:rFonts w:ascii="Gill Sans MT" w:hAnsi="Gill Sans MT" w:cstheme="minorHAnsi"/>
                <w:sz w:val="22"/>
                <w:szCs w:val="22"/>
              </w:rPr>
            </w:pPr>
          </w:p>
        </w:tc>
      </w:tr>
      <w:tr w:rsidR="00544892" w:rsidRPr="002E5391" w14:paraId="05E20C2B" w14:textId="77777777" w:rsidTr="001A188F">
        <w:trPr>
          <w:trHeight w:val="1061"/>
        </w:trPr>
        <w:tc>
          <w:tcPr>
            <w:tcW w:w="7151" w:type="dxa"/>
          </w:tcPr>
          <w:p w14:paraId="2EA2A953"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146A3C1" w14:textId="77777777" w:rsidR="00544892" w:rsidRPr="00B63091" w:rsidRDefault="00544892" w:rsidP="001A188F">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7E04F6D8" w14:textId="77777777" w:rsidR="00544892" w:rsidRPr="00D225FB" w:rsidRDefault="00544892" w:rsidP="001A188F">
            <w:pPr>
              <w:spacing w:line="276" w:lineRule="auto"/>
              <w:jc w:val="center"/>
              <w:rPr>
                <w:rFonts w:ascii="Gill Sans MT" w:hAnsi="Gill Sans MT" w:cstheme="minorHAnsi"/>
                <w:sz w:val="22"/>
                <w:szCs w:val="22"/>
              </w:rPr>
            </w:pPr>
          </w:p>
          <w:p w14:paraId="1F7EA8DB" w14:textId="77777777" w:rsidR="00544892" w:rsidRPr="00354740" w:rsidRDefault="00544892" w:rsidP="001A188F">
            <w:pPr>
              <w:rPr>
                <w:rFonts w:ascii="Gill Sans MT" w:hAnsi="Gill Sans MT" w:cstheme="minorHAnsi"/>
                <w:sz w:val="22"/>
                <w:szCs w:val="22"/>
              </w:rPr>
            </w:pPr>
          </w:p>
        </w:tc>
        <w:tc>
          <w:tcPr>
            <w:tcW w:w="7151" w:type="dxa"/>
          </w:tcPr>
          <w:p w14:paraId="5920967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23993A5" w14:textId="77777777" w:rsidR="00544892" w:rsidRPr="00354740" w:rsidRDefault="00544892" w:rsidP="001A188F">
            <w:pPr>
              <w:ind w:right="75"/>
              <w:jc w:val="center"/>
              <w:rPr>
                <w:rFonts w:ascii="Gill Sans MT" w:hAnsi="Gill Sans MT"/>
                <w:sz w:val="22"/>
                <w:szCs w:val="22"/>
              </w:rPr>
            </w:pPr>
            <w:r>
              <w:rPr>
                <w:rFonts w:ascii="Gill Sans MT" w:hAnsi="Gill Sans MT"/>
                <w:sz w:val="22"/>
                <w:szCs w:val="22"/>
              </w:rPr>
              <w:t>No Red Ink Writing Coach</w:t>
            </w:r>
          </w:p>
        </w:tc>
      </w:tr>
    </w:tbl>
    <w:p w14:paraId="4BF97E53" w14:textId="77777777" w:rsidR="00544892" w:rsidRDefault="00544892" w:rsidP="00544892">
      <w:pPr>
        <w:rPr>
          <w:rFonts w:ascii="Gill Sans MT" w:hAnsi="Gill Sans MT"/>
          <w:sz w:val="22"/>
        </w:rPr>
      </w:pPr>
    </w:p>
    <w:p w14:paraId="23EA6F8E" w14:textId="77777777" w:rsidR="00544892" w:rsidRDefault="00544892" w:rsidP="00544892">
      <w:pPr>
        <w:rPr>
          <w:rFonts w:ascii="Gill Sans MT" w:hAnsi="Gill Sans MT"/>
          <w:sz w:val="22"/>
        </w:rPr>
      </w:pPr>
    </w:p>
    <w:p w14:paraId="73C65986" w14:textId="77777777" w:rsidR="00544892" w:rsidRDefault="00544892" w:rsidP="00544892">
      <w:pPr>
        <w:rPr>
          <w:rFonts w:ascii="Gill Sans MT" w:hAnsi="Gill Sans MT"/>
          <w:sz w:val="22"/>
        </w:rPr>
      </w:pPr>
    </w:p>
    <w:p w14:paraId="1B6559B3" w14:textId="77777777" w:rsidR="00544892" w:rsidRDefault="00544892" w:rsidP="00544892">
      <w:pPr>
        <w:rPr>
          <w:rFonts w:ascii="Gill Sans MT" w:hAnsi="Gill Sans MT"/>
          <w:sz w:val="22"/>
        </w:rPr>
      </w:pPr>
    </w:p>
    <w:p w14:paraId="1A2EF0C9"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1D099B1C" w14:textId="77777777" w:rsidTr="001A188F">
        <w:trPr>
          <w:trHeight w:val="477"/>
        </w:trPr>
        <w:tc>
          <w:tcPr>
            <w:tcW w:w="14305" w:type="dxa"/>
            <w:gridSpan w:val="2"/>
            <w:shd w:val="clear" w:color="auto" w:fill="000000" w:themeFill="text1"/>
          </w:tcPr>
          <w:p w14:paraId="15D810CF"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Interpreting Themes</w:t>
            </w:r>
          </w:p>
        </w:tc>
      </w:tr>
      <w:tr w:rsidR="00544892" w:rsidRPr="00940244" w14:paraId="569CC4E7"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149046B5"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7DF556CE" w14:textId="77777777" w:rsidR="00544892" w:rsidRPr="00DD4A92" w:rsidRDefault="00544892" w:rsidP="001A188F">
            <w:pPr>
              <w:rPr>
                <w:rFonts w:ascii="Gill Sans MT" w:eastAsia="Times New Roman" w:hAnsi="Gill Sans MT" w:cs="Times New Roman"/>
                <w:sz w:val="20"/>
                <w:szCs w:val="22"/>
              </w:rPr>
            </w:pPr>
          </w:p>
          <w:p w14:paraId="481020DC"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DC973DC"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246E93E4" w14:textId="77777777" w:rsidR="00544892" w:rsidRPr="00FD7CE9" w:rsidRDefault="00544892" w:rsidP="001A188F">
            <w:pPr>
              <w:rPr>
                <w:rFonts w:ascii="Gill Sans MT" w:hAnsi="Gill Sans MT"/>
                <w:b/>
              </w:rPr>
            </w:pPr>
          </w:p>
          <w:p w14:paraId="412C6AEB" w14:textId="77777777" w:rsidR="00544892" w:rsidRPr="00FD7CE9" w:rsidRDefault="00544892" w:rsidP="001A188F">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600E9216"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Analyze</w:t>
            </w:r>
            <w:r w:rsidRPr="004A27F6">
              <w:rPr>
                <w:rFonts w:ascii="Gill Sans MT" w:hAnsi="Gill Sans MT"/>
              </w:rPr>
              <w:t xml:space="preserve"> how two or more themes are developed over the course of a text.</w:t>
            </w:r>
          </w:p>
          <w:p w14:paraId="2A07323B" w14:textId="77777777" w:rsidR="00544892" w:rsidRPr="004A27F6" w:rsidRDefault="00544892" w:rsidP="001A188F">
            <w:pPr>
              <w:pStyle w:val="ListParagraph"/>
              <w:numPr>
                <w:ilvl w:val="0"/>
                <w:numId w:val="35"/>
              </w:numPr>
              <w:rPr>
                <w:rFonts w:ascii="Gill Sans MT" w:hAnsi="Gill Sans MT"/>
              </w:rPr>
            </w:pPr>
            <w:r w:rsidRPr="004A27F6">
              <w:rPr>
                <w:rFonts w:ascii="Gill Sans MT" w:hAnsi="Gill Sans MT"/>
              </w:rPr>
              <w:t xml:space="preserve">Identify two themes in a text. </w:t>
            </w:r>
          </w:p>
          <w:p w14:paraId="711ECBE9" w14:textId="77777777" w:rsidR="00544892" w:rsidRPr="004A27F6" w:rsidRDefault="00544892" w:rsidP="001A188F">
            <w:pPr>
              <w:pStyle w:val="ListParagraph"/>
              <w:numPr>
                <w:ilvl w:val="0"/>
                <w:numId w:val="35"/>
              </w:numPr>
              <w:rPr>
                <w:rFonts w:ascii="Gill Sans MT" w:hAnsi="Gill Sans MT"/>
              </w:rPr>
            </w:pPr>
            <w:r w:rsidRPr="004A27F6">
              <w:rPr>
                <w:rFonts w:ascii="Gill Sans MT" w:hAnsi="Gill Sans MT"/>
              </w:rPr>
              <w:t>Identify how each theme is introduced and created over the course of the text.</w:t>
            </w:r>
          </w:p>
          <w:p w14:paraId="17C89954"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 xml:space="preserve">Analyze </w:t>
            </w:r>
            <w:r w:rsidRPr="004A27F6">
              <w:rPr>
                <w:rFonts w:ascii="Gill Sans MT" w:hAnsi="Gill Sans MT"/>
                <w:bCs/>
              </w:rPr>
              <w:t>how themes</w:t>
            </w:r>
            <w:r w:rsidRPr="004A27F6">
              <w:rPr>
                <w:rFonts w:ascii="Gill Sans MT" w:hAnsi="Gill Sans MT"/>
                <w:b/>
              </w:rPr>
              <w:t xml:space="preserve"> </w:t>
            </w:r>
            <w:r w:rsidRPr="004A27F6">
              <w:rPr>
                <w:rFonts w:ascii="Gill Sans MT" w:hAnsi="Gill Sans MT"/>
              </w:rPr>
              <w:t xml:space="preserve">interact and build on one another </w:t>
            </w:r>
          </w:p>
          <w:p w14:paraId="05AEDA46" w14:textId="77777777" w:rsidR="00544892" w:rsidRPr="004A27F6" w:rsidRDefault="00544892" w:rsidP="001A188F">
            <w:pPr>
              <w:pStyle w:val="ListParagraph"/>
              <w:numPr>
                <w:ilvl w:val="0"/>
                <w:numId w:val="36"/>
              </w:numPr>
              <w:rPr>
                <w:rFonts w:ascii="Gill Sans MT" w:hAnsi="Gill Sans MT"/>
              </w:rPr>
            </w:pPr>
            <w:r w:rsidRPr="004A27F6">
              <w:rPr>
                <w:rFonts w:ascii="Gill Sans MT" w:hAnsi="Gill Sans MT"/>
              </w:rPr>
              <w:t xml:space="preserve">Describe how one theme impacts another throughout the story (multiple impacts). </w:t>
            </w:r>
          </w:p>
          <w:p w14:paraId="1FF87018" w14:textId="77777777" w:rsidR="00544892" w:rsidRPr="004A27F6" w:rsidRDefault="00544892" w:rsidP="001A188F">
            <w:pPr>
              <w:pStyle w:val="ListParagraph"/>
              <w:numPr>
                <w:ilvl w:val="0"/>
                <w:numId w:val="36"/>
              </w:numPr>
              <w:rPr>
                <w:rFonts w:ascii="Gill Sans MT" w:hAnsi="Gill Sans MT"/>
              </w:rPr>
            </w:pPr>
            <w:r w:rsidRPr="004A27F6">
              <w:rPr>
                <w:rFonts w:ascii="Gill Sans MT" w:hAnsi="Gill Sans MT"/>
              </w:rPr>
              <w:t xml:space="preserve">Describe how one theme adds to or enhances another theme.  </w:t>
            </w:r>
          </w:p>
          <w:p w14:paraId="746049C9"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 xml:space="preserve">Analyze </w:t>
            </w:r>
            <w:r w:rsidRPr="004A27F6">
              <w:rPr>
                <w:rFonts w:ascii="Gill Sans MT" w:hAnsi="Gill Sans MT"/>
              </w:rPr>
              <w:t xml:space="preserve">two or more works of American literature by </w:t>
            </w:r>
            <w:proofErr w:type="gramStart"/>
            <w:r w:rsidRPr="004A27F6">
              <w:rPr>
                <w:rFonts w:ascii="Gill Sans MT" w:hAnsi="Gill Sans MT"/>
              </w:rPr>
              <w:t>comparing and contrasting</w:t>
            </w:r>
            <w:proofErr w:type="gramEnd"/>
            <w:r w:rsidRPr="004A27F6">
              <w:rPr>
                <w:rFonts w:ascii="Gill Sans MT" w:hAnsi="Gill Sans MT"/>
              </w:rPr>
              <w:t xml:space="preserve"> how they develop similar themes</w:t>
            </w:r>
          </w:p>
          <w:p w14:paraId="2CFB8DD2"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Identify a common theme topic in multiple texts.</w:t>
            </w:r>
          </w:p>
          <w:p w14:paraId="497C770C"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 xml:space="preserve">Create theme statements for each story that shares the common theme topic. </w:t>
            </w:r>
          </w:p>
          <w:p w14:paraId="46EFE552"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Compare and contrast how the authors develop the theme topics differently.</w:t>
            </w:r>
          </w:p>
          <w:p w14:paraId="7C3D4C15" w14:textId="77777777" w:rsidR="00544892" w:rsidRPr="00B63091" w:rsidRDefault="00544892" w:rsidP="001A188F">
            <w:pPr>
              <w:pStyle w:val="ListParagraph"/>
              <w:ind w:left="330"/>
              <w:rPr>
                <w:rFonts w:ascii="Gill Sans MT" w:hAnsi="Gill Sans MT"/>
                <w:sz w:val="20"/>
              </w:rPr>
            </w:pPr>
            <w:r w:rsidRPr="00B63091">
              <w:rPr>
                <w:rFonts w:ascii="Gill Sans MT" w:hAnsi="Gill Sans MT"/>
                <w:sz w:val="20"/>
              </w:rPr>
              <w:t xml:space="preserve"> </w:t>
            </w:r>
          </w:p>
        </w:tc>
      </w:tr>
      <w:tr w:rsidR="00544892" w:rsidRPr="00940244" w14:paraId="16FAA15E"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3AB4BF"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RL.11-12.2</w:t>
            </w:r>
          </w:p>
          <w:p w14:paraId="0234F3A2" w14:textId="77777777" w:rsidR="00544892" w:rsidRPr="00B63091" w:rsidRDefault="00544892" w:rsidP="001A188F">
            <w:pPr>
              <w:ind w:right="-105"/>
              <w:jc w:val="center"/>
              <w:rPr>
                <w:rFonts w:ascii="Gill Sans MT" w:hAnsi="Gill Sans MT"/>
                <w:sz w:val="20"/>
              </w:rPr>
            </w:pPr>
            <w:r w:rsidRPr="00B63091">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4734513"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RL.11-12.9</w:t>
            </w:r>
          </w:p>
          <w:p w14:paraId="152DBEBA" w14:textId="77777777" w:rsidR="00544892" w:rsidRPr="000605CA" w:rsidRDefault="00544892" w:rsidP="001A188F">
            <w:pPr>
              <w:ind w:right="-105"/>
              <w:jc w:val="center"/>
              <w:rPr>
                <w:rFonts w:ascii="Gill Sans MT" w:hAnsi="Gill Sans MT"/>
                <w:sz w:val="20"/>
              </w:rPr>
            </w:pPr>
            <w:r w:rsidRPr="00B63091">
              <w:rPr>
                <w:rFonts w:ascii="Gill Sans MT" w:hAnsi="Gill Sans MT"/>
                <w:sz w:val="20"/>
              </w:rPr>
              <w:t>Demonstrate knowledge of eighteenth-, nineteenth- and early-twentieth-century foundational works of American literature, including how two or more texts from the same period treat similar themes or topics.</w:t>
            </w:r>
          </w:p>
        </w:tc>
      </w:tr>
    </w:tbl>
    <w:p w14:paraId="280D44AE"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55"/>
        <w:gridCol w:w="7747"/>
      </w:tblGrid>
      <w:tr w:rsidR="00544892" w:rsidRPr="002E5391" w14:paraId="462EB82D" w14:textId="77777777" w:rsidTr="001A188F">
        <w:trPr>
          <w:trHeight w:val="1907"/>
        </w:trPr>
        <w:tc>
          <w:tcPr>
            <w:tcW w:w="6555" w:type="dxa"/>
          </w:tcPr>
          <w:p w14:paraId="20107D29"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39E5F58" w14:textId="77777777" w:rsidR="00544892" w:rsidRPr="00B63091" w:rsidRDefault="00544892" w:rsidP="001A188F">
            <w:pPr>
              <w:jc w:val="center"/>
              <w:rPr>
                <w:rFonts w:ascii="Gill Sans MT" w:hAnsi="Gill Sans MT"/>
                <w:sz w:val="22"/>
                <w:szCs w:val="22"/>
              </w:rPr>
            </w:pPr>
            <w:r w:rsidRPr="00B63091">
              <w:rPr>
                <w:rFonts w:ascii="Gill Sans MT" w:hAnsi="Gill Sans MT"/>
                <w:sz w:val="22"/>
                <w:szCs w:val="22"/>
              </w:rPr>
              <w:t xml:space="preserve">As the final reading topic of the year, there can (and should) be many ways to connect to the </w:t>
            </w:r>
            <w:r w:rsidRPr="00B63091">
              <w:rPr>
                <w:rFonts w:ascii="Gill Sans MT" w:hAnsi="Gill Sans MT"/>
                <w:b/>
                <w:sz w:val="22"/>
                <w:szCs w:val="22"/>
              </w:rPr>
              <w:t>Constructing Writing</w:t>
            </w:r>
            <w:r w:rsidRPr="00B63091">
              <w:rPr>
                <w:rFonts w:ascii="Gill Sans MT" w:hAnsi="Gill Sans MT"/>
                <w:sz w:val="22"/>
                <w:szCs w:val="22"/>
              </w:rPr>
              <w:t xml:space="preserve">, </w:t>
            </w:r>
            <w:r w:rsidRPr="00B63091">
              <w:rPr>
                <w:rFonts w:ascii="Gill Sans MT" w:hAnsi="Gill Sans MT"/>
                <w:b/>
                <w:sz w:val="22"/>
                <w:szCs w:val="22"/>
              </w:rPr>
              <w:t>Applying Grammar and Mechanics</w:t>
            </w:r>
            <w:r w:rsidRPr="00B63091">
              <w:rPr>
                <w:rFonts w:ascii="Gill Sans MT" w:hAnsi="Gill Sans MT"/>
                <w:sz w:val="22"/>
                <w:szCs w:val="22"/>
              </w:rPr>
              <w:t xml:space="preserve">, and especially the </w:t>
            </w:r>
            <w:r w:rsidRPr="00B63091">
              <w:rPr>
                <w:rFonts w:ascii="Gill Sans MT" w:hAnsi="Gill Sans MT"/>
                <w:b/>
                <w:sz w:val="22"/>
                <w:szCs w:val="22"/>
              </w:rPr>
              <w:t>Collaborating in Discussions</w:t>
            </w:r>
            <w:r w:rsidRPr="00B63091">
              <w:rPr>
                <w:rFonts w:ascii="Gill Sans MT" w:hAnsi="Gill Sans MT"/>
                <w:sz w:val="22"/>
                <w:szCs w:val="22"/>
              </w:rPr>
              <w:t xml:space="preserve"> topics. Of course, the primary connection in this unit is between this topic and its ultimate expression: </w:t>
            </w:r>
            <w:r w:rsidRPr="00B63091">
              <w:rPr>
                <w:rFonts w:ascii="Gill Sans MT" w:hAnsi="Gill Sans MT"/>
                <w:b/>
                <w:sz w:val="22"/>
                <w:szCs w:val="22"/>
              </w:rPr>
              <w:t>Writing Literary Analyses</w:t>
            </w:r>
          </w:p>
          <w:p w14:paraId="5DBC7774" w14:textId="77777777" w:rsidR="00544892" w:rsidRPr="00354740" w:rsidRDefault="00544892" w:rsidP="001A188F">
            <w:pPr>
              <w:jc w:val="center"/>
              <w:rPr>
                <w:rFonts w:ascii="Gill Sans MT" w:hAnsi="Gill Sans MT"/>
                <w:sz w:val="22"/>
                <w:szCs w:val="22"/>
              </w:rPr>
            </w:pPr>
          </w:p>
        </w:tc>
        <w:tc>
          <w:tcPr>
            <w:tcW w:w="7747" w:type="dxa"/>
          </w:tcPr>
          <w:p w14:paraId="223F77BB"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7E10B8F" w14:textId="77777777" w:rsidR="00544892" w:rsidRPr="00B63091" w:rsidRDefault="00544892" w:rsidP="001A188F">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one-word theme. One-word themes have been off the table for students throughout high school (contrary to popular belief). Note that most substantial texts at this level have multiple themes to analyze.</w:t>
            </w:r>
          </w:p>
          <w:p w14:paraId="0F8569DC" w14:textId="77777777" w:rsidR="00544892" w:rsidRDefault="00544892" w:rsidP="001A188F">
            <w:pPr>
              <w:ind w:right="46"/>
              <w:jc w:val="center"/>
              <w:rPr>
                <w:rFonts w:ascii="Gill Sans MT" w:hAnsi="Gill Sans MT" w:cstheme="minorHAnsi"/>
                <w:sz w:val="22"/>
                <w:szCs w:val="22"/>
              </w:rPr>
            </w:pPr>
          </w:p>
          <w:p w14:paraId="0C3AC89C"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This topic clearly can live with Figurative Language, Story Elements, and Style but teaching all topics in one text can become overwhelming. Some teachers prefer a full class novel to address the first 3 topics, that culminates with a Literary Analysis. By Placing Theme last, it allows for lit. circles or independent novel study and student projects can be address all other topics if re-assessment is required.</w:t>
            </w:r>
          </w:p>
        </w:tc>
      </w:tr>
      <w:tr w:rsidR="00544892" w:rsidRPr="002E5391" w14:paraId="33743225" w14:textId="77777777" w:rsidTr="001A188F">
        <w:trPr>
          <w:trHeight w:val="510"/>
        </w:trPr>
        <w:tc>
          <w:tcPr>
            <w:tcW w:w="6555" w:type="dxa"/>
          </w:tcPr>
          <w:p w14:paraId="095C7656"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346881" w14:textId="77777777" w:rsidR="00544892" w:rsidRPr="00B209C4" w:rsidRDefault="00544892" w:rsidP="001A188F">
            <w:pPr>
              <w:jc w:val="center"/>
              <w:rPr>
                <w:rFonts w:ascii="Gill Sans MT" w:hAnsi="Gill Sans MT"/>
              </w:rPr>
            </w:pPr>
            <w:r w:rsidRPr="00B63091">
              <w:rPr>
                <w:rFonts w:ascii="Gill Sans MT" w:hAnsi="Gill Sans MT"/>
              </w:rPr>
              <w:t>Theme, Compare, Contrast, Developed</w:t>
            </w:r>
          </w:p>
        </w:tc>
        <w:tc>
          <w:tcPr>
            <w:tcW w:w="7747" w:type="dxa"/>
          </w:tcPr>
          <w:p w14:paraId="6499FD98"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2A29D2B" w14:textId="77777777" w:rsidR="00544892" w:rsidRPr="00354740" w:rsidRDefault="00EB2F5F" w:rsidP="001A188F">
            <w:pPr>
              <w:ind w:right="75"/>
              <w:jc w:val="center"/>
              <w:rPr>
                <w:rFonts w:ascii="Gill Sans MT" w:hAnsi="Gill Sans MT"/>
                <w:sz w:val="22"/>
                <w:szCs w:val="22"/>
              </w:rPr>
            </w:pPr>
            <w:hyperlink r:id="rId30" w:history="1">
              <w:r w:rsidR="00544892" w:rsidRPr="00D20C6F">
                <w:rPr>
                  <w:rStyle w:val="Hyperlink"/>
                  <w:rFonts w:ascii="Gill Sans MT" w:hAnsi="Gill Sans MT"/>
                  <w:sz w:val="22"/>
                  <w:szCs w:val="22"/>
                </w:rPr>
                <w:t xml:space="preserve">Clarification for Interact &amp; Build </w:t>
              </w:r>
            </w:hyperlink>
          </w:p>
        </w:tc>
      </w:tr>
    </w:tbl>
    <w:p w14:paraId="2A5FEC1A" w14:textId="77777777" w:rsidR="00374924" w:rsidRPr="009E53E9" w:rsidRDefault="00374924" w:rsidP="00374924">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CF161BC" w14:textId="77777777" w:rsidR="00374924" w:rsidRDefault="00374924" w:rsidP="00374924">
      <w:pPr>
        <w:rPr>
          <w:rFonts w:ascii="Gill Sans MT" w:hAnsi="Gill Sans MT"/>
          <w:b/>
          <w:sz w:val="32"/>
        </w:rPr>
      </w:pPr>
    </w:p>
    <w:tbl>
      <w:tblPr>
        <w:tblStyle w:val="GridTable4-Accent1"/>
        <w:tblW w:w="5000" w:type="pct"/>
        <w:tblLook w:val="04A0" w:firstRow="1" w:lastRow="0" w:firstColumn="1" w:lastColumn="0" w:noHBand="0" w:noVBand="1"/>
      </w:tblPr>
      <w:tblGrid>
        <w:gridCol w:w="2469"/>
        <w:gridCol w:w="1756"/>
        <w:gridCol w:w="2432"/>
        <w:gridCol w:w="1888"/>
        <w:gridCol w:w="2432"/>
        <w:gridCol w:w="3413"/>
      </w:tblGrid>
      <w:tr w:rsidR="00374924" w14:paraId="3BB5CAD2" w14:textId="77777777" w:rsidTr="001A1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133F3D4B" w14:textId="77777777" w:rsidR="00374924" w:rsidRPr="00FC53B5" w:rsidRDefault="00374924" w:rsidP="001A188F">
            <w:pPr>
              <w:jc w:val="center"/>
              <w:rPr>
                <w:rFonts w:ascii="Gill Sans MT" w:hAnsi="Gill Sans MT"/>
                <w:b w:val="0"/>
                <w:bCs w:val="0"/>
              </w:rPr>
            </w:pPr>
            <w:bookmarkStart w:id="6" w:name="_Hlk34733145"/>
            <w:r w:rsidRPr="00FC53B5">
              <w:rPr>
                <w:rFonts w:ascii="Gill Sans MT" w:hAnsi="Gill Sans MT"/>
                <w:b w:val="0"/>
                <w:bCs w:val="0"/>
              </w:rPr>
              <w:t xml:space="preserve">SEMESTER </w:t>
            </w:r>
            <w:r>
              <w:rPr>
                <w:rFonts w:ascii="Gill Sans MT" w:hAnsi="Gill Sans MT"/>
                <w:b w:val="0"/>
                <w:bCs w:val="0"/>
              </w:rPr>
              <w:t>2</w:t>
            </w:r>
          </w:p>
        </w:tc>
        <w:tc>
          <w:tcPr>
            <w:tcW w:w="1455" w:type="pct"/>
            <w:gridSpan w:val="2"/>
          </w:tcPr>
          <w:p w14:paraId="7C1F3179" w14:textId="46F54C75"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w:t>
            </w:r>
            <w:r w:rsidR="00BE2737">
              <w:rPr>
                <w:rFonts w:ascii="Gill Sans MT" w:hAnsi="Gill Sans MT"/>
                <w:b w:val="0"/>
                <w:bCs w:val="0"/>
              </w:rPr>
              <w:t xml:space="preserve"> 3</w:t>
            </w:r>
          </w:p>
          <w:p w14:paraId="53B9D6E2"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Capturing Fact Through Fiction</w:t>
            </w:r>
          </w:p>
        </w:tc>
        <w:tc>
          <w:tcPr>
            <w:tcW w:w="1501" w:type="pct"/>
            <w:gridSpan w:val="2"/>
          </w:tcPr>
          <w:p w14:paraId="1B75738C" w14:textId="7E38A70C"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sidR="00BE2737">
              <w:rPr>
                <w:rFonts w:ascii="Gill Sans MT" w:hAnsi="Gill Sans MT"/>
                <w:b w:val="0"/>
                <w:bCs w:val="0"/>
              </w:rPr>
              <w:t>4</w:t>
            </w:r>
          </w:p>
          <w:p w14:paraId="03DE745D"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Argument</w:t>
            </w:r>
          </w:p>
        </w:tc>
        <w:tc>
          <w:tcPr>
            <w:tcW w:w="1187" w:type="pct"/>
          </w:tcPr>
          <w:p w14:paraId="0822D799"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Year Long Topics</w:t>
            </w:r>
          </w:p>
        </w:tc>
      </w:tr>
      <w:tr w:rsidR="00374924" w14:paraId="73907408" w14:textId="77777777" w:rsidTr="001A188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58" w:type="pct"/>
            <w:vMerge w:val="restart"/>
          </w:tcPr>
          <w:p w14:paraId="4832A3A5" w14:textId="77777777" w:rsidR="00374924" w:rsidRPr="00FC53B5" w:rsidRDefault="00374924" w:rsidP="001A188F">
            <w:pPr>
              <w:rPr>
                <w:rFonts w:ascii="Gill Sans MT" w:hAnsi="Gill Sans MT"/>
              </w:rPr>
            </w:pPr>
            <w:r w:rsidRPr="00FC53B5">
              <w:rPr>
                <w:rFonts w:ascii="Gill Sans MT" w:hAnsi="Gill Sans MT"/>
              </w:rPr>
              <w:t xml:space="preserve">Topic Scales to Be Reported </w:t>
            </w:r>
            <w:r>
              <w:rPr>
                <w:rFonts w:ascii="Gill Sans MT" w:hAnsi="Gill Sans MT"/>
              </w:rPr>
              <w:t>i</w:t>
            </w:r>
            <w:r w:rsidRPr="00FC53B5">
              <w:rPr>
                <w:rFonts w:ascii="Gill Sans MT" w:hAnsi="Gill Sans MT"/>
              </w:rPr>
              <w:t>n IC</w:t>
            </w:r>
          </w:p>
        </w:tc>
        <w:tc>
          <w:tcPr>
            <w:tcW w:w="610" w:type="pct"/>
            <w:vMerge w:val="restart"/>
            <w:shd w:val="clear" w:color="auto" w:fill="auto"/>
          </w:tcPr>
          <w:p w14:paraId="59BCC41C"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rPr>
              <w:t>Analyzing Text Interaction</w:t>
            </w:r>
          </w:p>
        </w:tc>
        <w:tc>
          <w:tcPr>
            <w:tcW w:w="845" w:type="pct"/>
            <w:vMerge w:val="restart"/>
            <w:shd w:val="clear" w:color="auto" w:fill="auto"/>
          </w:tcPr>
          <w:p w14:paraId="39BC57D7"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RI.11-12.3</w:t>
            </w:r>
          </w:p>
          <w:p w14:paraId="09829BA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RI.11-12.7</w:t>
            </w:r>
          </w:p>
          <w:p w14:paraId="72998F75"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RL.11-12.7</w:t>
            </w:r>
          </w:p>
          <w:p w14:paraId="0821742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6714DA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656" w:type="pct"/>
          </w:tcPr>
          <w:p w14:paraId="43BC47C6" w14:textId="77777777" w:rsidR="00374924" w:rsidRPr="00FC53B5"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Evaluating Argument</w:t>
            </w:r>
          </w:p>
          <w:p w14:paraId="291A3D70" w14:textId="77777777" w:rsidR="00374924" w:rsidRPr="00563E00"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845" w:type="pct"/>
          </w:tcPr>
          <w:p w14:paraId="6EB3C89A"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sidRPr="007B1FF3">
              <w:rPr>
                <w:rFonts w:ascii="Gill Sans MT" w:hAnsi="Gill Sans MT"/>
                <w:bCs/>
                <w:sz w:val="22"/>
                <w:szCs w:val="28"/>
              </w:rPr>
              <w:t>CCSS ELA R</w:t>
            </w:r>
            <w:r>
              <w:rPr>
                <w:rFonts w:ascii="Gill Sans MT" w:hAnsi="Gill Sans MT"/>
                <w:bCs/>
                <w:sz w:val="22"/>
                <w:szCs w:val="28"/>
              </w:rPr>
              <w:t>I.11-12.6</w:t>
            </w:r>
          </w:p>
          <w:p w14:paraId="0223B0C3"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 ELA RI.11-12.8</w:t>
            </w:r>
          </w:p>
          <w:p w14:paraId="2E40E336"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CCSS.RI.11-12.9</w:t>
            </w:r>
          </w:p>
          <w:p w14:paraId="0A595535" w14:textId="77777777" w:rsidR="00374924" w:rsidRPr="007B1FF3"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 ELA SL.11-12.3</w:t>
            </w:r>
          </w:p>
        </w:tc>
        <w:tc>
          <w:tcPr>
            <w:tcW w:w="1187" w:type="pct"/>
            <w:vMerge w:val="restart"/>
            <w:shd w:val="clear" w:color="auto" w:fill="auto"/>
          </w:tcPr>
          <w:p w14:paraId="20267A6B" w14:textId="77777777" w:rsidR="00374924" w:rsidRPr="004D17ED"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7F331C21" w14:textId="77777777" w:rsidR="00374924" w:rsidRPr="00BC6E81"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66CB2635" w14:textId="77777777" w:rsidR="00374924" w:rsidRPr="00BC6E81"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2"/>
              </w:rPr>
            </w:pPr>
            <w:r w:rsidRPr="00BC6E81">
              <w:rPr>
                <w:rFonts w:ascii="Gill Sans MT" w:hAnsi="Gill Sans MT"/>
              </w:rPr>
              <w:t xml:space="preserve">Mastering Vocabulary </w:t>
            </w:r>
            <w:r w:rsidRPr="00BC6E81">
              <w:rPr>
                <w:rFonts w:ascii="Gill Sans MT" w:hAnsi="Gill Sans MT"/>
                <w:i/>
                <w:sz w:val="22"/>
              </w:rPr>
              <w:t xml:space="preserve">[RI4, </w:t>
            </w:r>
            <w:r>
              <w:rPr>
                <w:rFonts w:ascii="Gill Sans MT" w:hAnsi="Gill Sans MT"/>
                <w:i/>
                <w:sz w:val="22"/>
              </w:rPr>
              <w:t xml:space="preserve">RL4, </w:t>
            </w:r>
            <w:r w:rsidRPr="00BC6E81">
              <w:rPr>
                <w:rFonts w:ascii="Gill Sans MT" w:hAnsi="Gill Sans MT"/>
                <w:i/>
                <w:sz w:val="22"/>
              </w:rPr>
              <w:t>L4a, L4d, L6]</w:t>
            </w:r>
          </w:p>
          <w:p w14:paraId="1A85A1CA" w14:textId="77777777" w:rsidR="00374924" w:rsidRPr="0096317C"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139C7064" w14:textId="77777777" w:rsidR="00374924" w:rsidRPr="0096317C"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96317C">
              <w:rPr>
                <w:rFonts w:ascii="Gill Sans MT" w:hAnsi="Gill Sans MT"/>
              </w:rPr>
              <w:t xml:space="preserve">Applying Grammar and </w:t>
            </w:r>
            <w:r w:rsidRPr="0096317C">
              <w:rPr>
                <w:rFonts w:ascii="Gill Sans MT" w:hAnsi="Gill Sans MT"/>
              </w:rPr>
              <w:br/>
              <w:t xml:space="preserve">Mechanics 1 </w:t>
            </w:r>
            <w:r w:rsidRPr="0096317C">
              <w:rPr>
                <w:rFonts w:ascii="Gill Sans MT" w:hAnsi="Gill Sans MT"/>
                <w:i/>
                <w:sz w:val="22"/>
              </w:rPr>
              <w:t>[L1, L2]</w:t>
            </w:r>
          </w:p>
        </w:tc>
      </w:tr>
      <w:tr w:rsidR="00374924" w14:paraId="6FD33155" w14:textId="77777777" w:rsidTr="001A188F">
        <w:trPr>
          <w:trHeight w:val="300"/>
        </w:trPr>
        <w:tc>
          <w:tcPr>
            <w:cnfStyle w:val="001000000000" w:firstRow="0" w:lastRow="0" w:firstColumn="1" w:lastColumn="0" w:oddVBand="0" w:evenVBand="0" w:oddHBand="0" w:evenHBand="0" w:firstRowFirstColumn="0" w:firstRowLastColumn="0" w:lastRowFirstColumn="0" w:lastRowLastColumn="0"/>
            <w:tcW w:w="858" w:type="pct"/>
            <w:vMerge/>
          </w:tcPr>
          <w:p w14:paraId="07C05098" w14:textId="77777777" w:rsidR="00374924" w:rsidRPr="00FC53B5" w:rsidRDefault="00374924" w:rsidP="001A188F">
            <w:pPr>
              <w:rPr>
                <w:rFonts w:ascii="Gill Sans MT" w:hAnsi="Gill Sans MT"/>
              </w:rPr>
            </w:pPr>
          </w:p>
        </w:tc>
        <w:tc>
          <w:tcPr>
            <w:tcW w:w="610" w:type="pct"/>
            <w:vMerge/>
            <w:shd w:val="clear" w:color="auto" w:fill="auto"/>
          </w:tcPr>
          <w:p w14:paraId="77E08A18"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845" w:type="pct"/>
            <w:vMerge/>
            <w:shd w:val="clear" w:color="auto" w:fill="auto"/>
          </w:tcPr>
          <w:p w14:paraId="7C1EA15E"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656" w:type="pct"/>
            <w:shd w:val="clear" w:color="auto" w:fill="D9E2F3" w:themeFill="accent1" w:themeFillTint="33"/>
          </w:tcPr>
          <w:p w14:paraId="3E218DA8"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Writing Arguments</w:t>
            </w:r>
          </w:p>
        </w:tc>
        <w:tc>
          <w:tcPr>
            <w:tcW w:w="845" w:type="pct"/>
            <w:shd w:val="clear" w:color="auto" w:fill="D9E2F3" w:themeFill="accent1" w:themeFillTint="33"/>
          </w:tcPr>
          <w:p w14:paraId="28443F46"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W.11-12.1</w:t>
            </w:r>
          </w:p>
          <w:p w14:paraId="5D3C20B7"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187" w:type="pct"/>
            <w:vMerge/>
            <w:shd w:val="clear" w:color="auto" w:fill="auto"/>
          </w:tcPr>
          <w:p w14:paraId="66C006D6"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374924" w14:paraId="0D75A529" w14:textId="77777777" w:rsidTr="001A188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58" w:type="pct"/>
            <w:vMerge/>
          </w:tcPr>
          <w:p w14:paraId="141871CF" w14:textId="77777777" w:rsidR="00374924" w:rsidRPr="00FC53B5" w:rsidRDefault="00374924" w:rsidP="001A188F">
            <w:pPr>
              <w:rPr>
                <w:rFonts w:ascii="Gill Sans MT" w:hAnsi="Gill Sans MT"/>
              </w:rPr>
            </w:pPr>
          </w:p>
        </w:tc>
        <w:tc>
          <w:tcPr>
            <w:tcW w:w="610" w:type="pct"/>
            <w:vMerge/>
            <w:shd w:val="clear" w:color="auto" w:fill="auto"/>
          </w:tcPr>
          <w:p w14:paraId="08D2C348"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45" w:type="pct"/>
            <w:vMerge/>
            <w:shd w:val="clear" w:color="auto" w:fill="auto"/>
          </w:tcPr>
          <w:p w14:paraId="189A53A9"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56" w:type="pct"/>
            <w:vMerge w:val="restart"/>
          </w:tcPr>
          <w:p w14:paraId="73883E3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Presenting Verbal Arguments</w:t>
            </w:r>
          </w:p>
        </w:tc>
        <w:tc>
          <w:tcPr>
            <w:tcW w:w="845" w:type="pct"/>
            <w:vMerge w:val="restart"/>
          </w:tcPr>
          <w:p w14:paraId="4CC7397D"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SL.11-12.4</w:t>
            </w:r>
          </w:p>
        </w:tc>
        <w:tc>
          <w:tcPr>
            <w:tcW w:w="1187" w:type="pct"/>
            <w:vMerge/>
            <w:shd w:val="clear" w:color="auto" w:fill="auto"/>
          </w:tcPr>
          <w:p w14:paraId="11F56022" w14:textId="77777777" w:rsidR="00374924" w:rsidRPr="00FC53B5"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74924" w14:paraId="66BA474A" w14:textId="77777777" w:rsidTr="001A188F">
        <w:trPr>
          <w:trHeight w:val="278"/>
        </w:trPr>
        <w:tc>
          <w:tcPr>
            <w:cnfStyle w:val="001000000000" w:firstRow="0" w:lastRow="0" w:firstColumn="1" w:lastColumn="0" w:oddVBand="0" w:evenVBand="0" w:oddHBand="0" w:evenHBand="0" w:firstRowFirstColumn="0" w:firstRowLastColumn="0" w:lastRowFirstColumn="0" w:lastRowLastColumn="0"/>
            <w:tcW w:w="858" w:type="pct"/>
            <w:vMerge/>
            <w:shd w:val="clear" w:color="auto" w:fill="D9E2F3" w:themeFill="accent1" w:themeFillTint="33"/>
          </w:tcPr>
          <w:p w14:paraId="754DE132" w14:textId="77777777" w:rsidR="00374924" w:rsidRPr="00FC53B5" w:rsidRDefault="00374924" w:rsidP="001A188F">
            <w:pPr>
              <w:rPr>
                <w:rFonts w:ascii="Gill Sans MT" w:hAnsi="Gill Sans MT"/>
              </w:rPr>
            </w:pPr>
          </w:p>
        </w:tc>
        <w:tc>
          <w:tcPr>
            <w:tcW w:w="610" w:type="pct"/>
            <w:vMerge/>
            <w:shd w:val="clear" w:color="auto" w:fill="auto"/>
          </w:tcPr>
          <w:p w14:paraId="47C52A0F"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45" w:type="pct"/>
            <w:vMerge/>
            <w:shd w:val="clear" w:color="auto" w:fill="auto"/>
          </w:tcPr>
          <w:p w14:paraId="71EB54B1"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56" w:type="pct"/>
            <w:vMerge/>
            <w:shd w:val="clear" w:color="auto" w:fill="D9E2F3" w:themeFill="accent1" w:themeFillTint="33"/>
          </w:tcPr>
          <w:p w14:paraId="6C1D02EF"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45" w:type="pct"/>
            <w:vMerge/>
            <w:shd w:val="clear" w:color="auto" w:fill="D9E2F3" w:themeFill="accent1" w:themeFillTint="33"/>
          </w:tcPr>
          <w:p w14:paraId="300675C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187" w:type="pct"/>
            <w:vMerge w:val="restart"/>
            <w:shd w:val="clear" w:color="auto" w:fill="auto"/>
          </w:tcPr>
          <w:p w14:paraId="02E00206"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Evidence can be collected throughout the year and Topic Scores continually updated to reflect increase in complexity. Grammar and Vocabulary evidence should reflect use in writing, not simply practice of foundational skills.</w:t>
            </w:r>
          </w:p>
        </w:tc>
      </w:tr>
      <w:tr w:rsidR="00374924" w14:paraId="7491AA26" w14:textId="77777777" w:rsidTr="001A1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134DDB0C" w14:textId="77777777" w:rsidR="00374924" w:rsidRPr="00FC53B5" w:rsidRDefault="00374924" w:rsidP="001A188F">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55" w:type="pct"/>
            <w:gridSpan w:val="2"/>
            <w:shd w:val="clear" w:color="auto" w:fill="auto"/>
          </w:tcPr>
          <w:p w14:paraId="2CD91AD3"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FE6E4B9"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1/21-2/26</w:t>
            </w:r>
          </w:p>
        </w:tc>
        <w:tc>
          <w:tcPr>
            <w:tcW w:w="1501" w:type="pct"/>
            <w:gridSpan w:val="2"/>
          </w:tcPr>
          <w:p w14:paraId="77E15F66"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C15D63A"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3/1-6/1</w:t>
            </w:r>
          </w:p>
        </w:tc>
        <w:tc>
          <w:tcPr>
            <w:tcW w:w="1187" w:type="pct"/>
            <w:vMerge/>
            <w:shd w:val="clear" w:color="auto" w:fill="auto"/>
          </w:tcPr>
          <w:p w14:paraId="0CC8207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74924" w14:paraId="2C164B03" w14:textId="77777777" w:rsidTr="001A188F">
        <w:tc>
          <w:tcPr>
            <w:cnfStyle w:val="001000000000" w:firstRow="0" w:lastRow="0" w:firstColumn="1" w:lastColumn="0" w:oddVBand="0" w:evenVBand="0" w:oddHBand="0" w:evenHBand="0" w:firstRowFirstColumn="0" w:firstRowLastColumn="0" w:lastRowFirstColumn="0" w:lastRowLastColumn="0"/>
            <w:tcW w:w="858" w:type="pct"/>
            <w:shd w:val="clear" w:color="auto" w:fill="D9E2F3" w:themeFill="accent1" w:themeFillTint="33"/>
          </w:tcPr>
          <w:p w14:paraId="133973DC" w14:textId="77777777" w:rsidR="00374924" w:rsidRPr="00FC53B5" w:rsidRDefault="00374924" w:rsidP="001A188F">
            <w:pPr>
              <w:rPr>
                <w:rFonts w:ascii="Gill Sans MT" w:hAnsi="Gill Sans MT"/>
              </w:rPr>
            </w:pPr>
            <w:r w:rsidRPr="00FC53B5">
              <w:rPr>
                <w:rFonts w:ascii="Gill Sans MT" w:hAnsi="Gill Sans MT"/>
              </w:rPr>
              <w:t>Reporting Frequency of Topic Scores</w:t>
            </w:r>
          </w:p>
        </w:tc>
        <w:tc>
          <w:tcPr>
            <w:tcW w:w="1455" w:type="pct"/>
            <w:gridSpan w:val="2"/>
            <w:shd w:val="clear" w:color="auto" w:fill="auto"/>
          </w:tcPr>
          <w:p w14:paraId="1E1E82BC"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5-6 weeks</w:t>
            </w:r>
          </w:p>
          <w:p w14:paraId="138A2889"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ATI – 2/26</w:t>
            </w:r>
          </w:p>
        </w:tc>
        <w:tc>
          <w:tcPr>
            <w:tcW w:w="1501" w:type="pct"/>
            <w:gridSpan w:val="2"/>
            <w:shd w:val="clear" w:color="auto" w:fill="D9E2F3" w:themeFill="accent1" w:themeFillTint="33"/>
          </w:tcPr>
          <w:p w14:paraId="3641D92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9-10</w:t>
            </w:r>
            <w:r w:rsidRPr="00FC53B5">
              <w:rPr>
                <w:rFonts w:ascii="Gill Sans MT" w:hAnsi="Gill Sans MT"/>
              </w:rPr>
              <w:t xml:space="preserve"> weeks</w:t>
            </w:r>
          </w:p>
          <w:p w14:paraId="173373CC" w14:textId="243859E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EA </w:t>
            </w:r>
            <w:r w:rsidR="001C0BD0">
              <w:rPr>
                <w:rFonts w:ascii="Gill Sans MT" w:hAnsi="Gill Sans MT"/>
              </w:rPr>
              <w:t>–</w:t>
            </w:r>
            <w:r>
              <w:rPr>
                <w:rFonts w:ascii="Gill Sans MT" w:hAnsi="Gill Sans MT"/>
              </w:rPr>
              <w:t xml:space="preserve"> </w:t>
            </w:r>
            <w:r w:rsidR="00FF6447">
              <w:rPr>
                <w:rFonts w:ascii="Gill Sans MT" w:hAnsi="Gill Sans MT"/>
              </w:rPr>
              <w:t xml:space="preserve">Aim to Post by </w:t>
            </w:r>
            <w:r w:rsidR="00BD2332">
              <w:rPr>
                <w:rFonts w:ascii="Gill Sans MT" w:hAnsi="Gill Sans MT"/>
              </w:rPr>
              <w:t>4/2</w:t>
            </w:r>
          </w:p>
          <w:p w14:paraId="2BEE246A" w14:textId="1F56207B"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WA </w:t>
            </w:r>
            <w:r w:rsidR="00BD2332">
              <w:rPr>
                <w:rFonts w:ascii="Gill Sans MT" w:hAnsi="Gill Sans MT"/>
              </w:rPr>
              <w:t>–</w:t>
            </w:r>
            <w:r>
              <w:rPr>
                <w:rFonts w:ascii="Gill Sans MT" w:hAnsi="Gill Sans MT"/>
              </w:rPr>
              <w:t xml:space="preserve"> </w:t>
            </w:r>
            <w:r w:rsidR="00BD2332">
              <w:rPr>
                <w:rFonts w:ascii="Gill Sans MT" w:hAnsi="Gill Sans MT"/>
              </w:rPr>
              <w:t xml:space="preserve">Aim to Post by </w:t>
            </w:r>
            <w:r w:rsidR="00A0668E">
              <w:rPr>
                <w:rFonts w:ascii="Gill Sans MT" w:hAnsi="Gill Sans MT"/>
              </w:rPr>
              <w:t>5/3</w:t>
            </w:r>
          </w:p>
          <w:p w14:paraId="69F7BF09" w14:textId="686D4A6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PVA </w:t>
            </w:r>
            <w:r w:rsidR="002E067D">
              <w:rPr>
                <w:rFonts w:ascii="Gill Sans MT" w:hAnsi="Gill Sans MT"/>
              </w:rPr>
              <w:t>–</w:t>
            </w:r>
            <w:r>
              <w:rPr>
                <w:rFonts w:ascii="Gill Sans MT" w:hAnsi="Gill Sans MT"/>
              </w:rPr>
              <w:t xml:space="preserve"> </w:t>
            </w:r>
            <w:r w:rsidR="002E067D">
              <w:rPr>
                <w:rFonts w:ascii="Gill Sans MT" w:hAnsi="Gill Sans MT"/>
              </w:rPr>
              <w:t>6/1</w:t>
            </w:r>
          </w:p>
        </w:tc>
        <w:tc>
          <w:tcPr>
            <w:tcW w:w="1187" w:type="pct"/>
            <w:vMerge/>
            <w:shd w:val="clear" w:color="auto" w:fill="auto"/>
          </w:tcPr>
          <w:p w14:paraId="6068B5E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bookmarkEnd w:id="6"/>
    </w:tbl>
    <w:p w14:paraId="6E48767F" w14:textId="77777777" w:rsidR="00374924" w:rsidRDefault="00374924" w:rsidP="00374924">
      <w:pPr>
        <w:rPr>
          <w:rFonts w:ascii="Gill Sans MT" w:hAnsi="Gill Sans MT"/>
          <w:b/>
          <w:sz w:val="32"/>
        </w:rPr>
      </w:pPr>
    </w:p>
    <w:p w14:paraId="6CF6E01E" w14:textId="77777777" w:rsidR="00374924" w:rsidRDefault="00374924" w:rsidP="00374924">
      <w:pPr>
        <w:rPr>
          <w:rFonts w:ascii="Gill Sans MT" w:hAnsi="Gill Sans MT"/>
          <w:b/>
          <w:sz w:val="32"/>
        </w:rPr>
      </w:pPr>
    </w:p>
    <w:p w14:paraId="5600D403" w14:textId="77777777" w:rsidR="00374924" w:rsidRDefault="00374924" w:rsidP="00374924">
      <w:pPr>
        <w:rPr>
          <w:rFonts w:ascii="Gill Sans MT" w:hAnsi="Gill Sans MT"/>
          <w:b/>
          <w:sz w:val="32"/>
        </w:rPr>
      </w:pPr>
    </w:p>
    <w:p w14:paraId="68A4CF22" w14:textId="638FFCFF" w:rsidR="00590674" w:rsidRDefault="00590674" w:rsidP="00387CC3">
      <w:pPr>
        <w:outlineLvl w:val="0"/>
        <w:rPr>
          <w:rFonts w:ascii="Gill Sans MT" w:hAnsi="Gill Sans MT"/>
          <w:b/>
          <w:sz w:val="32"/>
        </w:rPr>
      </w:pPr>
    </w:p>
    <w:p w14:paraId="25E9B6C7" w14:textId="174DA64A" w:rsidR="00B1448A" w:rsidRDefault="00B1448A" w:rsidP="00387CC3">
      <w:pPr>
        <w:outlineLvl w:val="0"/>
        <w:rPr>
          <w:rFonts w:ascii="Gill Sans MT" w:hAnsi="Gill Sans MT"/>
          <w:b/>
          <w:sz w:val="32"/>
        </w:rPr>
      </w:pPr>
    </w:p>
    <w:p w14:paraId="18F12134" w14:textId="759383D5" w:rsidR="00F56732" w:rsidRDefault="00F56732" w:rsidP="00387CC3">
      <w:pPr>
        <w:outlineLvl w:val="0"/>
        <w:rPr>
          <w:rFonts w:ascii="Gill Sans MT" w:hAnsi="Gill Sans MT"/>
          <w:b/>
          <w:sz w:val="32"/>
        </w:rPr>
      </w:pPr>
    </w:p>
    <w:p w14:paraId="37356835" w14:textId="16EB8D67" w:rsidR="00F56732" w:rsidRDefault="00F56732" w:rsidP="00387CC3">
      <w:pPr>
        <w:outlineLvl w:val="0"/>
        <w:rPr>
          <w:rFonts w:ascii="Gill Sans MT" w:hAnsi="Gill Sans MT"/>
          <w:b/>
          <w:sz w:val="32"/>
        </w:rPr>
      </w:pPr>
    </w:p>
    <w:p w14:paraId="659C5B38" w14:textId="3A645307" w:rsidR="00F56732" w:rsidRDefault="00F56732" w:rsidP="00387CC3">
      <w:pPr>
        <w:outlineLvl w:val="0"/>
        <w:rPr>
          <w:rFonts w:ascii="Gill Sans MT" w:hAnsi="Gill Sans MT"/>
          <w:b/>
          <w:sz w:val="32"/>
        </w:rPr>
      </w:pPr>
    </w:p>
    <w:p w14:paraId="631BF787" w14:textId="02A97855" w:rsidR="00303FF9" w:rsidRPr="000A77AD" w:rsidRDefault="00303FF9" w:rsidP="00303FF9">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50" behindDoc="0" locked="0" layoutInCell="1" allowOverlap="1" wp14:anchorId="308DC0B3" wp14:editId="49265EDB">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74FE8407" w14:textId="77777777" w:rsidR="00303FF9" w:rsidRPr="003803BF" w:rsidRDefault="00303FF9" w:rsidP="00303FF9">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DC0B3" id="Oval 12" o:spid="_x0000_s1034" style="position:absolute;margin-left:622pt;margin-top:-24.75pt;width:108pt;height:107.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AJdoHG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74FE8407" w14:textId="77777777" w:rsidR="00303FF9" w:rsidRPr="003803BF" w:rsidRDefault="00303FF9" w:rsidP="00303FF9">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4A27F6">
        <w:rPr>
          <w:rFonts w:ascii="Gill Sans MT" w:hAnsi="Gill Sans MT"/>
          <w:b/>
          <w:sz w:val="32"/>
        </w:rPr>
        <w:t>3</w:t>
      </w:r>
      <w:r w:rsidRPr="007C3203">
        <w:rPr>
          <w:rFonts w:ascii="Gill Sans MT" w:hAnsi="Gill Sans MT"/>
          <w:b/>
          <w:sz w:val="32"/>
        </w:rPr>
        <w:t>:</w:t>
      </w:r>
      <w:r>
        <w:rPr>
          <w:rFonts w:ascii="Gill Sans MT" w:hAnsi="Gill Sans MT"/>
          <w:b/>
          <w:sz w:val="32"/>
        </w:rPr>
        <w:t xml:space="preserve"> Capturing Fact Through Fiction</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303FF9" w:rsidRPr="006B7C78" w14:paraId="0571F868" w14:textId="77777777" w:rsidTr="001A188F">
        <w:tc>
          <w:tcPr>
            <w:tcW w:w="14390" w:type="dxa"/>
            <w:gridSpan w:val="2"/>
            <w:shd w:val="clear" w:color="auto" w:fill="000000" w:themeFill="text1"/>
          </w:tcPr>
          <w:p w14:paraId="42F3E0F7"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210A454A" w14:textId="77777777" w:rsidR="00303FF9" w:rsidRDefault="00303FF9" w:rsidP="001A188F">
            <w:pPr>
              <w:jc w:val="center"/>
              <w:rPr>
                <w:rFonts w:ascii="Gill Sans MT" w:hAnsi="Gill Sans MT"/>
                <w:color w:val="FFFFFF" w:themeColor="background1"/>
              </w:rPr>
            </w:pPr>
            <w:r w:rsidRPr="00023633">
              <w:rPr>
                <w:rFonts w:ascii="Gill Sans MT" w:hAnsi="Gill Sans MT"/>
                <w:color w:val="FFFFFF" w:themeColor="background1"/>
              </w:rPr>
              <w:t xml:space="preserve">A unit focused on the structure and interactions of texts and their interpretation in diverse media </w:t>
            </w:r>
          </w:p>
          <w:p w14:paraId="2210EE64" w14:textId="77777777" w:rsidR="00303FF9" w:rsidRDefault="00303FF9" w:rsidP="001A188F">
            <w:pPr>
              <w:jc w:val="center"/>
              <w:rPr>
                <w:rFonts w:ascii="Gill Sans MT" w:hAnsi="Gill Sans MT"/>
                <w:color w:val="FFFFFF" w:themeColor="background1"/>
              </w:rPr>
            </w:pPr>
            <w:r w:rsidRPr="00023633">
              <w:rPr>
                <w:rFonts w:ascii="Gill Sans MT" w:hAnsi="Gill Sans MT"/>
                <w:color w:val="FFFFFF" w:themeColor="background1"/>
              </w:rPr>
              <w:t xml:space="preserve">(such as film, stage, author readings, and the like). </w:t>
            </w:r>
            <w:r>
              <w:rPr>
                <w:rFonts w:ascii="Gill Sans MT" w:hAnsi="Gill Sans MT"/>
                <w:color w:val="FFFFFF" w:themeColor="background1"/>
              </w:rPr>
              <w:t xml:space="preserve">This topic can address historical fiction and compare </w:t>
            </w:r>
          </w:p>
          <w:p w14:paraId="7E96493E" w14:textId="77777777" w:rsidR="00303FF9" w:rsidRDefault="00303FF9" w:rsidP="001A188F">
            <w:pPr>
              <w:jc w:val="center"/>
              <w:rPr>
                <w:rFonts w:ascii="Gill Sans MT" w:hAnsi="Gill Sans MT"/>
                <w:color w:val="FFFFFF" w:themeColor="background1"/>
              </w:rPr>
            </w:pPr>
            <w:r>
              <w:rPr>
                <w:rFonts w:ascii="Gill Sans MT" w:hAnsi="Gill Sans MT"/>
                <w:color w:val="FFFFFF" w:themeColor="background1"/>
              </w:rPr>
              <w:t xml:space="preserve">events as they are portrayed in literature to events that occurred in American history. </w:t>
            </w:r>
          </w:p>
          <w:p w14:paraId="6684C456" w14:textId="77777777" w:rsidR="00303FF9" w:rsidRPr="00023633" w:rsidRDefault="00303FF9" w:rsidP="001A188F">
            <w:pPr>
              <w:jc w:val="center"/>
              <w:rPr>
                <w:rFonts w:ascii="Gill Sans MT" w:hAnsi="Gill Sans MT"/>
                <w:color w:val="FFFFFF" w:themeColor="background1"/>
              </w:rPr>
            </w:pPr>
            <w:r>
              <w:rPr>
                <w:rFonts w:ascii="Gill Sans MT" w:hAnsi="Gill Sans MT"/>
                <w:color w:val="FFFFFF" w:themeColor="background1"/>
              </w:rPr>
              <w:t>Again, texts from a range of time periods should be considered for a full experience of American writing.</w:t>
            </w:r>
          </w:p>
          <w:p w14:paraId="0E6CF7FA" w14:textId="77777777" w:rsidR="00303FF9" w:rsidRPr="00BE3DD0" w:rsidRDefault="00303FF9" w:rsidP="001A188F">
            <w:pPr>
              <w:jc w:val="center"/>
              <w:rPr>
                <w:rFonts w:ascii="Gill Sans MT" w:hAnsi="Gill Sans MT"/>
                <w:b/>
                <w:color w:val="FFFFFF" w:themeColor="background1"/>
              </w:rPr>
            </w:pPr>
          </w:p>
        </w:tc>
      </w:tr>
      <w:tr w:rsidR="00303FF9" w:rsidRPr="006B7C78" w14:paraId="4331F9CB" w14:textId="77777777" w:rsidTr="001A188F">
        <w:tc>
          <w:tcPr>
            <w:tcW w:w="14390" w:type="dxa"/>
            <w:gridSpan w:val="2"/>
            <w:shd w:val="clear" w:color="auto" w:fill="FFFFFF" w:themeFill="background1"/>
          </w:tcPr>
          <w:p w14:paraId="0053654F" w14:textId="77777777" w:rsidR="00303FF9" w:rsidRDefault="00303FF9" w:rsidP="001A188F">
            <w:pPr>
              <w:jc w:val="center"/>
              <w:rPr>
                <w:rFonts w:ascii="Gill Sans MT" w:hAnsi="Gill Sans MT"/>
                <w:b/>
              </w:rPr>
            </w:pPr>
            <w:r w:rsidRPr="00BE3DD0">
              <w:rPr>
                <w:rFonts w:ascii="Gill Sans MT" w:hAnsi="Gill Sans MT"/>
                <w:b/>
              </w:rPr>
              <w:t>Commonly Used Materials</w:t>
            </w:r>
          </w:p>
          <w:p w14:paraId="1A622BAB" w14:textId="77777777" w:rsidR="00303FF9" w:rsidRPr="00BE3DD0" w:rsidRDefault="00303FF9"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303FF9" w:rsidRPr="006B7C78" w14:paraId="26388A8B" w14:textId="77777777" w:rsidTr="001A188F">
        <w:tc>
          <w:tcPr>
            <w:tcW w:w="7195" w:type="dxa"/>
          </w:tcPr>
          <w:p w14:paraId="6F48AB34" w14:textId="77777777" w:rsidR="00303FF9" w:rsidRPr="00BE3DD0" w:rsidRDefault="00303FF9" w:rsidP="001A188F">
            <w:pPr>
              <w:ind w:right="-105"/>
              <w:jc w:val="center"/>
              <w:rPr>
                <w:rFonts w:ascii="Gill Sans MT" w:hAnsi="Gill Sans MT"/>
                <w:b/>
              </w:rPr>
            </w:pPr>
            <w:r w:rsidRPr="00BE3DD0">
              <w:rPr>
                <w:rFonts w:ascii="Gill Sans MT" w:hAnsi="Gill Sans MT"/>
                <w:b/>
              </w:rPr>
              <w:t>Full-Length Texts</w:t>
            </w:r>
          </w:p>
          <w:p w14:paraId="51DCE0BA" w14:textId="77777777" w:rsidR="00303FF9" w:rsidRDefault="00303FF9" w:rsidP="001A188F">
            <w:pPr>
              <w:jc w:val="center"/>
              <w:rPr>
                <w:rFonts w:ascii="Gill Sans MT" w:hAnsi="Gill Sans MT"/>
                <w:i/>
              </w:rPr>
            </w:pPr>
          </w:p>
          <w:p w14:paraId="21A61CB5" w14:textId="77777777" w:rsidR="00303FF9" w:rsidRPr="00110080" w:rsidRDefault="00303FF9" w:rsidP="001A188F">
            <w:pPr>
              <w:jc w:val="center"/>
              <w:rPr>
                <w:rFonts w:ascii="Gill Sans MT" w:hAnsi="Gill Sans MT"/>
                <w:b/>
              </w:rPr>
            </w:pPr>
            <w:r w:rsidRPr="00110080">
              <w:rPr>
                <w:rFonts w:ascii="Gill Sans MT" w:hAnsi="Gill Sans MT"/>
                <w:b/>
              </w:rPr>
              <w:t>Plays</w:t>
            </w:r>
          </w:p>
          <w:p w14:paraId="7CA81D1F" w14:textId="77777777" w:rsidR="00303FF9" w:rsidRPr="00110080" w:rsidRDefault="00303FF9" w:rsidP="001A188F">
            <w:pPr>
              <w:jc w:val="center"/>
              <w:rPr>
                <w:rFonts w:ascii="Gill Sans MT" w:hAnsi="Gill Sans MT"/>
              </w:rPr>
            </w:pPr>
            <w:r>
              <w:rPr>
                <w:rFonts w:ascii="Gill Sans MT" w:hAnsi="Gill Sans MT"/>
                <w:i/>
              </w:rPr>
              <w:t xml:space="preserve">Inherit the Wind, </w:t>
            </w:r>
            <w:r w:rsidRPr="00110080">
              <w:rPr>
                <w:rFonts w:ascii="Gill Sans MT" w:hAnsi="Gill Sans MT"/>
              </w:rPr>
              <w:t>Jerome Lawrence and Robert E. Lee</w:t>
            </w:r>
            <w:r>
              <w:rPr>
                <w:rFonts w:ascii="Gill Sans MT" w:hAnsi="Gill Sans MT"/>
              </w:rPr>
              <w:t xml:space="preserve"> (850L)</w:t>
            </w:r>
          </w:p>
          <w:p w14:paraId="58723881" w14:textId="77777777" w:rsidR="00303FF9" w:rsidRDefault="00303FF9" w:rsidP="001A188F">
            <w:pPr>
              <w:jc w:val="center"/>
              <w:rPr>
                <w:rFonts w:ascii="Gill Sans MT" w:hAnsi="Gill Sans MT"/>
              </w:rPr>
            </w:pPr>
            <w:r>
              <w:rPr>
                <w:rFonts w:ascii="Gill Sans MT" w:hAnsi="Gill Sans MT"/>
                <w:i/>
              </w:rPr>
              <w:t>The Crucible,</w:t>
            </w:r>
            <w:r w:rsidRPr="00E5691F">
              <w:rPr>
                <w:rFonts w:ascii="Gill Sans MT" w:hAnsi="Gill Sans MT"/>
              </w:rPr>
              <w:t xml:space="preserve"> Arthur Miller</w:t>
            </w:r>
            <w:r>
              <w:rPr>
                <w:rFonts w:ascii="Gill Sans MT" w:hAnsi="Gill Sans MT"/>
              </w:rPr>
              <w:t xml:space="preserve"> (NP)</w:t>
            </w:r>
          </w:p>
          <w:p w14:paraId="30EE8BA6" w14:textId="77777777" w:rsidR="00303FF9" w:rsidRDefault="00303FF9" w:rsidP="001A188F">
            <w:pPr>
              <w:jc w:val="center"/>
              <w:rPr>
                <w:rFonts w:ascii="Gill Sans MT" w:hAnsi="Gill Sans MT"/>
              </w:rPr>
            </w:pPr>
            <w:r w:rsidRPr="00110080">
              <w:rPr>
                <w:rFonts w:ascii="Gill Sans MT" w:hAnsi="Gill Sans MT"/>
                <w:i/>
              </w:rPr>
              <w:t>The Night Thoreau Spent in Jail, J</w:t>
            </w:r>
            <w:r w:rsidRPr="00110080">
              <w:rPr>
                <w:rFonts w:ascii="Gill Sans MT" w:hAnsi="Gill Sans MT"/>
              </w:rPr>
              <w:t>erome Lawrence and Robert E. Lee</w:t>
            </w:r>
            <w:r>
              <w:rPr>
                <w:rFonts w:ascii="Gill Sans MT" w:hAnsi="Gill Sans MT"/>
              </w:rPr>
              <w:t xml:space="preserve"> (NP)</w:t>
            </w:r>
          </w:p>
          <w:p w14:paraId="4A703087" w14:textId="77777777" w:rsidR="00303FF9" w:rsidRPr="00E5691F" w:rsidRDefault="00303FF9" w:rsidP="001A188F">
            <w:pPr>
              <w:jc w:val="center"/>
              <w:rPr>
                <w:rFonts w:ascii="Gill Sans MT" w:hAnsi="Gill Sans MT"/>
              </w:rPr>
            </w:pPr>
            <w:r w:rsidRPr="00110080">
              <w:rPr>
                <w:rFonts w:ascii="Gill Sans MT" w:hAnsi="Gill Sans MT"/>
                <w:i/>
              </w:rPr>
              <w:t>Red</w:t>
            </w:r>
            <w:r>
              <w:rPr>
                <w:rFonts w:ascii="Gill Sans MT" w:hAnsi="Gill Sans MT"/>
              </w:rPr>
              <w:t>, John Logan (NP)</w:t>
            </w:r>
          </w:p>
          <w:p w14:paraId="4D0280FC" w14:textId="77777777" w:rsidR="00303FF9" w:rsidRDefault="00303FF9" w:rsidP="001A188F">
            <w:pPr>
              <w:jc w:val="center"/>
              <w:rPr>
                <w:rFonts w:ascii="Gill Sans MT" w:hAnsi="Gill Sans MT"/>
                <w:i/>
              </w:rPr>
            </w:pPr>
          </w:p>
          <w:p w14:paraId="741B2A7F" w14:textId="77777777" w:rsidR="00303FF9" w:rsidRDefault="00303FF9" w:rsidP="001A188F">
            <w:pPr>
              <w:jc w:val="center"/>
              <w:rPr>
                <w:rFonts w:ascii="Gill Sans MT" w:hAnsi="Gill Sans MT"/>
                <w:b/>
              </w:rPr>
            </w:pPr>
            <w:r w:rsidRPr="00110080">
              <w:rPr>
                <w:rFonts w:ascii="Gill Sans MT" w:hAnsi="Gill Sans MT"/>
                <w:b/>
              </w:rPr>
              <w:t>Novels</w:t>
            </w:r>
            <w:r>
              <w:rPr>
                <w:rFonts w:ascii="Gill Sans MT" w:hAnsi="Gill Sans MT"/>
                <w:b/>
              </w:rPr>
              <w:t>/Biography/Memoir</w:t>
            </w:r>
          </w:p>
          <w:p w14:paraId="513A3A01" w14:textId="77777777" w:rsidR="00303FF9" w:rsidRPr="008D4DB9" w:rsidRDefault="00303FF9" w:rsidP="001A188F">
            <w:pPr>
              <w:jc w:val="center"/>
              <w:rPr>
                <w:rFonts w:ascii="Gill Sans MT" w:hAnsi="Gill Sans MT"/>
              </w:rPr>
            </w:pPr>
            <w:r w:rsidRPr="008D4DB9">
              <w:rPr>
                <w:rFonts w:ascii="Gill Sans MT" w:hAnsi="Gill Sans MT"/>
                <w:i/>
              </w:rPr>
              <w:t>Just Mercy</w:t>
            </w:r>
            <w:r>
              <w:rPr>
                <w:rFonts w:ascii="Gill Sans MT" w:hAnsi="Gill Sans MT"/>
                <w:i/>
              </w:rPr>
              <w:t xml:space="preserve">, </w:t>
            </w:r>
            <w:r>
              <w:rPr>
                <w:rFonts w:ascii="Gill Sans MT" w:hAnsi="Gill Sans MT"/>
              </w:rPr>
              <w:t>Byron Stevenson (1130L)</w:t>
            </w:r>
          </w:p>
          <w:p w14:paraId="41D0198C" w14:textId="77777777" w:rsidR="00303FF9" w:rsidRPr="00110080" w:rsidRDefault="00303FF9" w:rsidP="001A188F">
            <w:pPr>
              <w:jc w:val="center"/>
              <w:rPr>
                <w:rFonts w:ascii="Gill Sans MT" w:hAnsi="Gill Sans MT"/>
              </w:rPr>
            </w:pPr>
            <w:r w:rsidRPr="00110080">
              <w:rPr>
                <w:rFonts w:ascii="Gill Sans MT" w:hAnsi="Gill Sans MT"/>
                <w:i/>
              </w:rPr>
              <w:t>The Scarlet Letter</w:t>
            </w:r>
            <w:r>
              <w:rPr>
                <w:rFonts w:ascii="Gill Sans MT" w:hAnsi="Gill Sans MT"/>
              </w:rPr>
              <w:t>, Nathaniel Hawthorne (940L)</w:t>
            </w:r>
          </w:p>
          <w:p w14:paraId="6770D9E3" w14:textId="77777777" w:rsidR="00303FF9" w:rsidRDefault="00303FF9" w:rsidP="001A188F">
            <w:pPr>
              <w:jc w:val="center"/>
              <w:rPr>
                <w:rFonts w:ascii="Gill Sans MT" w:hAnsi="Gill Sans MT"/>
                <w:i/>
              </w:rPr>
            </w:pPr>
            <w:r>
              <w:rPr>
                <w:rFonts w:ascii="Gill Sans MT" w:hAnsi="Gill Sans MT"/>
                <w:i/>
              </w:rPr>
              <w:t xml:space="preserve">Beloved, </w:t>
            </w:r>
            <w:r w:rsidRPr="00110080">
              <w:rPr>
                <w:rFonts w:ascii="Gill Sans MT" w:hAnsi="Gill Sans MT"/>
              </w:rPr>
              <w:t>Toni Morrison</w:t>
            </w:r>
            <w:r>
              <w:rPr>
                <w:rFonts w:ascii="Gill Sans MT" w:hAnsi="Gill Sans MT"/>
              </w:rPr>
              <w:t xml:space="preserve"> (870L)</w:t>
            </w:r>
          </w:p>
          <w:p w14:paraId="6F63C4FC" w14:textId="77777777" w:rsidR="00303FF9" w:rsidRPr="00110080" w:rsidRDefault="00303FF9" w:rsidP="001A188F">
            <w:pPr>
              <w:jc w:val="center"/>
              <w:rPr>
                <w:rFonts w:ascii="Gill Sans MT" w:hAnsi="Gill Sans MT"/>
              </w:rPr>
            </w:pPr>
            <w:r>
              <w:rPr>
                <w:rFonts w:ascii="Gill Sans MT" w:hAnsi="Gill Sans MT"/>
                <w:i/>
              </w:rPr>
              <w:t xml:space="preserve">Before We Were Yours, </w:t>
            </w:r>
            <w:r w:rsidRPr="00110080">
              <w:rPr>
                <w:rFonts w:ascii="Gill Sans MT" w:hAnsi="Gill Sans MT"/>
              </w:rPr>
              <w:t>Lisa Wingate</w:t>
            </w:r>
            <w:r>
              <w:rPr>
                <w:rFonts w:ascii="Gill Sans MT" w:hAnsi="Gill Sans MT"/>
              </w:rPr>
              <w:t xml:space="preserve"> (HL760L)</w:t>
            </w:r>
          </w:p>
          <w:p w14:paraId="6188EA7C" w14:textId="77777777" w:rsidR="00303FF9" w:rsidRPr="000A77AD" w:rsidRDefault="00303FF9" w:rsidP="001A188F">
            <w:pPr>
              <w:jc w:val="center"/>
              <w:rPr>
                <w:rFonts w:ascii="Gill Sans MT" w:hAnsi="Gill Sans MT"/>
                <w:i/>
              </w:rPr>
            </w:pPr>
          </w:p>
          <w:p w14:paraId="5C988976" w14:textId="77777777" w:rsidR="00303FF9" w:rsidRPr="000A77AD" w:rsidRDefault="00303FF9" w:rsidP="001A188F">
            <w:pPr>
              <w:jc w:val="center"/>
              <w:rPr>
                <w:rFonts w:ascii="Gill Sans MT" w:hAnsi="Gill Sans MT"/>
              </w:rPr>
            </w:pPr>
          </w:p>
          <w:p w14:paraId="62DE5BB7" w14:textId="77777777" w:rsidR="00303FF9" w:rsidRPr="00BE3DD0" w:rsidRDefault="00303FF9" w:rsidP="001A188F">
            <w:pPr>
              <w:rPr>
                <w:rFonts w:ascii="Gill Sans MT" w:hAnsi="Gill Sans MT"/>
                <w:b/>
              </w:rPr>
            </w:pPr>
          </w:p>
        </w:tc>
        <w:tc>
          <w:tcPr>
            <w:tcW w:w="7195" w:type="dxa"/>
          </w:tcPr>
          <w:p w14:paraId="0771723F" w14:textId="77777777" w:rsidR="00303FF9" w:rsidRPr="00BE3DD0" w:rsidRDefault="00303FF9" w:rsidP="001A188F">
            <w:pPr>
              <w:ind w:right="-29"/>
              <w:jc w:val="center"/>
              <w:rPr>
                <w:rFonts w:ascii="Gill Sans MT" w:hAnsi="Gill Sans MT"/>
                <w:b/>
              </w:rPr>
            </w:pPr>
            <w:r>
              <w:rPr>
                <w:rFonts w:ascii="Gill Sans MT" w:hAnsi="Gill Sans MT"/>
                <w:b/>
              </w:rPr>
              <w:t>Short Texts</w:t>
            </w:r>
          </w:p>
        </w:tc>
      </w:tr>
      <w:tr w:rsidR="00303FF9" w:rsidRPr="006B7C78" w14:paraId="4EF3B113" w14:textId="77777777" w:rsidTr="001A188F">
        <w:tc>
          <w:tcPr>
            <w:tcW w:w="14390" w:type="dxa"/>
            <w:gridSpan w:val="2"/>
            <w:shd w:val="clear" w:color="auto" w:fill="000000" w:themeFill="text1"/>
          </w:tcPr>
          <w:p w14:paraId="6227BE0D"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9B2E479"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303FF9" w:rsidRPr="006B7C78" w14:paraId="0FE5FAD5" w14:textId="77777777" w:rsidTr="001A188F">
        <w:tc>
          <w:tcPr>
            <w:tcW w:w="14390" w:type="dxa"/>
            <w:gridSpan w:val="2"/>
          </w:tcPr>
          <w:p w14:paraId="75DD0BCD" w14:textId="77777777" w:rsidR="00303FF9" w:rsidRDefault="00303FF9" w:rsidP="001A188F">
            <w:pPr>
              <w:jc w:val="center"/>
              <w:rPr>
                <w:rFonts w:ascii="Gill Sans MT" w:hAnsi="Gill Sans MT"/>
                <w:b/>
              </w:rPr>
            </w:pPr>
            <w:r w:rsidRPr="00BE3DD0">
              <w:rPr>
                <w:rFonts w:ascii="Gill Sans MT" w:hAnsi="Gill Sans MT"/>
                <w:b/>
              </w:rPr>
              <w:t>Analyzing</w:t>
            </w:r>
            <w:r>
              <w:rPr>
                <w:rFonts w:ascii="Gill Sans MT" w:hAnsi="Gill Sans MT"/>
                <w:b/>
              </w:rPr>
              <w:t xml:space="preserve"> Text Interactions</w:t>
            </w:r>
          </w:p>
          <w:p w14:paraId="3C1AB8E0" w14:textId="77777777" w:rsidR="00303FF9" w:rsidRPr="00065277" w:rsidRDefault="00EB2F5F" w:rsidP="001A188F">
            <w:pPr>
              <w:jc w:val="center"/>
              <w:rPr>
                <w:rFonts w:ascii="Gill Sans MT" w:hAnsi="Gill Sans MT"/>
                <w:b/>
              </w:rPr>
            </w:pPr>
            <w:hyperlink r:id="rId31" w:history="1">
              <w:r w:rsidR="00303FF9" w:rsidRPr="00395971">
                <w:rPr>
                  <w:rStyle w:val="Hyperlink"/>
                  <w:rFonts w:ascii="Gill Sans MT" w:hAnsi="Gill Sans MT"/>
                  <w:b/>
                </w:rPr>
                <w:t>ELA3-ATIv3</w:t>
              </w:r>
            </w:hyperlink>
          </w:p>
          <w:p w14:paraId="68333786" w14:textId="77777777" w:rsidR="00303FF9" w:rsidRPr="00BE3DD0" w:rsidRDefault="00303FF9" w:rsidP="001A188F">
            <w:pPr>
              <w:rPr>
                <w:rFonts w:ascii="Gill Sans MT" w:hAnsi="Gill Sans MT"/>
              </w:rPr>
            </w:pPr>
          </w:p>
        </w:tc>
      </w:tr>
    </w:tbl>
    <w:p w14:paraId="04D4671E" w14:textId="77777777" w:rsidR="00303FF9" w:rsidRDefault="00303FF9" w:rsidP="00303FF9">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303FF9" w:rsidRPr="00940244" w14:paraId="72961209" w14:textId="77777777" w:rsidTr="001A188F">
        <w:trPr>
          <w:trHeight w:val="477"/>
        </w:trPr>
        <w:tc>
          <w:tcPr>
            <w:tcW w:w="14302" w:type="dxa"/>
            <w:gridSpan w:val="2"/>
            <w:shd w:val="clear" w:color="auto" w:fill="000000" w:themeFill="text1"/>
          </w:tcPr>
          <w:p w14:paraId="6384A40A" w14:textId="77777777" w:rsidR="00303FF9" w:rsidRPr="00B17306" w:rsidRDefault="00303FF9" w:rsidP="001A188F">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Pr>
                <w:rFonts w:ascii="Gill Sans MT" w:hAnsi="Gill Sans MT"/>
                <w:b/>
                <w:color w:val="FFFFFF" w:themeColor="background1"/>
                <w:sz w:val="32"/>
              </w:rPr>
              <w:t>Text Interactions</w:t>
            </w:r>
          </w:p>
        </w:tc>
      </w:tr>
      <w:tr w:rsidR="005B0DD0" w:rsidRPr="00940244" w14:paraId="0AC0967D" w14:textId="77777777" w:rsidTr="00706CC6">
        <w:trPr>
          <w:trHeight w:val="1737"/>
        </w:trPr>
        <w:tc>
          <w:tcPr>
            <w:tcW w:w="2335" w:type="dxa"/>
            <w:tcBorders>
              <w:left w:val="single" w:sz="12" w:space="0" w:color="auto"/>
              <w:bottom w:val="single" w:sz="12" w:space="0" w:color="auto"/>
            </w:tcBorders>
            <w:shd w:val="clear" w:color="auto" w:fill="FFF2CC" w:themeFill="accent4" w:themeFillTint="33"/>
          </w:tcPr>
          <w:p w14:paraId="023ECD86" w14:textId="77777777" w:rsidR="005B0DD0" w:rsidRPr="00DD4A92" w:rsidRDefault="005B0DD0" w:rsidP="001A188F">
            <w:pPr>
              <w:rPr>
                <w:rFonts w:ascii="Gill Sans MT" w:hAnsi="Gill Sans MT"/>
                <w:b/>
                <w:sz w:val="20"/>
                <w:szCs w:val="22"/>
              </w:rPr>
            </w:pPr>
            <w:r w:rsidRPr="00DD4A92">
              <w:rPr>
                <w:rFonts w:ascii="Gill Sans MT" w:hAnsi="Gill Sans MT"/>
                <w:b/>
                <w:sz w:val="20"/>
                <w:szCs w:val="22"/>
              </w:rPr>
              <w:t>LEVEL 4: (ET)</w:t>
            </w:r>
          </w:p>
          <w:p w14:paraId="3E5F30AC" w14:textId="77777777" w:rsidR="005B0DD0" w:rsidRPr="00DD4A92" w:rsidRDefault="005B0DD0" w:rsidP="001A188F">
            <w:pPr>
              <w:rPr>
                <w:rFonts w:ascii="Gill Sans MT" w:eastAsia="Times New Roman" w:hAnsi="Gill Sans MT" w:cs="Times New Roman"/>
                <w:sz w:val="20"/>
                <w:szCs w:val="22"/>
              </w:rPr>
            </w:pPr>
          </w:p>
          <w:p w14:paraId="64DB09A8" w14:textId="77777777" w:rsidR="005B0DD0" w:rsidRPr="00DD4A92" w:rsidRDefault="005B0DD0"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4109B60C" w14:textId="77777777" w:rsidR="005B0DD0" w:rsidRDefault="005B0DD0" w:rsidP="001A188F">
            <w:pPr>
              <w:rPr>
                <w:rFonts w:ascii="Gill Sans MT" w:hAnsi="Gill Sans MT"/>
                <w:b/>
                <w:szCs w:val="22"/>
              </w:rPr>
            </w:pPr>
            <w:r w:rsidRPr="00DD4A92">
              <w:rPr>
                <w:rFonts w:ascii="Gill Sans MT" w:hAnsi="Gill Sans MT"/>
                <w:b/>
                <w:szCs w:val="22"/>
              </w:rPr>
              <w:t>LEVEL 3 LEARNING GOAL: (AT)</w:t>
            </w:r>
          </w:p>
          <w:p w14:paraId="2C99B969" w14:textId="77777777" w:rsidR="005B0DD0" w:rsidRPr="00DD4A92" w:rsidRDefault="005B0DD0" w:rsidP="001A188F">
            <w:pPr>
              <w:rPr>
                <w:rFonts w:ascii="Gill Sans MT" w:hAnsi="Gill Sans MT"/>
                <w:b/>
                <w:szCs w:val="22"/>
              </w:rPr>
            </w:pPr>
          </w:p>
          <w:p w14:paraId="206ABCD3" w14:textId="77777777" w:rsidR="005B0DD0" w:rsidRPr="00DD4A92" w:rsidRDefault="005B0DD0" w:rsidP="001A188F">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39DAAFA9" w14:textId="77777777" w:rsidR="005B0DD0" w:rsidRPr="005B0DD0" w:rsidRDefault="005B0DD0" w:rsidP="00BB58F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5B0DD0">
              <w:rPr>
                <w:rFonts w:ascii="Gill Sans MT" w:hAnsi="Gill Sans MT"/>
                <w:b/>
              </w:rPr>
              <w:t>Analyze</w:t>
            </w:r>
            <w:r w:rsidRPr="005B0DD0">
              <w:rPr>
                <w:rFonts w:ascii="Gill Sans MT" w:hAnsi="Gill Sans MT"/>
              </w:rPr>
              <w:t xml:space="preserve"> a complex set of ideas or sequence of events by examining how specific individuals, ideas, or events interact over the course of a text</w:t>
            </w:r>
          </w:p>
          <w:p w14:paraId="1591CB67" w14:textId="7AECBE3B" w:rsidR="005B0DD0" w:rsidRDefault="005B0DD0" w:rsidP="005B0DD0">
            <w:pPr>
              <w:pStyle w:val="ListParagraph"/>
              <w:numPr>
                <w:ilvl w:val="1"/>
                <w:numId w:val="9"/>
              </w:numPr>
              <w:rPr>
                <w:rFonts w:ascii="Gill Sans MT" w:hAnsi="Gill Sans MT"/>
              </w:rPr>
            </w:pPr>
            <w:r w:rsidRPr="005B0DD0">
              <w:rPr>
                <w:rFonts w:ascii="Gill Sans MT" w:hAnsi="Gill Sans MT"/>
              </w:rPr>
              <w:t>Describe a complex set of ideas or sequence of events</w:t>
            </w:r>
          </w:p>
          <w:p w14:paraId="674AE14E" w14:textId="55FECDAA" w:rsidR="009C3918" w:rsidRDefault="009C3918" w:rsidP="005B0DD0">
            <w:pPr>
              <w:pStyle w:val="ListParagraph"/>
              <w:numPr>
                <w:ilvl w:val="1"/>
                <w:numId w:val="9"/>
              </w:numPr>
              <w:rPr>
                <w:rFonts w:ascii="Gill Sans MT" w:hAnsi="Gill Sans MT"/>
              </w:rPr>
            </w:pPr>
            <w:r>
              <w:rPr>
                <w:rFonts w:ascii="Gill Sans MT" w:hAnsi="Gill Sans MT"/>
              </w:rPr>
              <w:t xml:space="preserve">Explain how specific individuals, ideas or events develop </w:t>
            </w:r>
          </w:p>
          <w:p w14:paraId="2B24D990" w14:textId="184E5B65" w:rsidR="009C3918" w:rsidRDefault="009C3918" w:rsidP="005B0DD0">
            <w:pPr>
              <w:pStyle w:val="ListParagraph"/>
              <w:numPr>
                <w:ilvl w:val="1"/>
                <w:numId w:val="9"/>
              </w:numPr>
              <w:rPr>
                <w:rFonts w:ascii="Gill Sans MT" w:hAnsi="Gill Sans MT"/>
              </w:rPr>
            </w:pPr>
            <w:r>
              <w:rPr>
                <w:rFonts w:ascii="Gill Sans MT" w:hAnsi="Gill Sans MT"/>
              </w:rPr>
              <w:t xml:space="preserve">Explain </w:t>
            </w:r>
            <w:r w:rsidR="00BB58F7">
              <w:rPr>
                <w:rFonts w:ascii="Gill Sans MT" w:hAnsi="Gill Sans MT"/>
              </w:rPr>
              <w:t>the relationship between individuals, ideas, or events over the course of a text</w:t>
            </w:r>
          </w:p>
          <w:p w14:paraId="66A3A5FF" w14:textId="77777777" w:rsidR="005B0DD0" w:rsidRPr="005B0DD0" w:rsidRDefault="005B0DD0" w:rsidP="005B0DD0">
            <w:pPr>
              <w:pStyle w:val="ListParagraph"/>
              <w:rPr>
                <w:rFonts w:ascii="Gill Sans MT" w:hAnsi="Gill Sans MT"/>
              </w:rPr>
            </w:pPr>
          </w:p>
          <w:p w14:paraId="1534DC34" w14:textId="55A99AC7" w:rsidR="005B0DD0" w:rsidRPr="005B0DD0" w:rsidRDefault="005B0DD0" w:rsidP="00BB58F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5B0DD0">
              <w:rPr>
                <w:rFonts w:ascii="Gill Sans MT" w:hAnsi="Gill Sans MT"/>
                <w:b/>
              </w:rPr>
              <w:t>Integrate</w:t>
            </w:r>
            <w:r w:rsidRPr="005B0DD0">
              <w:rPr>
                <w:rFonts w:ascii="Gill Sans MT" w:hAnsi="Gill Sans MT"/>
              </w:rPr>
              <w:t xml:space="preserve"> and </w:t>
            </w:r>
            <w:r w:rsidRPr="005B0DD0">
              <w:rPr>
                <w:rFonts w:ascii="Gill Sans MT" w:hAnsi="Gill Sans MT"/>
                <w:b/>
              </w:rPr>
              <w:t>evaluate</w:t>
            </w:r>
            <w:r w:rsidRPr="005B0DD0">
              <w:rPr>
                <w:rFonts w:ascii="Gill Sans MT" w:hAnsi="Gill Sans MT"/>
              </w:rPr>
              <w:t xml:space="preserve"> multiple sources of information presented in different media or formats (e.g., visually, quantitatively) as well as in words in order to address a question or solve a problem</w:t>
            </w:r>
          </w:p>
          <w:p w14:paraId="2A6785BC" w14:textId="77777777" w:rsidR="005B0DD0" w:rsidRPr="005B0DD0" w:rsidRDefault="005B0DD0" w:rsidP="005B0DD0">
            <w:pPr>
              <w:pStyle w:val="ListParagraph"/>
              <w:numPr>
                <w:ilvl w:val="1"/>
                <w:numId w:val="9"/>
              </w:numPr>
              <w:rPr>
                <w:rFonts w:ascii="Gill Sans MT" w:hAnsi="Gill Sans MT"/>
                <w:b/>
              </w:rPr>
            </w:pPr>
            <w:r w:rsidRPr="005B0DD0">
              <w:rPr>
                <w:rFonts w:ascii="Gill Sans MT" w:hAnsi="Gill Sans MT"/>
              </w:rPr>
              <w:t>Describe the relationship between multiple sources of informatio</w:t>
            </w:r>
            <w:r w:rsidRPr="005B0DD0">
              <w:rPr>
                <w:rFonts w:ascii="Gill Sans MT" w:hAnsi="Gill Sans MT"/>
              </w:rPr>
              <w:t>n.</w:t>
            </w:r>
          </w:p>
          <w:p w14:paraId="3561FA00" w14:textId="5AE55129" w:rsidR="005B0DD0" w:rsidRPr="005B0DD0" w:rsidRDefault="005B0DD0" w:rsidP="005B0DD0">
            <w:pPr>
              <w:pStyle w:val="ListParagraph"/>
              <w:numPr>
                <w:ilvl w:val="1"/>
                <w:numId w:val="9"/>
              </w:numPr>
              <w:rPr>
                <w:rFonts w:ascii="Gill Sans MT" w:hAnsi="Gill Sans MT"/>
                <w:b/>
                <w:sz w:val="20"/>
              </w:rPr>
            </w:pPr>
            <w:r w:rsidRPr="005B0DD0">
              <w:rPr>
                <w:rFonts w:ascii="Gill Sans MT" w:hAnsi="Gill Sans MT"/>
              </w:rPr>
              <w:t>Describe the different interpretations of the source text</w:t>
            </w:r>
          </w:p>
        </w:tc>
      </w:tr>
      <w:tr w:rsidR="00303FF9" w:rsidRPr="00940244" w14:paraId="7AD21BF4" w14:textId="77777777" w:rsidTr="001A188F">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959EDA3" w14:textId="77777777" w:rsidR="00303FF9" w:rsidRPr="00023633" w:rsidRDefault="00303FF9" w:rsidP="001A188F">
            <w:pPr>
              <w:jc w:val="center"/>
              <w:rPr>
                <w:rFonts w:ascii="Gill Sans MT" w:hAnsi="Gill Sans MT"/>
                <w:b/>
                <w:sz w:val="20"/>
                <w:szCs w:val="22"/>
              </w:rPr>
            </w:pPr>
            <w:r w:rsidRPr="00023633">
              <w:rPr>
                <w:rFonts w:ascii="Gill Sans MT" w:hAnsi="Gill Sans MT"/>
                <w:b/>
                <w:sz w:val="20"/>
                <w:szCs w:val="22"/>
              </w:rPr>
              <w:t>Standard Language: CCSS ELA RI.11-12.3</w:t>
            </w:r>
          </w:p>
          <w:p w14:paraId="29FE50D8" w14:textId="77777777" w:rsidR="00303FF9" w:rsidRPr="00023633" w:rsidRDefault="00303FF9" w:rsidP="001A188F">
            <w:pPr>
              <w:jc w:val="center"/>
              <w:rPr>
                <w:rFonts w:ascii="Gill Sans MT" w:hAnsi="Gill Sans MT"/>
                <w:sz w:val="20"/>
                <w:szCs w:val="22"/>
              </w:rPr>
            </w:pPr>
            <w:r w:rsidRPr="00023633">
              <w:rPr>
                <w:rFonts w:ascii="Gill Sans MT" w:hAnsi="Gill Sans MT"/>
                <w:sz w:val="20"/>
                <w:szCs w:val="22"/>
              </w:rPr>
              <w:t>Analyze a complex set of ideas or sequence of events and explain how specific individuals, ideas, or events interact and develop over the course of the text.</w:t>
            </w:r>
          </w:p>
          <w:p w14:paraId="1C704503" w14:textId="77777777" w:rsidR="00303FF9" w:rsidRPr="00023633" w:rsidRDefault="00303FF9" w:rsidP="001A188F">
            <w:pPr>
              <w:jc w:val="center"/>
              <w:rPr>
                <w:rFonts w:ascii="Gill Sans MT" w:hAnsi="Gill Sans MT"/>
                <w:b/>
                <w:sz w:val="20"/>
                <w:szCs w:val="22"/>
              </w:rPr>
            </w:pPr>
            <w:r w:rsidRPr="00023633">
              <w:rPr>
                <w:rFonts w:ascii="Gill Sans MT" w:hAnsi="Gill Sans MT"/>
                <w:b/>
                <w:sz w:val="20"/>
                <w:szCs w:val="22"/>
              </w:rPr>
              <w:t xml:space="preserve"> Standard Language: CCSS ELA RI.11-12.7</w:t>
            </w:r>
          </w:p>
          <w:p w14:paraId="1A145610" w14:textId="77777777" w:rsidR="00303FF9" w:rsidRDefault="00303FF9" w:rsidP="001A188F">
            <w:pPr>
              <w:jc w:val="center"/>
              <w:rPr>
                <w:rFonts w:ascii="Gill Sans MT" w:hAnsi="Gill Sans MT"/>
                <w:sz w:val="20"/>
                <w:szCs w:val="22"/>
              </w:rPr>
            </w:pPr>
            <w:r w:rsidRPr="00023633">
              <w:rPr>
                <w:rFonts w:ascii="Gill Sans MT" w:hAnsi="Gill Sans MT"/>
                <w:sz w:val="20"/>
                <w:szCs w:val="22"/>
              </w:rPr>
              <w:t>Integrate and evaluate multiple sources of information presented in different media or formats (e.g., visually, quantitatively) as well as in words in order to address a question or solve a problem.</w:t>
            </w:r>
          </w:p>
          <w:p w14:paraId="193672B7" w14:textId="77777777" w:rsidR="00303FF9" w:rsidRPr="008877E9" w:rsidRDefault="00303FF9" w:rsidP="001A188F">
            <w:pPr>
              <w:jc w:val="center"/>
              <w:rPr>
                <w:rFonts w:ascii="Gill Sans MT" w:hAnsi="Gill Sans MT"/>
                <w:b/>
                <w:sz w:val="20"/>
                <w:szCs w:val="22"/>
              </w:rPr>
            </w:pPr>
            <w:r w:rsidRPr="008877E9">
              <w:rPr>
                <w:rFonts w:ascii="Gill Sans MT" w:hAnsi="Gill Sans MT"/>
                <w:b/>
                <w:sz w:val="20"/>
                <w:szCs w:val="22"/>
              </w:rPr>
              <w:t>Standard Language: CCSS ELA RL 11-12.7</w:t>
            </w:r>
          </w:p>
          <w:p w14:paraId="58DB9438" w14:textId="77777777" w:rsidR="00303FF9" w:rsidRPr="00DD4A92" w:rsidRDefault="00303FF9" w:rsidP="001A188F">
            <w:pPr>
              <w:ind w:right="165"/>
              <w:jc w:val="center"/>
              <w:rPr>
                <w:rFonts w:ascii="Gill Sans MT" w:hAnsi="Gill Sans MT"/>
                <w:sz w:val="20"/>
              </w:rPr>
            </w:pPr>
            <w:r w:rsidRPr="008877E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14:paraId="69876A41" w14:textId="77777777" w:rsidR="00303FF9" w:rsidRDefault="00303FF9" w:rsidP="00303FF9">
      <w:pPr>
        <w:rPr>
          <w:rFonts w:ascii="Gill Sans MT" w:hAnsi="Gill Sans MT"/>
          <w:sz w:val="22"/>
        </w:rPr>
      </w:pPr>
    </w:p>
    <w:p w14:paraId="0B044151" w14:textId="77777777" w:rsidR="00303FF9" w:rsidRDefault="00303FF9" w:rsidP="00303FF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03FF9" w:rsidRPr="002E5391" w14:paraId="4FB46B03" w14:textId="77777777" w:rsidTr="001A188F">
        <w:trPr>
          <w:trHeight w:val="1907"/>
        </w:trPr>
        <w:tc>
          <w:tcPr>
            <w:tcW w:w="7151" w:type="dxa"/>
          </w:tcPr>
          <w:p w14:paraId="3D4A8403" w14:textId="77777777" w:rsidR="00303FF9" w:rsidRPr="00D3219A" w:rsidRDefault="00303FF9" w:rsidP="001A188F">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6EB73AC8" w14:textId="77777777" w:rsidR="00303FF9" w:rsidRPr="00023633" w:rsidRDefault="00303FF9" w:rsidP="001A188F">
            <w:pPr>
              <w:jc w:val="center"/>
              <w:rPr>
                <w:rFonts w:ascii="Gill Sans MT" w:hAnsi="Gill Sans MT"/>
                <w:sz w:val="22"/>
                <w:szCs w:val="22"/>
              </w:rPr>
            </w:pPr>
            <w:r w:rsidRPr="00023633">
              <w:rPr>
                <w:rFonts w:ascii="Gill Sans MT" w:hAnsi="Gill Sans MT"/>
                <w:sz w:val="22"/>
                <w:szCs w:val="22"/>
              </w:rPr>
              <w:t xml:space="preserve">Students could start this topic earlier (in Unit 1) alongside their study of </w:t>
            </w:r>
            <w:r w:rsidRPr="00023633">
              <w:rPr>
                <w:rFonts w:ascii="Gill Sans MT" w:hAnsi="Gill Sans MT"/>
                <w:b/>
                <w:sz w:val="22"/>
                <w:szCs w:val="22"/>
              </w:rPr>
              <w:t>Evaluating Arguments</w:t>
            </w:r>
            <w:r w:rsidRPr="00023633">
              <w:rPr>
                <w:rFonts w:ascii="Gill Sans MT" w:hAnsi="Gill Sans MT"/>
                <w:sz w:val="22"/>
                <w:szCs w:val="22"/>
              </w:rPr>
              <w:t xml:space="preserve"> or in their </w:t>
            </w:r>
            <w:r w:rsidRPr="00023633">
              <w:rPr>
                <w:rFonts w:ascii="Gill Sans MT" w:hAnsi="Gill Sans MT"/>
                <w:b/>
                <w:sz w:val="22"/>
                <w:szCs w:val="22"/>
              </w:rPr>
              <w:t>Writing Arguments</w:t>
            </w:r>
            <w:r w:rsidRPr="00023633">
              <w:rPr>
                <w:rFonts w:ascii="Gill Sans MT" w:hAnsi="Gill Sans MT"/>
                <w:sz w:val="22"/>
                <w:szCs w:val="22"/>
              </w:rPr>
              <w:t xml:space="preserve"> experiences.</w:t>
            </w:r>
          </w:p>
          <w:p w14:paraId="065706BE" w14:textId="77777777" w:rsidR="00303FF9" w:rsidRPr="00023633" w:rsidRDefault="00303FF9" w:rsidP="001A188F">
            <w:pPr>
              <w:jc w:val="center"/>
              <w:rPr>
                <w:rFonts w:ascii="Gill Sans MT" w:hAnsi="Gill Sans MT"/>
                <w:sz w:val="22"/>
                <w:szCs w:val="22"/>
              </w:rPr>
            </w:pPr>
          </w:p>
          <w:p w14:paraId="53AA52B5" w14:textId="77777777" w:rsidR="00303FF9" w:rsidRPr="002B0B0D" w:rsidRDefault="00303FF9" w:rsidP="001A188F">
            <w:pPr>
              <w:jc w:val="center"/>
              <w:rPr>
                <w:rFonts w:ascii="Gill Sans MT" w:hAnsi="Gill Sans MT"/>
                <w:sz w:val="22"/>
                <w:szCs w:val="22"/>
              </w:rPr>
            </w:pPr>
            <w:r w:rsidRPr="00023633">
              <w:rPr>
                <w:rFonts w:ascii="Gill Sans MT" w:hAnsi="Gill Sans MT"/>
                <w:sz w:val="22"/>
                <w:szCs w:val="22"/>
              </w:rPr>
              <w:t xml:space="preserve">Evaluating effectiveness is an ideal subject of </w:t>
            </w:r>
            <w:r w:rsidRPr="00023633">
              <w:rPr>
                <w:rFonts w:ascii="Gill Sans MT" w:hAnsi="Gill Sans MT"/>
                <w:b/>
                <w:sz w:val="22"/>
                <w:szCs w:val="22"/>
              </w:rPr>
              <w:t>Collaborating in Discussions</w:t>
            </w:r>
            <w:r w:rsidRPr="00023633">
              <w:rPr>
                <w:rFonts w:ascii="Gill Sans MT" w:hAnsi="Gill Sans MT"/>
                <w:sz w:val="22"/>
                <w:szCs w:val="22"/>
              </w:rPr>
              <w:t xml:space="preserve">, and each text under consideration could provide opportunities for students to demonstrate </w:t>
            </w:r>
            <w:r w:rsidRPr="00023633">
              <w:rPr>
                <w:rFonts w:ascii="Gill Sans MT" w:hAnsi="Gill Sans MT"/>
                <w:b/>
                <w:sz w:val="22"/>
                <w:szCs w:val="22"/>
              </w:rPr>
              <w:t>Mastering Vocabulary</w:t>
            </w:r>
            <w:r>
              <w:rPr>
                <w:rFonts w:ascii="Gill Sans MT" w:hAnsi="Gill Sans MT"/>
                <w:b/>
                <w:sz w:val="22"/>
                <w:szCs w:val="22"/>
              </w:rPr>
              <w:t>.</w:t>
            </w:r>
          </w:p>
        </w:tc>
        <w:tc>
          <w:tcPr>
            <w:tcW w:w="7151" w:type="dxa"/>
          </w:tcPr>
          <w:p w14:paraId="4833BF9F" w14:textId="77777777" w:rsidR="00303FF9" w:rsidRPr="006900B3" w:rsidRDefault="00303FF9" w:rsidP="001A188F">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44B16C0" w14:textId="77777777" w:rsidR="00303FF9" w:rsidRPr="002E5391" w:rsidRDefault="00303FF9" w:rsidP="001A188F">
            <w:pPr>
              <w:ind w:right="46"/>
              <w:jc w:val="center"/>
              <w:rPr>
                <w:rFonts w:ascii="Gill Sans MT" w:hAnsi="Gill Sans MT" w:cstheme="minorHAnsi"/>
              </w:rPr>
            </w:pPr>
            <w:r>
              <w:rPr>
                <w:rFonts w:ascii="Gill Sans MT" w:hAnsi="Gill Sans MT" w:cstheme="minorHAnsi"/>
              </w:rPr>
              <w:t xml:space="preserve">Historical fiction lends itself well to this topic. Consider how authors portray true events to communicate </w:t>
            </w:r>
          </w:p>
        </w:tc>
      </w:tr>
      <w:tr w:rsidR="00303FF9" w:rsidRPr="002E5391" w14:paraId="603D73BB" w14:textId="77777777" w:rsidTr="001A188F">
        <w:trPr>
          <w:trHeight w:val="942"/>
        </w:trPr>
        <w:tc>
          <w:tcPr>
            <w:tcW w:w="7151" w:type="dxa"/>
          </w:tcPr>
          <w:p w14:paraId="577A32D2" w14:textId="77777777" w:rsidR="00303FF9" w:rsidRPr="006900B3" w:rsidRDefault="00303FF9" w:rsidP="001A188F">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5FC8F3D" w14:textId="77777777" w:rsidR="00303FF9" w:rsidRPr="00BC6E81" w:rsidRDefault="00303FF9" w:rsidP="001A188F">
            <w:pPr>
              <w:jc w:val="center"/>
              <w:rPr>
                <w:rFonts w:ascii="Gill Sans MT" w:hAnsi="Gill Sans MT"/>
              </w:rPr>
            </w:pPr>
            <w:r>
              <w:rPr>
                <w:rFonts w:ascii="Gill Sans MT" w:hAnsi="Gill Sans MT"/>
              </w:rPr>
              <w:t>Ideas, Sequence, Interact, Integrate, Sources</w:t>
            </w:r>
          </w:p>
          <w:p w14:paraId="450FCEAF" w14:textId="77777777" w:rsidR="00303FF9" w:rsidRPr="006860ED" w:rsidRDefault="00303FF9" w:rsidP="001A188F">
            <w:pPr>
              <w:jc w:val="center"/>
              <w:rPr>
                <w:rFonts w:ascii="Gill Sans MT" w:hAnsi="Gill Sans MT" w:cstheme="minorHAnsi"/>
                <w:sz w:val="22"/>
                <w:szCs w:val="22"/>
              </w:rPr>
            </w:pPr>
          </w:p>
        </w:tc>
        <w:tc>
          <w:tcPr>
            <w:tcW w:w="7151" w:type="dxa"/>
          </w:tcPr>
          <w:p w14:paraId="0A78D9E8" w14:textId="77777777" w:rsidR="00303FF9" w:rsidRPr="006B7C78" w:rsidRDefault="00303FF9" w:rsidP="001A188F">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94C53F3" w14:textId="77777777" w:rsidR="00303FF9" w:rsidRPr="002E5391" w:rsidRDefault="00303FF9" w:rsidP="001A188F">
            <w:pPr>
              <w:jc w:val="center"/>
              <w:rPr>
                <w:rFonts w:ascii="Gill Sans MT" w:hAnsi="Gill Sans MT"/>
                <w:color w:val="0563C1" w:themeColor="hyperlink"/>
                <w:u w:val="single"/>
              </w:rPr>
            </w:pPr>
          </w:p>
        </w:tc>
      </w:tr>
    </w:tbl>
    <w:p w14:paraId="27E41050" w14:textId="4FCBB50B" w:rsidR="00FA03C9" w:rsidRDefault="00FA03C9" w:rsidP="00387CC3">
      <w:pPr>
        <w:outlineLvl w:val="0"/>
        <w:rPr>
          <w:rFonts w:ascii="Gill Sans MT" w:hAnsi="Gill Sans MT"/>
          <w:b/>
          <w:sz w:val="32"/>
        </w:rPr>
      </w:pPr>
    </w:p>
    <w:p w14:paraId="5198230C" w14:textId="767CDE48" w:rsidR="00544892" w:rsidRPr="003157CC" w:rsidRDefault="00544892" w:rsidP="00544892">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658251" behindDoc="0" locked="0" layoutInCell="1" allowOverlap="1" wp14:anchorId="7C3FDF47" wp14:editId="3965A51F">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92A94B7" w14:textId="77777777" w:rsidR="00544892" w:rsidRPr="003803BF" w:rsidRDefault="00544892" w:rsidP="00544892">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FDF47" id="Oval 8" o:spid="_x0000_s1035" style="position:absolute;margin-left:622pt;margin-top:-20.25pt;width:108pt;height:107.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lvGvvp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592A94B7" w14:textId="77777777" w:rsidR="00544892" w:rsidRPr="003803BF" w:rsidRDefault="00544892" w:rsidP="00544892">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 xml:space="preserve">Unit </w:t>
      </w:r>
      <w:r w:rsidR="004A27F6">
        <w:rPr>
          <w:rFonts w:ascii="Gill Sans MT" w:hAnsi="Gill Sans MT"/>
          <w:b/>
          <w:sz w:val="32"/>
        </w:rPr>
        <w:t>4</w:t>
      </w:r>
      <w:r w:rsidRPr="003157CC">
        <w:rPr>
          <w:rFonts w:ascii="Gill Sans MT" w:hAnsi="Gill Sans MT"/>
          <w:b/>
          <w:sz w:val="32"/>
        </w:rPr>
        <w:t>:</w:t>
      </w:r>
      <w:r>
        <w:rPr>
          <w:rFonts w:ascii="Gill Sans MT" w:hAnsi="Gill Sans MT"/>
          <w:b/>
          <w:sz w:val="32"/>
        </w:rPr>
        <w:t xml:space="preserve"> Argument</w:t>
      </w:r>
    </w:p>
    <w:tbl>
      <w:tblPr>
        <w:tblStyle w:val="TableGrid"/>
        <w:tblpPr w:leftFromText="180" w:rightFromText="180" w:vertAnchor="text" w:tblpY="192"/>
        <w:tblW w:w="0" w:type="auto"/>
        <w:tblLook w:val="04A0" w:firstRow="1" w:lastRow="0" w:firstColumn="1" w:lastColumn="0" w:noHBand="0" w:noVBand="1"/>
      </w:tblPr>
      <w:tblGrid>
        <w:gridCol w:w="4796"/>
        <w:gridCol w:w="2269"/>
        <w:gridCol w:w="2528"/>
        <w:gridCol w:w="4797"/>
      </w:tblGrid>
      <w:tr w:rsidR="00544892" w:rsidRPr="003157CC" w14:paraId="09685D3A" w14:textId="77777777" w:rsidTr="001A188F">
        <w:tc>
          <w:tcPr>
            <w:tcW w:w="14390" w:type="dxa"/>
            <w:gridSpan w:val="4"/>
            <w:shd w:val="clear" w:color="auto" w:fill="000000" w:themeFill="text1"/>
          </w:tcPr>
          <w:p w14:paraId="548552C8" w14:textId="77777777" w:rsidR="00544892" w:rsidRPr="00DA5022" w:rsidRDefault="00544892" w:rsidP="001A188F">
            <w:pPr>
              <w:jc w:val="center"/>
              <w:rPr>
                <w:rFonts w:ascii="Gill Sans MT" w:hAnsi="Gill Sans MT"/>
                <w:b/>
              </w:rPr>
            </w:pPr>
            <w:r w:rsidRPr="00DA5022">
              <w:rPr>
                <w:rFonts w:ascii="Gill Sans MT" w:hAnsi="Gill Sans MT"/>
                <w:b/>
              </w:rPr>
              <w:t>Organizing Principles</w:t>
            </w:r>
          </w:p>
          <w:p w14:paraId="19C5B12E" w14:textId="77777777" w:rsidR="00544892" w:rsidRDefault="00544892" w:rsidP="001A188F">
            <w:pPr>
              <w:jc w:val="center"/>
              <w:rPr>
                <w:rFonts w:ascii="Gill Sans MT" w:hAnsi="Gill Sans MT"/>
              </w:rPr>
            </w:pPr>
            <w:r w:rsidRPr="00F56A83">
              <w:rPr>
                <w:rFonts w:ascii="Gill Sans MT" w:hAnsi="Gill Sans MT"/>
              </w:rPr>
              <w:t xml:space="preserve">A unit focused on evaluating the effectiveness of rhetorical devices in American texts. </w:t>
            </w:r>
          </w:p>
          <w:p w14:paraId="502AE21D" w14:textId="77777777" w:rsidR="00544892" w:rsidRDefault="00544892" w:rsidP="001A188F">
            <w:pPr>
              <w:jc w:val="center"/>
              <w:rPr>
                <w:rFonts w:ascii="Gill Sans MT" w:hAnsi="Gill Sans MT"/>
              </w:rPr>
            </w:pPr>
            <w:r w:rsidRPr="00F56A83">
              <w:rPr>
                <w:rFonts w:ascii="Gill Sans MT" w:hAnsi="Gill Sans MT"/>
              </w:rPr>
              <w:t>This unit demands students communicate their own arguments in written and verbal forms.</w:t>
            </w:r>
            <w:r>
              <w:rPr>
                <w:rFonts w:ascii="Gill Sans MT" w:hAnsi="Gill Sans MT"/>
              </w:rPr>
              <w:t xml:space="preserve"> </w:t>
            </w:r>
          </w:p>
          <w:p w14:paraId="1831596A" w14:textId="77777777" w:rsidR="00544892" w:rsidRPr="00F56A83" w:rsidRDefault="00544892" w:rsidP="001A188F">
            <w:pPr>
              <w:jc w:val="center"/>
              <w:rPr>
                <w:rFonts w:ascii="Gill Sans MT" w:hAnsi="Gill Sans MT"/>
              </w:rPr>
            </w:pPr>
            <w:r>
              <w:rPr>
                <w:rFonts w:ascii="Gill Sans MT" w:hAnsi="Gill Sans MT"/>
              </w:rPr>
              <w:t>Foundational U.S. documents should be incorporated to demonstrate how argumentation has evolved.</w:t>
            </w:r>
          </w:p>
          <w:p w14:paraId="383FFA0C" w14:textId="77777777" w:rsidR="00544892" w:rsidRPr="00D3385E" w:rsidRDefault="00544892" w:rsidP="001A188F">
            <w:pPr>
              <w:jc w:val="center"/>
              <w:rPr>
                <w:rFonts w:ascii="Gill Sans MT" w:hAnsi="Gill Sans MT"/>
                <w:color w:val="FFFFFF" w:themeColor="background1"/>
              </w:rPr>
            </w:pPr>
          </w:p>
        </w:tc>
      </w:tr>
      <w:tr w:rsidR="00544892" w:rsidRPr="003157CC" w14:paraId="75D7A399" w14:textId="77777777" w:rsidTr="001A188F">
        <w:tc>
          <w:tcPr>
            <w:tcW w:w="14390" w:type="dxa"/>
            <w:gridSpan w:val="4"/>
            <w:shd w:val="clear" w:color="auto" w:fill="FFFFFF" w:themeFill="background1"/>
          </w:tcPr>
          <w:p w14:paraId="03CD3CC3"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73A0AB46" w14:textId="77777777" w:rsidR="00544892" w:rsidRPr="00D3385E"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344C4820" w14:textId="77777777" w:rsidTr="001A188F">
        <w:tc>
          <w:tcPr>
            <w:tcW w:w="7065" w:type="dxa"/>
            <w:gridSpan w:val="2"/>
          </w:tcPr>
          <w:p w14:paraId="6CAC187E" w14:textId="77777777" w:rsidR="00544892" w:rsidRPr="00D3385E" w:rsidRDefault="00544892" w:rsidP="001A188F">
            <w:pPr>
              <w:ind w:right="-60"/>
              <w:jc w:val="center"/>
              <w:rPr>
                <w:rFonts w:ascii="Gill Sans MT" w:hAnsi="Gill Sans MT"/>
                <w:b/>
              </w:rPr>
            </w:pPr>
            <w:r w:rsidRPr="00D3385E">
              <w:rPr>
                <w:rFonts w:ascii="Gill Sans MT" w:hAnsi="Gill Sans MT"/>
                <w:b/>
              </w:rPr>
              <w:t>Full-Length Texts</w:t>
            </w:r>
          </w:p>
          <w:p w14:paraId="213499FA" w14:textId="77777777" w:rsidR="00544892" w:rsidRPr="00D3385E" w:rsidRDefault="00544892" w:rsidP="001A188F">
            <w:pPr>
              <w:rPr>
                <w:rFonts w:ascii="Gill Sans MT" w:hAnsi="Gill Sans MT"/>
                <w:b/>
              </w:rPr>
            </w:pPr>
          </w:p>
          <w:p w14:paraId="7A03DD90" w14:textId="77777777" w:rsidR="00544892" w:rsidRDefault="00544892" w:rsidP="001A188F">
            <w:pPr>
              <w:rPr>
                <w:rFonts w:ascii="Gill Sans MT" w:hAnsi="Gill Sans MT"/>
              </w:rPr>
            </w:pPr>
          </w:p>
          <w:p w14:paraId="0157E40A" w14:textId="77777777" w:rsidR="00544892" w:rsidRDefault="00544892" w:rsidP="001A188F">
            <w:pPr>
              <w:rPr>
                <w:rFonts w:ascii="Gill Sans MT" w:hAnsi="Gill Sans MT"/>
              </w:rPr>
            </w:pPr>
          </w:p>
          <w:p w14:paraId="23D3F787" w14:textId="77777777" w:rsidR="00544892" w:rsidRDefault="00544892" w:rsidP="001A188F">
            <w:pPr>
              <w:rPr>
                <w:rFonts w:ascii="Gill Sans MT" w:hAnsi="Gill Sans MT"/>
              </w:rPr>
            </w:pPr>
          </w:p>
          <w:p w14:paraId="15CBA9BF" w14:textId="77777777" w:rsidR="00544892" w:rsidRPr="00D3385E" w:rsidRDefault="00544892" w:rsidP="001A188F">
            <w:pPr>
              <w:rPr>
                <w:rFonts w:ascii="Gill Sans MT" w:hAnsi="Gill Sans MT"/>
              </w:rPr>
            </w:pPr>
          </w:p>
        </w:tc>
        <w:tc>
          <w:tcPr>
            <w:tcW w:w="7325" w:type="dxa"/>
            <w:gridSpan w:val="2"/>
          </w:tcPr>
          <w:p w14:paraId="413BD01A" w14:textId="77777777" w:rsidR="00544892" w:rsidRPr="00D3385E" w:rsidRDefault="00544892" w:rsidP="001A188F">
            <w:pPr>
              <w:ind w:right="606"/>
              <w:jc w:val="center"/>
              <w:rPr>
                <w:rFonts w:ascii="Gill Sans MT" w:hAnsi="Gill Sans MT"/>
                <w:b/>
              </w:rPr>
            </w:pPr>
            <w:r w:rsidRPr="00D3385E">
              <w:rPr>
                <w:rFonts w:ascii="Gill Sans MT" w:hAnsi="Gill Sans MT"/>
                <w:b/>
              </w:rPr>
              <w:t>Short Texts</w:t>
            </w:r>
          </w:p>
          <w:p w14:paraId="2EAB511F" w14:textId="77777777" w:rsidR="00544892" w:rsidRDefault="00544892" w:rsidP="001A188F">
            <w:pPr>
              <w:ind w:right="606"/>
              <w:jc w:val="center"/>
              <w:rPr>
                <w:rFonts w:ascii="Gill Sans MT" w:hAnsi="Gill Sans MT"/>
              </w:rPr>
            </w:pPr>
            <w:r>
              <w:rPr>
                <w:rFonts w:ascii="Gill Sans MT" w:hAnsi="Gill Sans MT"/>
              </w:rPr>
              <w:t>The Declaration of Independence</w:t>
            </w:r>
          </w:p>
          <w:p w14:paraId="7D53E1FB" w14:textId="77777777" w:rsidR="00544892" w:rsidRDefault="00544892" w:rsidP="001A188F">
            <w:pPr>
              <w:ind w:right="606"/>
              <w:jc w:val="center"/>
              <w:rPr>
                <w:rFonts w:ascii="Gill Sans MT" w:hAnsi="Gill Sans MT"/>
              </w:rPr>
            </w:pPr>
            <w:r>
              <w:rPr>
                <w:rFonts w:ascii="Gill Sans MT" w:hAnsi="Gill Sans MT"/>
              </w:rPr>
              <w:t>National Anthem</w:t>
            </w:r>
          </w:p>
          <w:p w14:paraId="16116494" w14:textId="77777777" w:rsidR="00544892" w:rsidRPr="00D3385E" w:rsidRDefault="00544892" w:rsidP="001A188F">
            <w:pPr>
              <w:ind w:right="606"/>
              <w:jc w:val="center"/>
              <w:rPr>
                <w:rFonts w:ascii="Gill Sans MT" w:hAnsi="Gill Sans MT"/>
              </w:rPr>
            </w:pPr>
            <w:r>
              <w:rPr>
                <w:rFonts w:ascii="Gill Sans MT" w:hAnsi="Gill Sans MT"/>
              </w:rPr>
              <w:t>Ben Franklin’s Speech to the Convention</w:t>
            </w:r>
          </w:p>
        </w:tc>
      </w:tr>
      <w:tr w:rsidR="00544892" w:rsidRPr="00940244" w14:paraId="6E7BA8FB" w14:textId="77777777" w:rsidTr="001A188F">
        <w:tc>
          <w:tcPr>
            <w:tcW w:w="14390" w:type="dxa"/>
            <w:gridSpan w:val="4"/>
            <w:shd w:val="clear" w:color="auto" w:fill="000000" w:themeFill="text1"/>
          </w:tcPr>
          <w:p w14:paraId="6D77BC9A" w14:textId="77777777" w:rsidR="00544892" w:rsidRPr="00D3385E" w:rsidRDefault="00544892" w:rsidP="001A188F">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258B5D01" w14:textId="77777777" w:rsidR="00544892" w:rsidRPr="00D3385E" w:rsidRDefault="00544892" w:rsidP="001A188F">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544892" w:rsidRPr="00940244" w14:paraId="406BEF6E" w14:textId="77777777" w:rsidTr="001A188F">
        <w:tc>
          <w:tcPr>
            <w:tcW w:w="4796" w:type="dxa"/>
          </w:tcPr>
          <w:p w14:paraId="190E992D" w14:textId="77777777" w:rsidR="00544892" w:rsidRPr="00D3385E" w:rsidRDefault="00544892" w:rsidP="001A188F">
            <w:pPr>
              <w:jc w:val="center"/>
              <w:rPr>
                <w:rFonts w:ascii="Gill Sans MT" w:hAnsi="Gill Sans MT"/>
                <w:b/>
              </w:rPr>
            </w:pPr>
            <w:r>
              <w:rPr>
                <w:rFonts w:ascii="Gill Sans MT" w:hAnsi="Gill Sans MT"/>
                <w:b/>
              </w:rPr>
              <w:t>Evaluating Arguments</w:t>
            </w:r>
          </w:p>
          <w:p w14:paraId="60170DB7" w14:textId="77777777" w:rsidR="00544892" w:rsidRDefault="00EB2F5F" w:rsidP="001A188F">
            <w:pPr>
              <w:jc w:val="center"/>
              <w:rPr>
                <w:rFonts w:ascii="Gill Sans MT" w:hAnsi="Gill Sans MT"/>
                <w:b/>
              </w:rPr>
            </w:pPr>
            <w:hyperlink r:id="rId32" w:history="1">
              <w:r w:rsidR="00544892" w:rsidRPr="00395971">
                <w:rPr>
                  <w:rStyle w:val="Hyperlink"/>
                  <w:rFonts w:ascii="Gill Sans MT" w:hAnsi="Gill Sans MT"/>
                  <w:b/>
                </w:rPr>
                <w:t>ELA3-EAv3</w:t>
              </w:r>
            </w:hyperlink>
          </w:p>
          <w:p w14:paraId="6F76126C" w14:textId="77777777" w:rsidR="00544892" w:rsidRPr="00D3385E" w:rsidRDefault="00544892" w:rsidP="001A188F">
            <w:pPr>
              <w:jc w:val="center"/>
              <w:rPr>
                <w:rFonts w:ascii="Gill Sans MT" w:hAnsi="Gill Sans MT"/>
                <w:b/>
              </w:rPr>
            </w:pPr>
          </w:p>
        </w:tc>
        <w:tc>
          <w:tcPr>
            <w:tcW w:w="4797" w:type="dxa"/>
            <w:gridSpan w:val="2"/>
          </w:tcPr>
          <w:p w14:paraId="1FADBD7C" w14:textId="77777777" w:rsidR="00544892" w:rsidRPr="00D3385E" w:rsidRDefault="00544892" w:rsidP="001A188F">
            <w:pPr>
              <w:jc w:val="center"/>
              <w:rPr>
                <w:rFonts w:ascii="Gill Sans MT" w:hAnsi="Gill Sans MT"/>
                <w:b/>
              </w:rPr>
            </w:pPr>
            <w:r>
              <w:rPr>
                <w:rFonts w:ascii="Gill Sans MT" w:hAnsi="Gill Sans MT"/>
                <w:b/>
              </w:rPr>
              <w:t>Writing Arguments</w:t>
            </w:r>
          </w:p>
          <w:p w14:paraId="674B0873" w14:textId="77777777" w:rsidR="00544892" w:rsidRPr="0038147C" w:rsidRDefault="00EB2F5F" w:rsidP="001A188F">
            <w:pPr>
              <w:jc w:val="center"/>
              <w:rPr>
                <w:rFonts w:ascii="Gill Sans MT" w:hAnsi="Gill Sans MT"/>
                <w:b/>
              </w:rPr>
            </w:pPr>
            <w:hyperlink r:id="rId33" w:history="1">
              <w:r w:rsidR="00544892" w:rsidRPr="0038147C">
                <w:rPr>
                  <w:rStyle w:val="Hyperlink"/>
                  <w:rFonts w:ascii="Gill Sans MT" w:hAnsi="Gill Sans MT"/>
                  <w:b/>
                </w:rPr>
                <w:t>ELA3-WAv3</w:t>
              </w:r>
            </w:hyperlink>
            <w:r w:rsidR="00544892" w:rsidRPr="0038147C">
              <w:rPr>
                <w:rFonts w:ascii="Gill Sans MT" w:hAnsi="Gill Sans MT"/>
                <w:b/>
              </w:rPr>
              <w:t xml:space="preserve"> (blank template)</w:t>
            </w:r>
          </w:p>
          <w:p w14:paraId="44900BC7" w14:textId="77777777" w:rsidR="00544892" w:rsidRPr="0038147C" w:rsidRDefault="00544892" w:rsidP="001A188F">
            <w:pPr>
              <w:jc w:val="center"/>
              <w:rPr>
                <w:rFonts w:ascii="Gill Sans MT" w:hAnsi="Gill Sans MT"/>
                <w:b/>
              </w:rPr>
            </w:pPr>
          </w:p>
          <w:p w14:paraId="6520AFA0" w14:textId="77777777" w:rsidR="00544892" w:rsidRPr="00D3385E" w:rsidRDefault="00EB2F5F" w:rsidP="001A188F">
            <w:pPr>
              <w:jc w:val="center"/>
              <w:rPr>
                <w:rFonts w:ascii="Gill Sans MT" w:hAnsi="Gill Sans MT"/>
                <w:b/>
              </w:rPr>
            </w:pPr>
            <w:hyperlink r:id="rId34" w:history="1">
              <w:r w:rsidR="00544892" w:rsidRPr="0038147C">
                <w:rPr>
                  <w:rStyle w:val="Hyperlink"/>
                  <w:rFonts w:ascii="Gill Sans MT" w:hAnsi="Gill Sans MT"/>
                  <w:b/>
                </w:rPr>
                <w:t>English III Writing Assessment 2015-2016</w:t>
              </w:r>
            </w:hyperlink>
            <w:r w:rsidR="00544892" w:rsidRPr="0038147C">
              <w:rPr>
                <w:rFonts w:ascii="Gill Sans MT" w:hAnsi="Gill Sans MT"/>
                <w:b/>
              </w:rPr>
              <w:t xml:space="preserve"> </w:t>
            </w:r>
            <w:r w:rsidR="00544892" w:rsidRPr="0038147C">
              <w:rPr>
                <w:rFonts w:ascii="Gill Sans MT" w:hAnsi="Gill Sans MT"/>
                <w:b/>
                <w:sz w:val="20"/>
                <w:szCs w:val="20"/>
              </w:rPr>
              <w:t xml:space="preserve">(structured </w:t>
            </w:r>
            <w:r w:rsidR="00544892">
              <w:rPr>
                <w:rFonts w:ascii="Gill Sans MT" w:hAnsi="Gill Sans MT"/>
                <w:b/>
                <w:sz w:val="20"/>
                <w:szCs w:val="20"/>
              </w:rPr>
              <w:t>synthesis with passages</w:t>
            </w:r>
            <w:r w:rsidR="00544892" w:rsidRPr="0038147C">
              <w:rPr>
                <w:rFonts w:ascii="Gill Sans MT" w:hAnsi="Gill Sans MT"/>
                <w:b/>
                <w:sz w:val="20"/>
                <w:szCs w:val="20"/>
              </w:rPr>
              <w:t>)</w:t>
            </w:r>
          </w:p>
        </w:tc>
        <w:tc>
          <w:tcPr>
            <w:tcW w:w="4797" w:type="dxa"/>
          </w:tcPr>
          <w:p w14:paraId="31FE8144" w14:textId="77777777" w:rsidR="00544892" w:rsidRDefault="00544892" w:rsidP="001A188F">
            <w:pPr>
              <w:jc w:val="center"/>
              <w:rPr>
                <w:rFonts w:ascii="Gill Sans MT" w:hAnsi="Gill Sans MT"/>
                <w:b/>
              </w:rPr>
            </w:pPr>
            <w:r>
              <w:rPr>
                <w:rFonts w:ascii="Gill Sans MT" w:hAnsi="Gill Sans MT"/>
                <w:b/>
              </w:rPr>
              <w:t>Presenting Verbal Arguments</w:t>
            </w:r>
          </w:p>
          <w:p w14:paraId="0BB1D603" w14:textId="77777777" w:rsidR="00544892" w:rsidRPr="00D3385E" w:rsidRDefault="00EB2F5F" w:rsidP="001A188F">
            <w:pPr>
              <w:jc w:val="center"/>
              <w:rPr>
                <w:rFonts w:ascii="Gill Sans MT" w:hAnsi="Gill Sans MT"/>
                <w:b/>
              </w:rPr>
            </w:pPr>
            <w:hyperlink r:id="rId35" w:history="1">
              <w:r w:rsidR="00544892" w:rsidRPr="00395971">
                <w:rPr>
                  <w:rStyle w:val="Hyperlink"/>
                  <w:rFonts w:ascii="Gill Sans MT" w:hAnsi="Gill Sans MT"/>
                  <w:b/>
                </w:rPr>
                <w:t>ELA3-PVAv3</w:t>
              </w:r>
            </w:hyperlink>
          </w:p>
        </w:tc>
      </w:tr>
    </w:tbl>
    <w:p w14:paraId="07CD2D99" w14:textId="77777777" w:rsidR="00544892" w:rsidRDefault="00544892" w:rsidP="00544892">
      <w:pPr>
        <w:rPr>
          <w:rFonts w:ascii="Gill Sans MT" w:hAnsi="Gill Sans MT"/>
          <w:sz w:val="22"/>
        </w:rPr>
      </w:pPr>
    </w:p>
    <w:p w14:paraId="655B09DE" w14:textId="77777777" w:rsidR="00544892" w:rsidRDefault="00544892" w:rsidP="00544892">
      <w:pPr>
        <w:rPr>
          <w:rFonts w:ascii="Gill Sans MT" w:hAnsi="Gill Sans MT"/>
          <w:sz w:val="22"/>
        </w:rPr>
      </w:pPr>
    </w:p>
    <w:p w14:paraId="709667D5" w14:textId="77777777" w:rsidR="00544892" w:rsidRDefault="00544892" w:rsidP="0054489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551A3C95" w14:textId="77777777" w:rsidR="00544892" w:rsidRDefault="00544892" w:rsidP="00544892">
      <w:pPr>
        <w:rPr>
          <w:rFonts w:ascii="Gill Sans MT" w:hAnsi="Gill Sans MT"/>
          <w:sz w:val="22"/>
        </w:rPr>
      </w:pPr>
    </w:p>
    <w:p w14:paraId="6A92F0AD" w14:textId="77777777" w:rsidR="00544892" w:rsidRPr="000F0C8C" w:rsidRDefault="00544892" w:rsidP="0054489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222800CE" w14:textId="77777777" w:rsidR="00544892" w:rsidRPr="000F0C8C" w:rsidRDefault="00544892" w:rsidP="0054489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73B39E26" w14:textId="77777777" w:rsidR="00544892" w:rsidRPr="000F0C8C" w:rsidRDefault="00544892" w:rsidP="00544892">
      <w:pPr>
        <w:rPr>
          <w:rFonts w:ascii="Gill Sans MT" w:hAnsi="Gill Sans MT"/>
          <w:sz w:val="22"/>
        </w:rPr>
      </w:pPr>
    </w:p>
    <w:p w14:paraId="4CC7044D" w14:textId="77777777" w:rsidR="00544892" w:rsidRPr="000F0C8C" w:rsidRDefault="00544892" w:rsidP="00544892">
      <w:pPr>
        <w:rPr>
          <w:rFonts w:ascii="Gill Sans MT" w:hAnsi="Gill Sans MT"/>
          <w:sz w:val="22"/>
        </w:rPr>
      </w:pPr>
    </w:p>
    <w:p w14:paraId="09FCD86A" w14:textId="77777777" w:rsidR="00544892" w:rsidRPr="000F0C8C" w:rsidRDefault="00544892" w:rsidP="0054489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44071733" w14:textId="77777777" w:rsidR="00544892" w:rsidRDefault="00544892" w:rsidP="0054489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tbl>
      <w:tblPr>
        <w:tblStyle w:val="TableGrid"/>
        <w:tblW w:w="14302" w:type="dxa"/>
        <w:tblLook w:val="04A0" w:firstRow="1" w:lastRow="0" w:firstColumn="1" w:lastColumn="0" w:noHBand="0" w:noVBand="1"/>
      </w:tblPr>
      <w:tblGrid>
        <w:gridCol w:w="2335"/>
        <w:gridCol w:w="11967"/>
      </w:tblGrid>
      <w:tr w:rsidR="00544892" w:rsidRPr="00940244" w14:paraId="4B8A7449" w14:textId="77777777" w:rsidTr="001A188F">
        <w:trPr>
          <w:trHeight w:val="477"/>
        </w:trPr>
        <w:tc>
          <w:tcPr>
            <w:tcW w:w="14302" w:type="dxa"/>
            <w:gridSpan w:val="2"/>
            <w:shd w:val="clear" w:color="auto" w:fill="000000" w:themeFill="text1"/>
          </w:tcPr>
          <w:p w14:paraId="5F11DE4F" w14:textId="77777777" w:rsidR="00544892" w:rsidRPr="00B17306" w:rsidRDefault="00544892" w:rsidP="001A188F">
            <w:pPr>
              <w:jc w:val="center"/>
              <w:rPr>
                <w:rFonts w:ascii="Gill Sans MT" w:hAnsi="Gill Sans MT"/>
                <w:b/>
                <w:sz w:val="32"/>
                <w:szCs w:val="32"/>
              </w:rPr>
            </w:pPr>
            <w:bookmarkStart w:id="7" w:name="_Hlk21335939"/>
            <w:r>
              <w:rPr>
                <w:rFonts w:ascii="Gill Sans MT" w:hAnsi="Gill Sans MT"/>
                <w:b/>
                <w:sz w:val="32"/>
              </w:rPr>
              <w:lastRenderedPageBreak/>
              <w:t>Evaluating Arguments</w:t>
            </w:r>
          </w:p>
        </w:tc>
      </w:tr>
      <w:tr w:rsidR="00544892" w:rsidRPr="00940244" w14:paraId="6E398348" w14:textId="77777777" w:rsidTr="001A188F">
        <w:trPr>
          <w:trHeight w:val="1737"/>
        </w:trPr>
        <w:tc>
          <w:tcPr>
            <w:tcW w:w="2335" w:type="dxa"/>
            <w:tcBorders>
              <w:left w:val="single" w:sz="12" w:space="0" w:color="auto"/>
              <w:bottom w:val="single" w:sz="12" w:space="0" w:color="auto"/>
            </w:tcBorders>
            <w:shd w:val="clear" w:color="auto" w:fill="FFF2CC" w:themeFill="accent4" w:themeFillTint="33"/>
          </w:tcPr>
          <w:p w14:paraId="199BEA77" w14:textId="77777777" w:rsidR="00544892" w:rsidRPr="00FA577A" w:rsidRDefault="00544892" w:rsidP="001A188F">
            <w:pPr>
              <w:rPr>
                <w:rFonts w:ascii="Gill Sans MT" w:hAnsi="Gill Sans MT"/>
                <w:b/>
                <w:sz w:val="20"/>
                <w:szCs w:val="22"/>
              </w:rPr>
            </w:pPr>
            <w:r w:rsidRPr="00FA577A">
              <w:rPr>
                <w:rFonts w:ascii="Gill Sans MT" w:hAnsi="Gill Sans MT"/>
                <w:b/>
                <w:sz w:val="20"/>
                <w:szCs w:val="22"/>
              </w:rPr>
              <w:t>LEVEL 4: (ET)</w:t>
            </w:r>
          </w:p>
          <w:p w14:paraId="0D7E97D2" w14:textId="77777777" w:rsidR="00544892" w:rsidRPr="00FA577A" w:rsidRDefault="00544892" w:rsidP="001A188F">
            <w:pPr>
              <w:rPr>
                <w:rFonts w:ascii="Gill Sans MT" w:eastAsia="Times New Roman" w:hAnsi="Gill Sans MT" w:cs="Times New Roman"/>
                <w:sz w:val="20"/>
                <w:szCs w:val="22"/>
              </w:rPr>
            </w:pPr>
          </w:p>
          <w:p w14:paraId="4C931CCB" w14:textId="77777777" w:rsidR="00544892" w:rsidRPr="001D56D7" w:rsidRDefault="00544892" w:rsidP="001A188F">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42C478DA" w14:textId="77777777" w:rsidR="00544892" w:rsidRPr="00021E6D" w:rsidRDefault="00544892" w:rsidP="001A188F">
            <w:pPr>
              <w:rPr>
                <w:rFonts w:ascii="Gill Sans MT" w:hAnsi="Gill Sans MT"/>
                <w:b/>
              </w:rPr>
            </w:pPr>
            <w:r w:rsidRPr="00021E6D">
              <w:rPr>
                <w:rFonts w:ascii="Gill Sans MT" w:hAnsi="Gill Sans MT"/>
                <w:b/>
              </w:rPr>
              <w:t>LEVEL 3 LEARNING GOAL: (AT)</w:t>
            </w:r>
          </w:p>
          <w:p w14:paraId="065D2CA0" w14:textId="77777777" w:rsidR="00544892" w:rsidRPr="00021E6D" w:rsidRDefault="00544892" w:rsidP="001A188F">
            <w:pPr>
              <w:rPr>
                <w:rFonts w:ascii="Gill Sans MT" w:hAnsi="Gill Sans MT"/>
                <w:b/>
              </w:rPr>
            </w:pPr>
          </w:p>
          <w:p w14:paraId="3F85990B" w14:textId="77777777" w:rsidR="00544892" w:rsidRPr="00021E6D" w:rsidRDefault="00544892" w:rsidP="001A188F">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034D0734" w14:textId="77777777" w:rsidR="00544892"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Cs w:val="20"/>
              </w:rPr>
            </w:pPr>
            <w:r w:rsidRPr="00F56A83">
              <w:rPr>
                <w:rFonts w:ascii="Gill Sans MT" w:hAnsi="Gill Sans MT"/>
                <w:b/>
                <w:szCs w:val="20"/>
              </w:rPr>
              <w:t>Analyze</w:t>
            </w:r>
            <w:r w:rsidRPr="00F56A83">
              <w:rPr>
                <w:rFonts w:ascii="Gill Sans MT" w:hAnsi="Gill Sans MT"/>
                <w:szCs w:val="20"/>
              </w:rPr>
              <w:t xml:space="preserve"> links among ideas, diction, points of emphasis, and tone of written and spoken works of public advocacy</w:t>
            </w:r>
          </w:p>
          <w:p w14:paraId="2013CEFE" w14:textId="2235C4BA" w:rsidR="007C338E" w:rsidRDefault="00385F33" w:rsidP="0087216C">
            <w:pPr>
              <w:pStyle w:val="ListParagraph"/>
              <w:numPr>
                <w:ilvl w:val="0"/>
                <w:numId w:val="46"/>
              </w:numPr>
              <w:rPr>
                <w:rFonts w:ascii="Gill Sans MT" w:hAnsi="Gill Sans MT"/>
                <w:szCs w:val="20"/>
              </w:rPr>
            </w:pPr>
            <w:r>
              <w:rPr>
                <w:rFonts w:ascii="Gill Sans MT" w:hAnsi="Gill Sans MT"/>
                <w:szCs w:val="20"/>
              </w:rPr>
              <w:t xml:space="preserve">Identify </w:t>
            </w:r>
            <w:r w:rsidR="007C338E">
              <w:rPr>
                <w:rFonts w:ascii="Gill Sans MT" w:hAnsi="Gill Sans MT"/>
                <w:szCs w:val="20"/>
              </w:rPr>
              <w:t xml:space="preserve">the four </w:t>
            </w:r>
            <w:r w:rsidR="002C1CB8">
              <w:rPr>
                <w:rFonts w:ascii="Gill Sans MT" w:hAnsi="Gill Sans MT"/>
                <w:szCs w:val="20"/>
              </w:rPr>
              <w:t xml:space="preserve">linguistic </w:t>
            </w:r>
            <w:r w:rsidR="007C338E">
              <w:rPr>
                <w:rFonts w:ascii="Gill Sans MT" w:hAnsi="Gill Sans MT"/>
                <w:szCs w:val="20"/>
              </w:rPr>
              <w:t>components (ideas, diction, emphasis, tone) of an argumentative text</w:t>
            </w:r>
          </w:p>
          <w:p w14:paraId="7410D604" w14:textId="48EA923D" w:rsidR="007C338E" w:rsidRPr="00F56A83" w:rsidRDefault="007C338E" w:rsidP="0087216C">
            <w:pPr>
              <w:pStyle w:val="ListParagraph"/>
              <w:numPr>
                <w:ilvl w:val="0"/>
                <w:numId w:val="46"/>
              </w:numPr>
              <w:rPr>
                <w:rFonts w:ascii="Gill Sans MT" w:hAnsi="Gill Sans MT"/>
                <w:szCs w:val="20"/>
              </w:rPr>
            </w:pPr>
            <w:r>
              <w:rPr>
                <w:rFonts w:ascii="Gill Sans MT" w:hAnsi="Gill Sans MT"/>
                <w:szCs w:val="20"/>
              </w:rPr>
              <w:t xml:space="preserve">Explain how the four components </w:t>
            </w:r>
            <w:r w:rsidR="0087216C">
              <w:rPr>
                <w:rFonts w:ascii="Gill Sans MT" w:hAnsi="Gill Sans MT"/>
                <w:szCs w:val="20"/>
              </w:rPr>
              <w:t>interact to construct the author’s message</w:t>
            </w:r>
          </w:p>
          <w:p w14:paraId="29569ECD" w14:textId="77777777" w:rsidR="00544892" w:rsidRPr="004950E4"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F56A83">
              <w:rPr>
                <w:rFonts w:ascii="Gill Sans MT" w:hAnsi="Gill Sans MT"/>
                <w:b/>
              </w:rPr>
              <w:t>Evaluate</w:t>
            </w:r>
            <w:r w:rsidRPr="00F56A83">
              <w:rPr>
                <w:rFonts w:ascii="Gill Sans MT" w:hAnsi="Gill Sans MT"/>
              </w:rPr>
              <w:t xml:space="preserve"> the effectiveness of reasoning, premises, purposes, and arguments of written or spoken works of public advocacy</w:t>
            </w:r>
          </w:p>
          <w:p w14:paraId="00F0DA43" w14:textId="43742395" w:rsidR="002C1CB8" w:rsidRPr="00354279" w:rsidRDefault="0087216C" w:rsidP="002C1CB8">
            <w:pPr>
              <w:pStyle w:val="ListParagraph"/>
              <w:numPr>
                <w:ilvl w:val="0"/>
                <w:numId w:val="47"/>
              </w:numPr>
              <w:ind w:left="1426"/>
              <w:rPr>
                <w:rFonts w:ascii="Gill Sans MT" w:hAnsi="Gill Sans MT"/>
              </w:rPr>
            </w:pPr>
            <w:r w:rsidRPr="00354279">
              <w:rPr>
                <w:rFonts w:ascii="Gill Sans MT" w:hAnsi="Gill Sans MT"/>
              </w:rPr>
              <w:t xml:space="preserve">Identify the </w:t>
            </w:r>
            <w:r w:rsidR="004B6282" w:rsidRPr="00354279">
              <w:rPr>
                <w:rFonts w:ascii="Gill Sans MT" w:hAnsi="Gill Sans MT"/>
              </w:rPr>
              <w:t xml:space="preserve">four </w:t>
            </w:r>
            <w:r w:rsidR="002C1CB8" w:rsidRPr="00354279">
              <w:rPr>
                <w:rFonts w:ascii="Gill Sans MT" w:hAnsi="Gill Sans MT"/>
              </w:rPr>
              <w:t>components</w:t>
            </w:r>
            <w:r w:rsidR="004B6282" w:rsidRPr="00354279">
              <w:rPr>
                <w:rFonts w:ascii="Gill Sans MT" w:hAnsi="Gill Sans MT"/>
              </w:rPr>
              <w:t xml:space="preserve"> of argument in each </w:t>
            </w:r>
            <w:r w:rsidR="002C1CB8" w:rsidRPr="00354279">
              <w:rPr>
                <w:rFonts w:ascii="Gill Sans MT" w:hAnsi="Gill Sans MT"/>
              </w:rPr>
              <w:t>text (Premise, purpose, argument, reasoning)</w:t>
            </w:r>
          </w:p>
          <w:p w14:paraId="7EEDEECB" w14:textId="2DE79016" w:rsidR="00354279" w:rsidRPr="002E71C7" w:rsidRDefault="00354279" w:rsidP="002E71C7">
            <w:pPr>
              <w:pStyle w:val="ListParagraph"/>
              <w:numPr>
                <w:ilvl w:val="0"/>
                <w:numId w:val="47"/>
              </w:numPr>
              <w:ind w:left="1426"/>
              <w:rPr>
                <w:rFonts w:ascii="Gill Sans MT" w:hAnsi="Gill Sans MT"/>
              </w:rPr>
            </w:pPr>
            <w:r w:rsidRPr="00354279">
              <w:rPr>
                <w:rFonts w:ascii="Gill Sans MT" w:hAnsi="Gill Sans MT"/>
              </w:rPr>
              <w:t>Analyze the effectiveness of the argument based on those 4 criteria</w:t>
            </w:r>
          </w:p>
          <w:p w14:paraId="387DC68D" w14:textId="77777777" w:rsidR="00544892" w:rsidRPr="00021E6D"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p w14:paraId="61AB2B92" w14:textId="77777777" w:rsidR="00544892" w:rsidRPr="00CB6369" w:rsidRDefault="002E71C7" w:rsidP="002E71C7">
            <w:pPr>
              <w:pStyle w:val="ListParagraph"/>
              <w:numPr>
                <w:ilvl w:val="0"/>
                <w:numId w:val="48"/>
              </w:numPr>
              <w:rPr>
                <w:rFonts w:ascii="Gill Sans MT" w:hAnsi="Gill Sans MT"/>
                <w:szCs w:val="32"/>
              </w:rPr>
            </w:pPr>
            <w:r w:rsidRPr="00CB6369">
              <w:rPr>
                <w:rFonts w:ascii="Gill Sans MT" w:hAnsi="Gill Sans MT"/>
                <w:szCs w:val="32"/>
              </w:rPr>
              <w:t xml:space="preserve">Identify </w:t>
            </w:r>
            <w:r w:rsidR="002F7DD6" w:rsidRPr="00CB6369">
              <w:rPr>
                <w:rFonts w:ascii="Gill Sans MT" w:hAnsi="Gill Sans MT"/>
                <w:szCs w:val="32"/>
              </w:rPr>
              <w:t>examples of rhetoric that contribute to the overall style of the text</w:t>
            </w:r>
          </w:p>
          <w:p w14:paraId="4C36D295" w14:textId="2E7AA139" w:rsidR="002F7DD6" w:rsidRPr="007315F8" w:rsidRDefault="002F7DD6" w:rsidP="002E71C7">
            <w:pPr>
              <w:pStyle w:val="ListParagraph"/>
              <w:numPr>
                <w:ilvl w:val="0"/>
                <w:numId w:val="48"/>
              </w:numPr>
              <w:rPr>
                <w:rFonts w:ascii="Gill Sans MT" w:hAnsi="Gill Sans MT"/>
                <w:sz w:val="20"/>
              </w:rPr>
            </w:pPr>
            <w:r w:rsidRPr="00CB6369">
              <w:rPr>
                <w:rFonts w:ascii="Gill Sans MT" w:hAnsi="Gill Sans MT"/>
                <w:szCs w:val="32"/>
              </w:rPr>
              <w:t xml:space="preserve">Analyze how rhetorical language </w:t>
            </w:r>
            <w:r w:rsidR="00125CBC" w:rsidRPr="00CB6369">
              <w:rPr>
                <w:rFonts w:ascii="Gill Sans MT" w:hAnsi="Gill Sans MT"/>
                <w:szCs w:val="32"/>
              </w:rPr>
              <w:t xml:space="preserve">supports the development of a texts power, persuasiveness, or </w:t>
            </w:r>
            <w:r w:rsidR="00CB6369" w:rsidRPr="00CB6369">
              <w:rPr>
                <w:rFonts w:ascii="Gill Sans MT" w:hAnsi="Gill Sans MT"/>
                <w:szCs w:val="32"/>
              </w:rPr>
              <w:t>overall aesthetic</w:t>
            </w:r>
          </w:p>
        </w:tc>
      </w:tr>
      <w:tr w:rsidR="00544892" w:rsidRPr="00940244" w14:paraId="56D7ECAC" w14:textId="77777777" w:rsidTr="001A188F">
        <w:trPr>
          <w:trHeight w:val="888"/>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6E433D"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RI.11-12.6</w:t>
            </w:r>
          </w:p>
          <w:p w14:paraId="34164C29"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RI.11-12.8</w:t>
            </w:r>
          </w:p>
          <w:p w14:paraId="567481EE"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RI.11-12.9</w:t>
            </w:r>
          </w:p>
          <w:p w14:paraId="4EA97AC6" w14:textId="77777777" w:rsidR="00544892" w:rsidRPr="00065277" w:rsidRDefault="00544892" w:rsidP="001A188F">
            <w:pPr>
              <w:ind w:right="-105"/>
              <w:jc w:val="center"/>
              <w:rPr>
                <w:rFonts w:ascii="Gill Sans MT" w:hAnsi="Gill Sans MT"/>
                <w:b/>
                <w:sz w:val="18"/>
              </w:rPr>
            </w:pPr>
            <w:r w:rsidRPr="00F56A83">
              <w:rPr>
                <w:rFonts w:ascii="Gill Sans MT" w:hAnsi="Gill Sans MT"/>
                <w:b/>
                <w:sz w:val="18"/>
              </w:rPr>
              <w:t>Standard Language: CCSS ELA SL.11-12.3</w:t>
            </w:r>
          </w:p>
        </w:tc>
      </w:tr>
      <w:bookmarkEnd w:id="7"/>
    </w:tbl>
    <w:p w14:paraId="349F6E28" w14:textId="77777777" w:rsidR="00544892" w:rsidRDefault="00544892" w:rsidP="00544892">
      <w:pPr>
        <w:rPr>
          <w:rFonts w:ascii="Gill Sans MT" w:hAnsi="Gill Sans MT"/>
          <w:sz w:val="22"/>
        </w:rPr>
      </w:pPr>
    </w:p>
    <w:p w14:paraId="6351CF0B" w14:textId="77777777" w:rsidR="00544892" w:rsidRDefault="00544892" w:rsidP="00544892">
      <w:pPr>
        <w:rPr>
          <w:rFonts w:ascii="Gill Sans MT" w:hAnsi="Gill Sans MT"/>
          <w:sz w:val="22"/>
        </w:rPr>
      </w:pPr>
    </w:p>
    <w:p w14:paraId="5480C305" w14:textId="77777777" w:rsidR="00544892" w:rsidRDefault="00544892" w:rsidP="00544892">
      <w:pPr>
        <w:rPr>
          <w:rFonts w:ascii="Gill Sans MT" w:hAnsi="Gill Sans MT"/>
          <w:sz w:val="22"/>
        </w:rPr>
      </w:pPr>
    </w:p>
    <w:p w14:paraId="6AC6717A"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36A08CDC" w14:textId="77777777" w:rsidTr="001A188F">
        <w:trPr>
          <w:trHeight w:val="1907"/>
        </w:trPr>
        <w:tc>
          <w:tcPr>
            <w:tcW w:w="7151" w:type="dxa"/>
          </w:tcPr>
          <w:p w14:paraId="59FC4D47" w14:textId="77777777" w:rsidR="00544892" w:rsidRPr="00F56A83" w:rsidRDefault="00544892" w:rsidP="001A188F">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3F2D95A7" w14:textId="77777777" w:rsidR="00544892" w:rsidRPr="00F56A83" w:rsidRDefault="00544892" w:rsidP="001A188F">
            <w:pPr>
              <w:jc w:val="center"/>
              <w:rPr>
                <w:rFonts w:ascii="Gill Sans MT" w:hAnsi="Gill Sans MT" w:cstheme="minorHAnsi"/>
                <w:sz w:val="20"/>
                <w:szCs w:val="22"/>
              </w:rPr>
            </w:pPr>
            <w:r w:rsidRPr="00F56A83">
              <w:rPr>
                <w:rFonts w:ascii="Gill Sans MT" w:hAnsi="Gill Sans MT" w:cstheme="minorHAnsi"/>
                <w:sz w:val="20"/>
                <w:szCs w:val="22"/>
              </w:rPr>
              <w:t xml:space="preserve">In addition to obvious opportunities to bring </w:t>
            </w:r>
            <w:r w:rsidRPr="00F56A83">
              <w:rPr>
                <w:rFonts w:ascii="Gill Sans MT" w:hAnsi="Gill Sans MT" w:cstheme="minorHAnsi"/>
                <w:b/>
                <w:sz w:val="20"/>
                <w:szCs w:val="22"/>
              </w:rPr>
              <w:t>Collaborating in Discussions</w:t>
            </w:r>
            <w:r w:rsidRPr="00F56A83">
              <w:rPr>
                <w:rFonts w:ascii="Gill Sans MT" w:hAnsi="Gill Sans MT" w:cstheme="minorHAnsi"/>
                <w:sz w:val="20"/>
                <w:szCs w:val="22"/>
              </w:rPr>
              <w:t xml:space="preserve"> into these activities, students can also likely demonstrate </w:t>
            </w:r>
            <w:r w:rsidRPr="00F56A83">
              <w:rPr>
                <w:rFonts w:ascii="Gill Sans MT" w:hAnsi="Gill Sans MT" w:cstheme="minorHAnsi"/>
                <w:b/>
                <w:sz w:val="20"/>
                <w:szCs w:val="22"/>
              </w:rPr>
              <w:t>Mastering Vocabulary</w:t>
            </w:r>
            <w:r w:rsidRPr="00F56A83">
              <w:rPr>
                <w:rFonts w:ascii="Gill Sans MT" w:hAnsi="Gill Sans MT" w:cstheme="minorHAnsi"/>
                <w:sz w:val="20"/>
                <w:szCs w:val="22"/>
              </w:rPr>
              <w:t xml:space="preserve"> in the various texts they analyze. </w:t>
            </w:r>
          </w:p>
          <w:p w14:paraId="52D300FB" w14:textId="77777777" w:rsidR="00544892" w:rsidRPr="00F56A83" w:rsidRDefault="00544892" w:rsidP="001A188F">
            <w:pPr>
              <w:jc w:val="center"/>
              <w:rPr>
                <w:rFonts w:ascii="Gill Sans MT" w:hAnsi="Gill Sans MT" w:cstheme="minorHAnsi"/>
                <w:sz w:val="20"/>
                <w:szCs w:val="22"/>
              </w:rPr>
            </w:pPr>
            <w:r w:rsidRPr="00F56A83">
              <w:rPr>
                <w:rFonts w:ascii="Gill Sans MT" w:hAnsi="Gill Sans MT" w:cstheme="minorHAnsi"/>
                <w:sz w:val="20"/>
                <w:szCs w:val="22"/>
              </w:rPr>
              <w:t xml:space="preserve">Circling back to this topic through both </w:t>
            </w:r>
            <w:r w:rsidRPr="00F56A83">
              <w:rPr>
                <w:rFonts w:ascii="Gill Sans MT" w:hAnsi="Gill Sans MT" w:cstheme="minorHAnsi"/>
                <w:b/>
                <w:sz w:val="20"/>
                <w:szCs w:val="22"/>
              </w:rPr>
              <w:t>Writing Arguments</w:t>
            </w:r>
            <w:r w:rsidRPr="00F56A83">
              <w:rPr>
                <w:rFonts w:ascii="Gill Sans MT" w:hAnsi="Gill Sans MT" w:cstheme="minorHAnsi"/>
                <w:sz w:val="20"/>
                <w:szCs w:val="22"/>
              </w:rPr>
              <w:t xml:space="preserve"> and </w:t>
            </w:r>
            <w:r w:rsidRPr="00F56A83">
              <w:rPr>
                <w:rFonts w:ascii="Gill Sans MT" w:hAnsi="Gill Sans MT" w:cstheme="minorHAnsi"/>
                <w:b/>
                <w:sz w:val="20"/>
                <w:szCs w:val="22"/>
              </w:rPr>
              <w:t>Presenting Verbal Arguments</w:t>
            </w:r>
            <w:r w:rsidRPr="00F56A83">
              <w:rPr>
                <w:rFonts w:ascii="Gill Sans MT" w:hAnsi="Gill Sans MT" w:cstheme="minorHAnsi"/>
                <w:sz w:val="20"/>
                <w:szCs w:val="22"/>
              </w:rPr>
              <w:t xml:space="preserve"> should provide students ample opportunity to demonstrate these skills throughout this unit.</w:t>
            </w:r>
          </w:p>
          <w:p w14:paraId="03D98ACF" w14:textId="77777777" w:rsidR="00544892" w:rsidRPr="00F56A83" w:rsidRDefault="00544892" w:rsidP="001A188F">
            <w:pPr>
              <w:jc w:val="center"/>
              <w:rPr>
                <w:rFonts w:ascii="Gill Sans MT" w:hAnsi="Gill Sans MT" w:cstheme="minorHAnsi"/>
                <w:b/>
                <w:sz w:val="20"/>
                <w:szCs w:val="22"/>
              </w:rPr>
            </w:pPr>
          </w:p>
        </w:tc>
        <w:tc>
          <w:tcPr>
            <w:tcW w:w="7151" w:type="dxa"/>
          </w:tcPr>
          <w:p w14:paraId="4BAED0B6" w14:textId="77777777" w:rsidR="00544892" w:rsidRPr="00F56A83" w:rsidRDefault="00544892" w:rsidP="001A188F">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C89A1B9" w14:textId="77777777" w:rsidR="00544892" w:rsidRDefault="00544892" w:rsidP="001A188F">
            <w:pPr>
              <w:ind w:right="46"/>
              <w:jc w:val="center"/>
              <w:rPr>
                <w:rFonts w:ascii="Gill Sans MT" w:hAnsi="Gill Sans MT" w:cstheme="minorHAnsi"/>
                <w:sz w:val="20"/>
                <w:szCs w:val="22"/>
              </w:rPr>
            </w:pPr>
            <w:r w:rsidRPr="00F56A83">
              <w:rPr>
                <w:rFonts w:ascii="Gill Sans MT" w:hAnsi="Gill Sans MT" w:cstheme="minorHAnsi"/>
                <w:sz w:val="20"/>
                <w:szCs w:val="22"/>
              </w:rPr>
              <w:t>Be certain to include at least some foundational text (letters, speeches, etc.) from the 17</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18</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and 19</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xml:space="preserve"> century when evaluating arguments in order to fully attend to the requirements of the standards in this topic.</w:t>
            </w:r>
          </w:p>
          <w:p w14:paraId="170DF440" w14:textId="77777777" w:rsidR="00544892" w:rsidRPr="00F56A83" w:rsidRDefault="00544892" w:rsidP="001A188F">
            <w:pPr>
              <w:ind w:right="46"/>
              <w:jc w:val="center"/>
              <w:rPr>
                <w:rFonts w:ascii="Gill Sans MT" w:hAnsi="Gill Sans MT" w:cstheme="minorHAnsi"/>
                <w:sz w:val="20"/>
                <w:szCs w:val="22"/>
              </w:rPr>
            </w:pPr>
          </w:p>
          <w:p w14:paraId="0D5FFE04" w14:textId="77777777" w:rsidR="00544892" w:rsidRPr="00F56A83" w:rsidRDefault="00544892" w:rsidP="001A188F">
            <w:pPr>
              <w:ind w:right="46"/>
              <w:jc w:val="center"/>
              <w:rPr>
                <w:rFonts w:ascii="Gill Sans MT" w:hAnsi="Gill Sans MT" w:cstheme="minorHAnsi"/>
                <w:sz w:val="20"/>
                <w:szCs w:val="22"/>
              </w:rPr>
            </w:pPr>
            <w:r w:rsidRPr="00F56A83">
              <w:rPr>
                <w:rFonts w:ascii="Gill Sans MT" w:hAnsi="Gill Sans MT" w:cstheme="minorHAnsi"/>
                <w:sz w:val="20"/>
                <w:szCs w:val="22"/>
              </w:rPr>
              <w:t>In previous courses, student focus on rhetoric has been on appeals (ethos, logos, pathos) so the shift to these four devices</w:t>
            </w:r>
            <w:r>
              <w:rPr>
                <w:rFonts w:ascii="Gill Sans MT" w:hAnsi="Gill Sans MT" w:cstheme="minorHAnsi"/>
                <w:sz w:val="20"/>
                <w:szCs w:val="22"/>
              </w:rPr>
              <w:t xml:space="preserve"> (Links among ideas, diction, emphasis, tone)</w:t>
            </w:r>
            <w:r w:rsidRPr="00F56A83">
              <w:rPr>
                <w:rFonts w:ascii="Gill Sans MT" w:hAnsi="Gill Sans MT" w:cstheme="minorHAnsi"/>
                <w:sz w:val="20"/>
                <w:szCs w:val="22"/>
              </w:rPr>
              <w:t xml:space="preserve"> may require significant support.</w:t>
            </w:r>
          </w:p>
        </w:tc>
      </w:tr>
      <w:tr w:rsidR="00544892" w:rsidRPr="002E5391" w14:paraId="3F5397EB" w14:textId="77777777" w:rsidTr="001A188F">
        <w:trPr>
          <w:trHeight w:val="573"/>
        </w:trPr>
        <w:tc>
          <w:tcPr>
            <w:tcW w:w="7151" w:type="dxa"/>
          </w:tcPr>
          <w:p w14:paraId="4848B09C" w14:textId="77777777" w:rsidR="00544892" w:rsidRPr="00F56A83" w:rsidRDefault="00544892" w:rsidP="001A188F">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27AC1E99" w14:textId="77777777" w:rsidR="00544892" w:rsidRPr="008D4DB9" w:rsidRDefault="00544892" w:rsidP="001A188F">
            <w:pPr>
              <w:jc w:val="center"/>
              <w:rPr>
                <w:rFonts w:ascii="Gill Sans MT" w:hAnsi="Gill Sans MT"/>
                <w:sz w:val="20"/>
                <w:szCs w:val="22"/>
              </w:rPr>
            </w:pPr>
            <w:r w:rsidRPr="00F56A83">
              <w:rPr>
                <w:rFonts w:ascii="Gill Sans MT" w:hAnsi="Gill Sans MT"/>
                <w:sz w:val="20"/>
                <w:szCs w:val="22"/>
              </w:rPr>
              <w:t>Rhetoric, Premise, Rhetorical Devices (Diction, Syntax, Imagery, Figurative Language)</w:t>
            </w:r>
          </w:p>
        </w:tc>
        <w:tc>
          <w:tcPr>
            <w:tcW w:w="7151" w:type="dxa"/>
          </w:tcPr>
          <w:p w14:paraId="111EA9D4" w14:textId="77777777" w:rsidR="00544892" w:rsidRPr="00F56A83" w:rsidRDefault="00544892" w:rsidP="001A188F">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6065E01D" w14:textId="77777777" w:rsidR="00544892" w:rsidRPr="00F56A83" w:rsidRDefault="00544892" w:rsidP="001A188F">
            <w:pPr>
              <w:jc w:val="center"/>
              <w:rPr>
                <w:rFonts w:ascii="Gill Sans MT" w:hAnsi="Gill Sans MT"/>
                <w:color w:val="0563C1" w:themeColor="hyperlink"/>
                <w:sz w:val="20"/>
                <w:szCs w:val="22"/>
                <w:u w:val="single"/>
              </w:rPr>
            </w:pPr>
          </w:p>
        </w:tc>
      </w:tr>
    </w:tbl>
    <w:p w14:paraId="04F7F4FB" w14:textId="77777777" w:rsidR="00544892" w:rsidRDefault="00544892" w:rsidP="00544892">
      <w:pPr>
        <w:rPr>
          <w:rFonts w:ascii="Gill Sans MT" w:hAnsi="Gill Sans MT"/>
          <w:sz w:val="22"/>
        </w:rPr>
      </w:pPr>
    </w:p>
    <w:p w14:paraId="61CCBEEB" w14:textId="2D10CC49" w:rsidR="00544892" w:rsidRDefault="00544892" w:rsidP="0054489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44892" w:rsidRPr="00940244" w14:paraId="56A1900A" w14:textId="77777777" w:rsidTr="001A188F">
        <w:trPr>
          <w:trHeight w:val="477"/>
        </w:trPr>
        <w:tc>
          <w:tcPr>
            <w:tcW w:w="14302" w:type="dxa"/>
            <w:gridSpan w:val="2"/>
            <w:shd w:val="clear" w:color="auto" w:fill="000000" w:themeFill="text1"/>
          </w:tcPr>
          <w:p w14:paraId="06C5357C"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Writing Arguments</w:t>
            </w:r>
          </w:p>
        </w:tc>
      </w:tr>
      <w:tr w:rsidR="002F4049" w:rsidRPr="00940244" w14:paraId="4D91AAA6" w14:textId="77777777" w:rsidTr="00F53762">
        <w:trPr>
          <w:trHeight w:val="1737"/>
        </w:trPr>
        <w:tc>
          <w:tcPr>
            <w:tcW w:w="2335" w:type="dxa"/>
            <w:tcBorders>
              <w:left w:val="single" w:sz="12" w:space="0" w:color="auto"/>
              <w:bottom w:val="single" w:sz="12" w:space="0" w:color="auto"/>
            </w:tcBorders>
            <w:shd w:val="clear" w:color="auto" w:fill="FFF2CC" w:themeFill="accent4" w:themeFillTint="33"/>
          </w:tcPr>
          <w:p w14:paraId="0F1FC01A" w14:textId="77777777" w:rsidR="002F4049" w:rsidRPr="00DD4A92" w:rsidRDefault="002F4049" w:rsidP="001A188F">
            <w:pPr>
              <w:rPr>
                <w:rFonts w:ascii="Gill Sans MT" w:hAnsi="Gill Sans MT"/>
                <w:b/>
                <w:sz w:val="20"/>
                <w:szCs w:val="22"/>
              </w:rPr>
            </w:pPr>
            <w:r w:rsidRPr="00DD4A92">
              <w:rPr>
                <w:rFonts w:ascii="Gill Sans MT" w:hAnsi="Gill Sans MT"/>
                <w:b/>
                <w:sz w:val="20"/>
                <w:szCs w:val="22"/>
              </w:rPr>
              <w:t>LEVEL 4: (ET)</w:t>
            </w:r>
          </w:p>
          <w:p w14:paraId="50197192" w14:textId="77777777" w:rsidR="002F4049" w:rsidRPr="00DD4A92" w:rsidRDefault="002F4049" w:rsidP="001A188F">
            <w:pPr>
              <w:rPr>
                <w:rFonts w:ascii="Gill Sans MT" w:eastAsia="Times New Roman" w:hAnsi="Gill Sans MT" w:cs="Times New Roman"/>
                <w:sz w:val="20"/>
                <w:szCs w:val="22"/>
              </w:rPr>
            </w:pPr>
          </w:p>
          <w:p w14:paraId="7B26DCDB" w14:textId="77777777" w:rsidR="002F4049" w:rsidRPr="00DD4A92" w:rsidRDefault="002F4049"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41B0D4A" w14:textId="77777777" w:rsidR="002F4049" w:rsidRPr="00BA0D16" w:rsidRDefault="002F4049" w:rsidP="001A188F">
            <w:pPr>
              <w:rPr>
                <w:rFonts w:ascii="Gill Sans MT" w:hAnsi="Gill Sans MT"/>
                <w:b/>
              </w:rPr>
            </w:pPr>
            <w:r w:rsidRPr="00BA0D16">
              <w:rPr>
                <w:rFonts w:ascii="Gill Sans MT" w:hAnsi="Gill Sans MT"/>
                <w:b/>
              </w:rPr>
              <w:t>LEVEL 3 LEARNING GOAL: (AT)</w:t>
            </w:r>
          </w:p>
          <w:p w14:paraId="7CD9C9F0" w14:textId="77777777" w:rsidR="002F4049" w:rsidRPr="00BA0D16" w:rsidRDefault="002F4049" w:rsidP="001A188F">
            <w:pPr>
              <w:rPr>
                <w:rFonts w:ascii="Gill Sans MT" w:hAnsi="Gill Sans MT"/>
                <w:b/>
              </w:rPr>
            </w:pPr>
          </w:p>
          <w:p w14:paraId="4A24F845" w14:textId="77777777" w:rsidR="002F4049" w:rsidRPr="00F56A83" w:rsidRDefault="002F4049" w:rsidP="002F4049">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F56A83">
              <w:rPr>
                <w:rFonts w:ascii="Gill Sans MT" w:hAnsi="Gill Sans MT"/>
                <w:b/>
                <w:i/>
              </w:rPr>
              <w:t xml:space="preserve">Students demonstrate they </w:t>
            </w:r>
            <w:proofErr w:type="gramStart"/>
            <w:r w:rsidRPr="00F56A83">
              <w:rPr>
                <w:rFonts w:ascii="Gill Sans MT" w:hAnsi="Gill Sans MT"/>
                <w:b/>
                <w:i/>
              </w:rPr>
              <w:t>have the ability to</w:t>
            </w:r>
            <w:proofErr w:type="gramEnd"/>
            <w:r w:rsidRPr="00F56A83">
              <w:rPr>
                <w:rFonts w:ascii="Gill Sans MT" w:hAnsi="Gill Sans MT"/>
                <w:b/>
                <w:i/>
              </w:rPr>
              <w:t xml:space="preserve"> write </w:t>
            </w:r>
            <w:r w:rsidRPr="00F4756C">
              <w:rPr>
                <w:rFonts w:ascii="Gill Sans MT" w:hAnsi="Gill Sans MT"/>
                <w:b/>
                <w:i/>
                <w:u w:val="single"/>
              </w:rPr>
              <w:t>4+ page</w:t>
            </w:r>
            <w:r w:rsidRPr="00F56A83">
              <w:rPr>
                <w:rFonts w:ascii="Gill Sans MT" w:hAnsi="Gill Sans MT"/>
                <w:b/>
                <w:i/>
              </w:rPr>
              <w:t xml:space="preserve"> arguments to support claims in an analysis of substantive topics or texts, using valid reasoning and relevant and sufficient evidence:</w:t>
            </w:r>
          </w:p>
          <w:p w14:paraId="0755411E"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Introduce precise, knowledgeable claims</w:t>
            </w:r>
          </w:p>
          <w:p w14:paraId="6CAFCB67"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Establish the significance of the claims</w:t>
            </w:r>
          </w:p>
          <w:p w14:paraId="2F1B0E67"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Distinguish the claims from alternate or opposing claims</w:t>
            </w:r>
          </w:p>
          <w:p w14:paraId="3C04531F"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Create an organization that logically sequences claims, counterclaims, and evidence</w:t>
            </w:r>
          </w:p>
          <w:p w14:paraId="70C196AE" w14:textId="77777777" w:rsidR="002F4049" w:rsidRDefault="002F4049" w:rsidP="00CB6369">
            <w:pPr>
              <w:pStyle w:val="ListParagraph"/>
              <w:numPr>
                <w:ilvl w:val="0"/>
                <w:numId w:val="21"/>
              </w:numPr>
              <w:ind w:left="1156" w:hanging="270"/>
              <w:rPr>
                <w:rFonts w:ascii="Gill Sans MT" w:hAnsi="Gill Sans MT"/>
              </w:rPr>
            </w:pPr>
            <w:r w:rsidRPr="00F56A83">
              <w:rPr>
                <w:rFonts w:ascii="Gill Sans MT" w:hAnsi="Gill Sans MT"/>
              </w:rPr>
              <w:t>Develop claims and counterclaims fairly and thoroughly, supplying the most relevant evidence for each while pointing out the strengths and limitations of both</w:t>
            </w:r>
          </w:p>
          <w:p w14:paraId="119F41E4" w14:textId="0AAED8D8" w:rsidR="002F4049" w:rsidRPr="002F4049" w:rsidRDefault="002F4049" w:rsidP="00CB6369">
            <w:pPr>
              <w:pStyle w:val="ListParagraph"/>
              <w:numPr>
                <w:ilvl w:val="0"/>
                <w:numId w:val="21"/>
              </w:numPr>
              <w:ind w:left="1156" w:hanging="270"/>
              <w:rPr>
                <w:rFonts w:ascii="Gill Sans MT" w:hAnsi="Gill Sans MT"/>
              </w:rPr>
            </w:pPr>
            <w:r w:rsidRPr="002F4049">
              <w:rPr>
                <w:rFonts w:ascii="Gill Sans MT" w:hAnsi="Gill Sans MT"/>
              </w:rPr>
              <w:t>Address the audience’s knowledge level, values, and possible biases in the development of the argument</w:t>
            </w:r>
          </w:p>
          <w:p w14:paraId="45EDC454" w14:textId="410C582B" w:rsidR="002F4049" w:rsidRPr="00CA40B9" w:rsidRDefault="002F4049" w:rsidP="002F4049">
            <w:pPr>
              <w:pStyle w:val="ListParagraph"/>
              <w:rPr>
                <w:rFonts w:ascii="Gill Sans MT" w:hAnsi="Gill Sans MT"/>
                <w:b/>
                <w:sz w:val="20"/>
              </w:rPr>
            </w:pPr>
          </w:p>
        </w:tc>
      </w:tr>
      <w:tr w:rsidR="00544892" w:rsidRPr="00940244" w14:paraId="7277DA68" w14:textId="77777777" w:rsidTr="001A188F">
        <w:trPr>
          <w:trHeight w:val="57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84C7DDD" w14:textId="77777777" w:rsidR="00544892" w:rsidRPr="00F56A83" w:rsidRDefault="00544892" w:rsidP="001A188F">
            <w:pPr>
              <w:ind w:right="-29"/>
              <w:jc w:val="center"/>
              <w:rPr>
                <w:rFonts w:ascii="Gill Sans MT" w:hAnsi="Gill Sans MT"/>
                <w:b/>
                <w:sz w:val="20"/>
                <w:szCs w:val="22"/>
              </w:rPr>
            </w:pPr>
            <w:r w:rsidRPr="00F56A83">
              <w:rPr>
                <w:rFonts w:ascii="Gill Sans MT" w:hAnsi="Gill Sans MT"/>
                <w:b/>
                <w:sz w:val="20"/>
                <w:szCs w:val="22"/>
              </w:rPr>
              <w:t>Standard Language: CCSS ELA W.11-12.1</w:t>
            </w:r>
          </w:p>
          <w:p w14:paraId="59858623" w14:textId="77777777" w:rsidR="00544892" w:rsidRPr="00F56A83" w:rsidRDefault="00544892" w:rsidP="001A188F">
            <w:pPr>
              <w:ind w:right="-29"/>
              <w:jc w:val="center"/>
              <w:rPr>
                <w:rFonts w:ascii="Gill Sans MT" w:hAnsi="Gill Sans MT"/>
                <w:sz w:val="20"/>
                <w:szCs w:val="22"/>
              </w:rPr>
            </w:pPr>
            <w:r w:rsidRPr="00F56A83">
              <w:rPr>
                <w:rFonts w:ascii="Gill Sans MT" w:hAnsi="Gill Sans MT"/>
                <w:sz w:val="20"/>
                <w:szCs w:val="22"/>
              </w:rPr>
              <w:t xml:space="preserve">Write arguments to support claims in an analysis of substantive topics or texts, using valid reasoning and relevant and </w:t>
            </w:r>
            <w:proofErr w:type="gramStart"/>
            <w:r w:rsidRPr="00F56A83">
              <w:rPr>
                <w:rFonts w:ascii="Gill Sans MT" w:hAnsi="Gill Sans MT"/>
                <w:sz w:val="20"/>
                <w:szCs w:val="22"/>
              </w:rPr>
              <w:t>sufficient</w:t>
            </w:r>
            <w:proofErr w:type="gramEnd"/>
            <w:r w:rsidRPr="00F56A83">
              <w:rPr>
                <w:rFonts w:ascii="Gill Sans MT" w:hAnsi="Gill Sans MT"/>
                <w:sz w:val="20"/>
                <w:szCs w:val="22"/>
              </w:rPr>
              <w:t xml:space="preserve"> evidence.</w:t>
            </w:r>
          </w:p>
        </w:tc>
      </w:tr>
    </w:tbl>
    <w:p w14:paraId="7B02C4FC" w14:textId="77777777" w:rsidR="00544892" w:rsidRDefault="00544892" w:rsidP="00544892">
      <w:pPr>
        <w:rPr>
          <w:rFonts w:ascii="Gill Sans MT" w:hAnsi="Gill Sans MT"/>
          <w:sz w:val="22"/>
        </w:rPr>
      </w:pPr>
    </w:p>
    <w:p w14:paraId="344BE578"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290FFF47" w14:textId="77777777" w:rsidTr="001A188F">
        <w:trPr>
          <w:trHeight w:val="1347"/>
        </w:trPr>
        <w:tc>
          <w:tcPr>
            <w:tcW w:w="7151" w:type="dxa"/>
          </w:tcPr>
          <w:p w14:paraId="5EAEF20D"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888C52B" w14:textId="77777777" w:rsidR="00544892" w:rsidRPr="00F56A83" w:rsidRDefault="00544892" w:rsidP="001A188F">
            <w:pPr>
              <w:jc w:val="center"/>
              <w:rPr>
                <w:rFonts w:ascii="Gill Sans MT" w:hAnsi="Gill Sans MT" w:cstheme="minorHAnsi"/>
                <w:b/>
                <w:sz w:val="22"/>
                <w:szCs w:val="22"/>
              </w:rPr>
            </w:pPr>
            <w:r w:rsidRPr="00F56A83">
              <w:rPr>
                <w:rFonts w:ascii="Gill Sans MT" w:hAnsi="Gill Sans MT" w:cstheme="minorHAnsi"/>
                <w:sz w:val="22"/>
                <w:szCs w:val="22"/>
              </w:rPr>
              <w:t xml:space="preserve">There should be several opportunities to connect to revision (which can support the </w:t>
            </w:r>
            <w:r w:rsidRPr="00F56A83">
              <w:rPr>
                <w:rFonts w:ascii="Gill Sans MT" w:hAnsi="Gill Sans MT" w:cstheme="minorHAnsi"/>
                <w:b/>
                <w:sz w:val="22"/>
                <w:szCs w:val="22"/>
              </w:rPr>
              <w:t>Constructing Writing</w:t>
            </w:r>
            <w:r w:rsidRPr="00F56A83">
              <w:rPr>
                <w:rFonts w:ascii="Gill Sans MT" w:hAnsi="Gill Sans MT" w:cstheme="minorHAnsi"/>
                <w:sz w:val="22"/>
                <w:szCs w:val="22"/>
              </w:rPr>
              <w:t xml:space="preserve"> topic) and use of rhetorical devices and analysis skills from </w:t>
            </w:r>
            <w:r w:rsidRPr="00F56A83">
              <w:rPr>
                <w:rFonts w:ascii="Gill Sans MT" w:hAnsi="Gill Sans MT" w:cstheme="minorHAnsi"/>
                <w:b/>
                <w:sz w:val="22"/>
                <w:szCs w:val="22"/>
              </w:rPr>
              <w:t>Evaluating Arguments</w:t>
            </w:r>
            <w:r w:rsidRPr="00F56A83">
              <w:rPr>
                <w:rFonts w:ascii="Gill Sans MT" w:hAnsi="Gill Sans MT" w:cstheme="minorHAnsi"/>
                <w:sz w:val="22"/>
                <w:szCs w:val="22"/>
              </w:rPr>
              <w:t xml:space="preserve"> and </w:t>
            </w:r>
            <w:r w:rsidRPr="00F56A83">
              <w:rPr>
                <w:rFonts w:ascii="Gill Sans MT" w:hAnsi="Gill Sans MT" w:cstheme="minorHAnsi"/>
                <w:b/>
                <w:sz w:val="22"/>
                <w:szCs w:val="22"/>
              </w:rPr>
              <w:t>Analyzing Text Interactions.</w:t>
            </w:r>
          </w:p>
          <w:p w14:paraId="32010AC4" w14:textId="77777777" w:rsidR="00544892" w:rsidRPr="00B85232" w:rsidRDefault="00544892" w:rsidP="001A188F">
            <w:pPr>
              <w:jc w:val="center"/>
              <w:rPr>
                <w:rFonts w:ascii="Gill Sans MT" w:hAnsi="Gill Sans MT" w:cstheme="minorHAnsi"/>
                <w:sz w:val="22"/>
                <w:szCs w:val="22"/>
              </w:rPr>
            </w:pPr>
          </w:p>
        </w:tc>
        <w:tc>
          <w:tcPr>
            <w:tcW w:w="7151" w:type="dxa"/>
          </w:tcPr>
          <w:p w14:paraId="6D06DCB0"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B4D43D3" w14:textId="77777777" w:rsidR="00544892" w:rsidRDefault="00544892" w:rsidP="001A188F">
            <w:pPr>
              <w:ind w:right="46"/>
              <w:jc w:val="center"/>
              <w:rPr>
                <w:rFonts w:ascii="Gill Sans MT" w:hAnsi="Gill Sans MT" w:cstheme="minorHAnsi"/>
                <w:sz w:val="22"/>
                <w:szCs w:val="22"/>
              </w:rPr>
            </w:pPr>
            <w:r w:rsidRPr="00F56A83">
              <w:rPr>
                <w:rFonts w:ascii="Gill Sans MT" w:hAnsi="Gill Sans MT" w:cstheme="minorHAnsi"/>
                <w:sz w:val="22"/>
                <w:szCs w:val="22"/>
              </w:rPr>
              <w:t xml:space="preserve">Students have previously learned about </w:t>
            </w:r>
            <w:r w:rsidRPr="00F56A83">
              <w:rPr>
                <w:rFonts w:ascii="Gill Sans MT" w:hAnsi="Gill Sans MT" w:cstheme="minorHAnsi"/>
                <w:i/>
                <w:sz w:val="22"/>
                <w:szCs w:val="22"/>
              </w:rPr>
              <w:t>explanation</w:t>
            </w:r>
            <w:r w:rsidRPr="00F56A83">
              <w:rPr>
                <w:rFonts w:ascii="Gill Sans MT" w:hAnsi="Gill Sans MT" w:cstheme="minorHAnsi"/>
                <w:sz w:val="22"/>
                <w:szCs w:val="22"/>
              </w:rPr>
              <w:t xml:space="preserve"> of how evidence supports claims in this standard’s earlier iterations. Starting on this scale, this term is shifting to </w:t>
            </w:r>
            <w:r w:rsidRPr="00F56A83">
              <w:rPr>
                <w:rFonts w:ascii="Gill Sans MT" w:hAnsi="Gill Sans MT" w:cstheme="minorHAnsi"/>
                <w:i/>
                <w:sz w:val="22"/>
                <w:szCs w:val="22"/>
              </w:rPr>
              <w:t>commentary</w:t>
            </w:r>
            <w:r w:rsidRPr="00F56A83">
              <w:rPr>
                <w:rFonts w:ascii="Gill Sans MT" w:hAnsi="Gill Sans MT" w:cstheme="minorHAnsi"/>
                <w:sz w:val="22"/>
                <w:szCs w:val="22"/>
              </w:rPr>
              <w:t xml:space="preserve"> to better describe the role of that part of the argument in articulating how specific evidence supports </w:t>
            </w:r>
            <w:proofErr w:type="gramStart"/>
            <w:r w:rsidRPr="00F56A83">
              <w:rPr>
                <w:rFonts w:ascii="Gill Sans MT" w:hAnsi="Gill Sans MT" w:cstheme="minorHAnsi"/>
                <w:sz w:val="22"/>
                <w:szCs w:val="22"/>
              </w:rPr>
              <w:t>particular claims</w:t>
            </w:r>
            <w:proofErr w:type="gramEnd"/>
            <w:r w:rsidRPr="00F56A83">
              <w:rPr>
                <w:rFonts w:ascii="Gill Sans MT" w:hAnsi="Gill Sans MT" w:cstheme="minorHAnsi"/>
                <w:sz w:val="22"/>
                <w:szCs w:val="22"/>
              </w:rPr>
              <w:t>.</w:t>
            </w:r>
          </w:p>
          <w:p w14:paraId="1E2FC11C"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Students must demonstrate proficiency in all 6 targets to fully master this topic.</w:t>
            </w:r>
          </w:p>
        </w:tc>
      </w:tr>
      <w:tr w:rsidR="00544892" w:rsidRPr="002E5391" w14:paraId="5BFA8DE5" w14:textId="77777777" w:rsidTr="001A188F">
        <w:trPr>
          <w:trHeight w:val="762"/>
        </w:trPr>
        <w:tc>
          <w:tcPr>
            <w:tcW w:w="7151" w:type="dxa"/>
          </w:tcPr>
          <w:p w14:paraId="65C111CB"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AD49221" w14:textId="77777777" w:rsidR="00544892" w:rsidRPr="00023633" w:rsidRDefault="00544892" w:rsidP="001A188F">
            <w:pPr>
              <w:jc w:val="center"/>
              <w:rPr>
                <w:rFonts w:ascii="Gill Sans MT" w:hAnsi="Gill Sans MT"/>
              </w:rPr>
            </w:pPr>
            <w:r w:rsidRPr="00023633">
              <w:rPr>
                <w:rFonts w:ascii="Gill Sans MT" w:hAnsi="Gill Sans MT"/>
              </w:rPr>
              <w:t>Claim, Audience, Counterclaim, Style, Objective, Cohesion</w:t>
            </w:r>
          </w:p>
        </w:tc>
        <w:tc>
          <w:tcPr>
            <w:tcW w:w="7151" w:type="dxa"/>
          </w:tcPr>
          <w:p w14:paraId="07F6DFB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4F1669E" w14:textId="77777777" w:rsidR="00544892" w:rsidRPr="00023633" w:rsidRDefault="00544892" w:rsidP="001A188F">
            <w:pPr>
              <w:jc w:val="center"/>
              <w:rPr>
                <w:rFonts w:ascii="Gill Sans MT" w:hAnsi="Gill Sans MT"/>
                <w:sz w:val="22"/>
                <w:szCs w:val="22"/>
              </w:rPr>
            </w:pPr>
            <w:r>
              <w:rPr>
                <w:rFonts w:ascii="Gill Sans MT" w:hAnsi="Gill Sans MT"/>
                <w:sz w:val="22"/>
                <w:szCs w:val="22"/>
              </w:rPr>
              <w:t>No Red Ink Writing Coach</w:t>
            </w:r>
          </w:p>
        </w:tc>
      </w:tr>
    </w:tbl>
    <w:p w14:paraId="36226382" w14:textId="4DBE849A" w:rsidR="00544892" w:rsidRDefault="00544892" w:rsidP="00544892">
      <w:pPr>
        <w:rPr>
          <w:rFonts w:ascii="Gill Sans MT" w:hAnsi="Gill Sans MT"/>
          <w:b/>
          <w:sz w:val="32"/>
        </w:rPr>
      </w:pPr>
    </w:p>
    <w:p w14:paraId="20F1D74C" w14:textId="78DD3FCB" w:rsidR="002F4049" w:rsidRDefault="002F4049" w:rsidP="00544892">
      <w:pPr>
        <w:rPr>
          <w:rFonts w:ascii="Gill Sans MT" w:hAnsi="Gill Sans MT"/>
          <w:b/>
          <w:sz w:val="32"/>
        </w:rPr>
      </w:pPr>
    </w:p>
    <w:p w14:paraId="5AE54FFF" w14:textId="2A3AD037" w:rsidR="002F4049" w:rsidRDefault="002F4049" w:rsidP="00544892">
      <w:pPr>
        <w:rPr>
          <w:rFonts w:ascii="Gill Sans MT" w:hAnsi="Gill Sans MT"/>
          <w:b/>
          <w:sz w:val="32"/>
        </w:rPr>
      </w:pPr>
    </w:p>
    <w:p w14:paraId="2D529B02" w14:textId="55116B13" w:rsidR="002F4049" w:rsidRDefault="002F4049" w:rsidP="00544892">
      <w:pPr>
        <w:rPr>
          <w:rFonts w:ascii="Gill Sans MT" w:hAnsi="Gill Sans MT"/>
          <w:b/>
          <w:sz w:val="32"/>
        </w:rPr>
      </w:pPr>
    </w:p>
    <w:p w14:paraId="18459F75" w14:textId="42030007" w:rsidR="002F4049" w:rsidRDefault="002F4049" w:rsidP="00544892">
      <w:pPr>
        <w:rPr>
          <w:rFonts w:ascii="Gill Sans MT" w:hAnsi="Gill Sans MT"/>
          <w:b/>
          <w:sz w:val="32"/>
        </w:rPr>
      </w:pPr>
    </w:p>
    <w:p w14:paraId="0824F30C" w14:textId="77777777" w:rsidR="002F4049" w:rsidRDefault="002F4049" w:rsidP="00544892">
      <w:pPr>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544892" w:rsidRPr="00940244" w14:paraId="00BA19ED" w14:textId="77777777" w:rsidTr="001A188F">
        <w:trPr>
          <w:trHeight w:val="477"/>
        </w:trPr>
        <w:tc>
          <w:tcPr>
            <w:tcW w:w="14302" w:type="dxa"/>
            <w:gridSpan w:val="2"/>
            <w:shd w:val="clear" w:color="auto" w:fill="000000" w:themeFill="text1"/>
          </w:tcPr>
          <w:p w14:paraId="6050397B"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Presenting Verbal Arguments</w:t>
            </w:r>
          </w:p>
        </w:tc>
      </w:tr>
      <w:tr w:rsidR="002F4049" w:rsidRPr="00940244" w14:paraId="0D423B4E" w14:textId="77777777" w:rsidTr="00E42320">
        <w:trPr>
          <w:trHeight w:val="1737"/>
        </w:trPr>
        <w:tc>
          <w:tcPr>
            <w:tcW w:w="2335" w:type="dxa"/>
            <w:tcBorders>
              <w:left w:val="single" w:sz="12" w:space="0" w:color="auto"/>
              <w:bottom w:val="single" w:sz="12" w:space="0" w:color="auto"/>
            </w:tcBorders>
            <w:shd w:val="clear" w:color="auto" w:fill="FFF2CC" w:themeFill="accent4" w:themeFillTint="33"/>
          </w:tcPr>
          <w:p w14:paraId="7E813E55" w14:textId="77777777" w:rsidR="002F4049" w:rsidRPr="00DD4A92" w:rsidRDefault="002F4049" w:rsidP="001A188F">
            <w:pPr>
              <w:rPr>
                <w:rFonts w:ascii="Gill Sans MT" w:hAnsi="Gill Sans MT"/>
                <w:b/>
                <w:sz w:val="20"/>
                <w:szCs w:val="22"/>
              </w:rPr>
            </w:pPr>
            <w:r w:rsidRPr="00DD4A92">
              <w:rPr>
                <w:rFonts w:ascii="Gill Sans MT" w:hAnsi="Gill Sans MT"/>
                <w:b/>
                <w:sz w:val="20"/>
                <w:szCs w:val="22"/>
              </w:rPr>
              <w:t>LEVEL 4: (ET)</w:t>
            </w:r>
          </w:p>
          <w:p w14:paraId="3F414DA6" w14:textId="77777777" w:rsidR="002F4049" w:rsidRPr="00DD4A92" w:rsidRDefault="002F4049" w:rsidP="001A188F">
            <w:pPr>
              <w:rPr>
                <w:rFonts w:ascii="Gill Sans MT" w:eastAsia="Times New Roman" w:hAnsi="Gill Sans MT" w:cs="Times New Roman"/>
                <w:sz w:val="20"/>
                <w:szCs w:val="22"/>
              </w:rPr>
            </w:pPr>
          </w:p>
          <w:p w14:paraId="474CA79B" w14:textId="77777777" w:rsidR="002F4049" w:rsidRPr="00DD4A92" w:rsidRDefault="002F4049"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A042C13" w14:textId="77777777" w:rsidR="002F4049" w:rsidRPr="00BA0D16" w:rsidRDefault="002F4049" w:rsidP="001A188F">
            <w:pPr>
              <w:rPr>
                <w:rFonts w:ascii="Gill Sans MT" w:hAnsi="Gill Sans MT"/>
                <w:b/>
              </w:rPr>
            </w:pPr>
            <w:r w:rsidRPr="00BA0D16">
              <w:rPr>
                <w:rFonts w:ascii="Gill Sans MT" w:hAnsi="Gill Sans MT"/>
                <w:b/>
              </w:rPr>
              <w:t>LEVEL 3 LEARNING GOAL: (AT)</w:t>
            </w:r>
          </w:p>
          <w:p w14:paraId="7D1BA586" w14:textId="77777777" w:rsidR="002F4049" w:rsidRPr="00BA0D16" w:rsidRDefault="002F4049" w:rsidP="001A188F">
            <w:pPr>
              <w:rPr>
                <w:rFonts w:ascii="Gill Sans MT" w:hAnsi="Gill Sans MT"/>
                <w:b/>
              </w:rPr>
            </w:pPr>
          </w:p>
          <w:p w14:paraId="28A9F09B" w14:textId="77777777" w:rsidR="002F4049" w:rsidRPr="00023633" w:rsidRDefault="002F4049" w:rsidP="002F4049">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023633">
              <w:rPr>
                <w:rFonts w:ascii="Gill Sans MT" w:hAnsi="Gill Sans MT"/>
                <w:b/>
                <w:i/>
              </w:rPr>
              <w:t xml:space="preserve">Students demonstrate they </w:t>
            </w:r>
            <w:proofErr w:type="gramStart"/>
            <w:r w:rsidRPr="00023633">
              <w:rPr>
                <w:rFonts w:ascii="Gill Sans MT" w:hAnsi="Gill Sans MT"/>
                <w:b/>
                <w:i/>
              </w:rPr>
              <w:t>have the ability to</w:t>
            </w:r>
            <w:proofErr w:type="gramEnd"/>
            <w:r w:rsidRPr="00023633">
              <w:rPr>
                <w:rFonts w:ascii="Gill Sans MT" w:hAnsi="Gill Sans MT"/>
                <w:b/>
                <w:i/>
              </w:rPr>
              <w:t xml:space="preserve"> engage an audience by preparing and delivering verbal arguments that:</w:t>
            </w:r>
          </w:p>
          <w:p w14:paraId="1A802594" w14:textId="77777777" w:rsidR="002F4049" w:rsidRPr="00023633" w:rsidRDefault="002F4049" w:rsidP="002F4049">
            <w:pPr>
              <w:pStyle w:val="ListParagraph"/>
              <w:numPr>
                <w:ilvl w:val="0"/>
                <w:numId w:val="22"/>
              </w:numPr>
              <w:ind w:left="1156" w:hanging="270"/>
              <w:rPr>
                <w:rFonts w:ascii="Gill Sans MT" w:hAnsi="Gill Sans MT"/>
              </w:rPr>
            </w:pPr>
            <w:r w:rsidRPr="00023633">
              <w:rPr>
                <w:rFonts w:ascii="Gill Sans MT" w:hAnsi="Gill Sans MT"/>
              </w:rPr>
              <w:t>Present information, findings, and supporting evidence, conveying clear and distinct perspectives, such that listeners can follow the line of reasoning</w:t>
            </w:r>
          </w:p>
          <w:p w14:paraId="3070868B" w14:textId="77777777" w:rsidR="002F4049" w:rsidRDefault="002F4049" w:rsidP="002F4049">
            <w:pPr>
              <w:pStyle w:val="ListParagraph"/>
              <w:numPr>
                <w:ilvl w:val="0"/>
                <w:numId w:val="22"/>
              </w:numPr>
              <w:ind w:left="1156" w:hanging="270"/>
              <w:rPr>
                <w:rFonts w:ascii="Gill Sans MT" w:hAnsi="Gill Sans MT"/>
              </w:rPr>
            </w:pPr>
            <w:r w:rsidRPr="00023633">
              <w:rPr>
                <w:rFonts w:ascii="Gill Sans MT" w:hAnsi="Gill Sans MT"/>
              </w:rPr>
              <w:t>Apply techniques, substance, and style appropriate to audience and task</w:t>
            </w:r>
          </w:p>
          <w:p w14:paraId="076EEF16" w14:textId="77777777" w:rsidR="002F4049" w:rsidRDefault="002F4049" w:rsidP="002F4049">
            <w:pPr>
              <w:pStyle w:val="ListParagraph"/>
              <w:numPr>
                <w:ilvl w:val="0"/>
                <w:numId w:val="22"/>
              </w:numPr>
              <w:ind w:left="1156" w:hanging="270"/>
              <w:rPr>
                <w:rFonts w:ascii="Gill Sans MT" w:hAnsi="Gill Sans MT"/>
              </w:rPr>
            </w:pPr>
            <w:r w:rsidRPr="002F4049">
              <w:rPr>
                <w:rFonts w:ascii="Gill Sans MT" w:hAnsi="Gill Sans MT"/>
              </w:rPr>
              <w:t>Effectively use organization to develop claims and address alternate or opposing perspectives</w:t>
            </w:r>
          </w:p>
          <w:p w14:paraId="68AE9976" w14:textId="67E64195" w:rsidR="002F4049" w:rsidRPr="002F4049" w:rsidRDefault="002F4049" w:rsidP="002F4049">
            <w:pPr>
              <w:pStyle w:val="ListParagraph"/>
              <w:ind w:left="1156"/>
              <w:rPr>
                <w:rFonts w:ascii="Gill Sans MT" w:hAnsi="Gill Sans MT"/>
              </w:rPr>
            </w:pPr>
          </w:p>
        </w:tc>
      </w:tr>
      <w:tr w:rsidR="00544892" w:rsidRPr="00940244" w14:paraId="508EB138" w14:textId="77777777" w:rsidTr="001A188F">
        <w:trPr>
          <w:trHeight w:val="57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0E9E758" w14:textId="77777777" w:rsidR="00544892" w:rsidRPr="00023633" w:rsidRDefault="00544892" w:rsidP="001A188F">
            <w:pPr>
              <w:ind w:right="-29"/>
              <w:jc w:val="center"/>
              <w:rPr>
                <w:rFonts w:ascii="Gill Sans MT" w:hAnsi="Gill Sans MT"/>
                <w:b/>
                <w:sz w:val="20"/>
                <w:szCs w:val="22"/>
              </w:rPr>
            </w:pPr>
            <w:r w:rsidRPr="00023633">
              <w:rPr>
                <w:rFonts w:ascii="Gill Sans MT" w:hAnsi="Gill Sans MT"/>
                <w:b/>
                <w:sz w:val="20"/>
                <w:szCs w:val="22"/>
              </w:rPr>
              <w:t>Standard Language: CCSS ELA SL.11-12.4</w:t>
            </w:r>
          </w:p>
          <w:p w14:paraId="685CE3CC" w14:textId="77777777" w:rsidR="00544892" w:rsidRPr="00023633" w:rsidRDefault="00544892" w:rsidP="001A188F">
            <w:pPr>
              <w:ind w:right="-29"/>
              <w:jc w:val="center"/>
              <w:rPr>
                <w:rFonts w:ascii="Gill Sans MT" w:hAnsi="Gill Sans MT"/>
                <w:sz w:val="20"/>
                <w:szCs w:val="22"/>
              </w:rPr>
            </w:pPr>
            <w:r w:rsidRPr="00023633">
              <w:rPr>
                <w:rFonts w:ascii="Gill Sans MT" w:hAnsi="Gill Sans MT"/>
                <w:sz w:val="20"/>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4E9BF83A" w14:textId="77777777" w:rsidR="00544892" w:rsidRPr="00F56A83" w:rsidRDefault="00544892" w:rsidP="001A188F">
            <w:pPr>
              <w:ind w:right="-29"/>
              <w:jc w:val="center"/>
              <w:rPr>
                <w:rFonts w:ascii="Gill Sans MT" w:hAnsi="Gill Sans MT"/>
                <w:sz w:val="20"/>
                <w:szCs w:val="22"/>
              </w:rPr>
            </w:pPr>
          </w:p>
        </w:tc>
      </w:tr>
    </w:tbl>
    <w:p w14:paraId="0D319D9E" w14:textId="77777777" w:rsidR="00544892" w:rsidRDefault="00544892" w:rsidP="00544892">
      <w:pPr>
        <w:rPr>
          <w:rFonts w:ascii="Gill Sans MT" w:hAnsi="Gill Sans MT"/>
          <w:b/>
          <w:sz w:val="32"/>
        </w:rPr>
      </w:pPr>
    </w:p>
    <w:p w14:paraId="43787BEF" w14:textId="77777777" w:rsidR="00544892" w:rsidRDefault="00544892" w:rsidP="00544892">
      <w:pPr>
        <w:rPr>
          <w:rFonts w:ascii="Gill Sans MT" w:hAnsi="Gill Sans MT"/>
          <w:b/>
          <w:sz w:val="3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096D3FDA" w14:textId="77777777" w:rsidTr="001A188F">
        <w:trPr>
          <w:trHeight w:val="2832"/>
        </w:trPr>
        <w:tc>
          <w:tcPr>
            <w:tcW w:w="7151" w:type="dxa"/>
          </w:tcPr>
          <w:p w14:paraId="003748E2"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3F3BD66" w14:textId="77777777" w:rsidR="00544892" w:rsidRPr="00023633" w:rsidRDefault="00544892" w:rsidP="001A188F">
            <w:pPr>
              <w:jc w:val="center"/>
              <w:rPr>
                <w:rFonts w:ascii="Gill Sans MT" w:hAnsi="Gill Sans MT" w:cstheme="minorHAnsi"/>
                <w:sz w:val="22"/>
                <w:szCs w:val="22"/>
              </w:rPr>
            </w:pPr>
            <w:r w:rsidRPr="00023633">
              <w:rPr>
                <w:rFonts w:ascii="Gill Sans MT" w:hAnsi="Gill Sans MT" w:cstheme="minorHAnsi"/>
                <w:sz w:val="22"/>
                <w:szCs w:val="22"/>
              </w:rPr>
              <w:t xml:space="preserve">Avoid connecting to </w:t>
            </w:r>
            <w:r w:rsidRPr="00023633">
              <w:rPr>
                <w:rFonts w:ascii="Gill Sans MT" w:hAnsi="Gill Sans MT" w:cstheme="minorHAnsi"/>
                <w:b/>
                <w:sz w:val="22"/>
                <w:szCs w:val="22"/>
              </w:rPr>
              <w:t>Collaborating in Discussions</w:t>
            </w:r>
            <w:r w:rsidRPr="00023633">
              <w:rPr>
                <w:rFonts w:ascii="Gill Sans MT" w:hAnsi="Gill Sans MT" w:cstheme="minorHAnsi"/>
                <w:sz w:val="22"/>
                <w:szCs w:val="22"/>
              </w:rPr>
              <w:t xml:space="preserve"> here in order to reduce ambiguity between the two topics. An easy connection to make for students is for the presentation to be linked to their </w:t>
            </w:r>
            <w:r w:rsidRPr="00023633">
              <w:rPr>
                <w:rFonts w:ascii="Gill Sans MT" w:hAnsi="Gill Sans MT" w:cstheme="minorHAnsi"/>
                <w:b/>
                <w:sz w:val="22"/>
                <w:szCs w:val="22"/>
              </w:rPr>
              <w:t>Writing Arguments</w:t>
            </w:r>
            <w:r w:rsidRPr="00023633">
              <w:rPr>
                <w:rFonts w:ascii="Gill Sans MT" w:hAnsi="Gill Sans MT" w:cstheme="minorHAnsi"/>
                <w:sz w:val="22"/>
                <w:szCs w:val="22"/>
              </w:rPr>
              <w:t xml:space="preserve"> task(s). Additionally, students could use this topic to aid in sharing the results of Level 4 learning from any of the scales in this semester of the course.</w:t>
            </w:r>
          </w:p>
          <w:p w14:paraId="18B5CDD9" w14:textId="77777777" w:rsidR="00544892" w:rsidRPr="00B85232" w:rsidRDefault="00544892" w:rsidP="001A188F">
            <w:pPr>
              <w:jc w:val="center"/>
              <w:rPr>
                <w:rFonts w:ascii="Gill Sans MT" w:hAnsi="Gill Sans MT" w:cstheme="minorHAnsi"/>
                <w:sz w:val="22"/>
                <w:szCs w:val="22"/>
              </w:rPr>
            </w:pPr>
          </w:p>
        </w:tc>
        <w:tc>
          <w:tcPr>
            <w:tcW w:w="7151" w:type="dxa"/>
          </w:tcPr>
          <w:p w14:paraId="11A6ACE4"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2435D00" w14:textId="77777777" w:rsidR="00544892" w:rsidRDefault="00544892" w:rsidP="001A188F">
            <w:pPr>
              <w:ind w:right="46"/>
              <w:jc w:val="center"/>
              <w:rPr>
                <w:rFonts w:ascii="Gill Sans MT" w:hAnsi="Gill Sans MT" w:cstheme="minorHAnsi"/>
                <w:sz w:val="22"/>
                <w:szCs w:val="22"/>
              </w:rPr>
            </w:pPr>
            <w:r w:rsidRPr="00023633">
              <w:rPr>
                <w:rFonts w:ascii="Gill Sans MT" w:hAnsi="Gill Sans MT" w:cstheme="minorHAnsi"/>
                <w:sz w:val="22"/>
                <w:szCs w:val="22"/>
              </w:rPr>
              <w:t xml:space="preserve">This scale demands speaking in front of peer audiences, but not necessarily formal speeches; students can engage in Socratic circles or seminars, presentations to small groups, etc. </w:t>
            </w:r>
            <w:proofErr w:type="gramStart"/>
            <w:r w:rsidRPr="00023633">
              <w:rPr>
                <w:rFonts w:ascii="Gill Sans MT" w:hAnsi="Gill Sans MT" w:cstheme="minorHAnsi"/>
                <w:sz w:val="22"/>
                <w:szCs w:val="22"/>
              </w:rPr>
              <w:t>as long as</w:t>
            </w:r>
            <w:proofErr w:type="gramEnd"/>
            <w:r w:rsidRPr="00023633">
              <w:rPr>
                <w:rFonts w:ascii="Gill Sans MT" w:hAnsi="Gill Sans MT" w:cstheme="minorHAnsi"/>
                <w:sz w:val="22"/>
                <w:szCs w:val="22"/>
              </w:rPr>
              <w:t xml:space="preserve"> they have the floor for a notable portion of uninterrupted time.</w:t>
            </w:r>
            <w:r>
              <w:rPr>
                <w:rFonts w:ascii="Gill Sans MT" w:hAnsi="Gill Sans MT" w:cstheme="minorHAnsi"/>
                <w:sz w:val="22"/>
                <w:szCs w:val="22"/>
              </w:rPr>
              <w:t xml:space="preserve"> </w:t>
            </w:r>
          </w:p>
          <w:p w14:paraId="2D53AF5A" w14:textId="77777777" w:rsidR="00544892" w:rsidRDefault="00544892" w:rsidP="001A188F">
            <w:pPr>
              <w:ind w:right="46"/>
              <w:jc w:val="center"/>
              <w:rPr>
                <w:rFonts w:ascii="Gill Sans MT" w:hAnsi="Gill Sans MT" w:cstheme="minorHAnsi"/>
                <w:sz w:val="22"/>
                <w:szCs w:val="22"/>
              </w:rPr>
            </w:pPr>
          </w:p>
          <w:p w14:paraId="7E7AEE2D" w14:textId="77777777" w:rsidR="00544892"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 xml:space="preserve">If connected to their 4-page written argument, many use the guidance of      1 pg. = 1 minute of dialogue as a guide for extended time. </w:t>
            </w:r>
          </w:p>
          <w:p w14:paraId="4D10366C" w14:textId="77777777" w:rsidR="00544892" w:rsidRDefault="00544892" w:rsidP="001A188F">
            <w:pPr>
              <w:ind w:right="46"/>
              <w:jc w:val="center"/>
              <w:rPr>
                <w:rFonts w:ascii="Gill Sans MT" w:hAnsi="Gill Sans MT" w:cstheme="minorHAnsi"/>
                <w:sz w:val="22"/>
                <w:szCs w:val="22"/>
              </w:rPr>
            </w:pPr>
          </w:p>
          <w:p w14:paraId="0204B3AA"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Techniques in 3c refer to standard public speaking concepts like pacing, eye contact, gesture, and tone.</w:t>
            </w:r>
          </w:p>
        </w:tc>
      </w:tr>
      <w:tr w:rsidR="00544892" w:rsidRPr="002E5391" w14:paraId="57441F90" w14:textId="77777777" w:rsidTr="001A188F">
        <w:trPr>
          <w:trHeight w:val="50"/>
        </w:trPr>
        <w:tc>
          <w:tcPr>
            <w:tcW w:w="7151" w:type="dxa"/>
          </w:tcPr>
          <w:p w14:paraId="3F373F6D"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5891008" w14:textId="77777777" w:rsidR="00544892" w:rsidRPr="008D4DB9" w:rsidRDefault="00544892" w:rsidP="001A188F">
            <w:pPr>
              <w:jc w:val="center"/>
              <w:rPr>
                <w:rFonts w:ascii="Gill Sans MT" w:hAnsi="Gill Sans MT"/>
              </w:rPr>
            </w:pPr>
            <w:r w:rsidRPr="00023633">
              <w:rPr>
                <w:rFonts w:ascii="Gill Sans MT" w:hAnsi="Gill Sans MT"/>
              </w:rPr>
              <w:t>Opposing, Perspective</w:t>
            </w:r>
          </w:p>
        </w:tc>
        <w:tc>
          <w:tcPr>
            <w:tcW w:w="7151" w:type="dxa"/>
          </w:tcPr>
          <w:p w14:paraId="3638CC7D"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3C09991F" w14:textId="77777777" w:rsidR="00544892" w:rsidRPr="00023633" w:rsidRDefault="00544892" w:rsidP="001A188F">
            <w:pPr>
              <w:jc w:val="center"/>
              <w:rPr>
                <w:rFonts w:ascii="Gill Sans MT" w:hAnsi="Gill Sans MT"/>
                <w:sz w:val="22"/>
                <w:szCs w:val="22"/>
              </w:rPr>
            </w:pPr>
          </w:p>
        </w:tc>
      </w:tr>
    </w:tbl>
    <w:p w14:paraId="6B7BC754" w14:textId="77777777" w:rsidR="00544892" w:rsidRDefault="00544892" w:rsidP="00544892">
      <w:pPr>
        <w:rPr>
          <w:rFonts w:ascii="Gill Sans MT" w:hAnsi="Gill Sans MT"/>
          <w:b/>
          <w:sz w:val="32"/>
        </w:rPr>
      </w:pPr>
    </w:p>
    <w:p w14:paraId="069AD090" w14:textId="77777777" w:rsidR="00544892" w:rsidRDefault="00544892" w:rsidP="00544892">
      <w:pPr>
        <w:outlineLvl w:val="0"/>
        <w:rPr>
          <w:rFonts w:ascii="Gill Sans MT" w:hAnsi="Gill Sans MT"/>
          <w:b/>
          <w:sz w:val="32"/>
        </w:rPr>
      </w:pPr>
    </w:p>
    <w:p w14:paraId="085EC596" w14:textId="36CEB72D" w:rsidR="00403234" w:rsidRDefault="00403234" w:rsidP="00387CC3">
      <w:pPr>
        <w:outlineLvl w:val="0"/>
        <w:rPr>
          <w:rFonts w:ascii="Gill Sans MT" w:hAnsi="Gill Sans MT"/>
          <w:b/>
          <w:sz w:val="32"/>
        </w:rPr>
      </w:pPr>
    </w:p>
    <w:sectPr w:rsidR="00403234" w:rsidSect="00F27654">
      <w:headerReference w:type="default" r:id="rId36"/>
      <w:footerReference w:type="even" r:id="rId37"/>
      <w:footerReference w:type="default" r:id="rId3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2465" w14:textId="77777777" w:rsidR="00EB2F5F" w:rsidRDefault="00EB2F5F" w:rsidP="00DC3823">
      <w:r>
        <w:separator/>
      </w:r>
    </w:p>
  </w:endnote>
  <w:endnote w:type="continuationSeparator" w:id="0">
    <w:p w14:paraId="6AD571F3" w14:textId="77777777" w:rsidR="00EB2F5F" w:rsidRDefault="00EB2F5F" w:rsidP="00DC3823">
      <w:r>
        <w:continuationSeparator/>
      </w:r>
    </w:p>
  </w:endnote>
  <w:endnote w:type="continuationNotice" w:id="1">
    <w:p w14:paraId="1308C717" w14:textId="77777777" w:rsidR="00EB2F5F" w:rsidRDefault="00EB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7315F8" w:rsidRDefault="007315F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7315F8" w:rsidRDefault="0073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7315F8" w:rsidRPr="002211DE" w:rsidRDefault="007315F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7315F8" w:rsidRPr="002211DE" w:rsidRDefault="007315F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BF7C" w14:textId="77777777" w:rsidR="00EB2F5F" w:rsidRDefault="00EB2F5F" w:rsidP="00DC3823">
      <w:r>
        <w:separator/>
      </w:r>
    </w:p>
  </w:footnote>
  <w:footnote w:type="continuationSeparator" w:id="0">
    <w:p w14:paraId="7582CB4D" w14:textId="77777777" w:rsidR="00EB2F5F" w:rsidRDefault="00EB2F5F" w:rsidP="00DC3823">
      <w:r>
        <w:continuationSeparator/>
      </w:r>
    </w:p>
  </w:footnote>
  <w:footnote w:type="continuationNotice" w:id="1">
    <w:p w14:paraId="5D555456" w14:textId="77777777" w:rsidR="00EB2F5F" w:rsidRDefault="00EB2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7DAC7B77" w:rsidR="007315F8" w:rsidRPr="002211DE" w:rsidRDefault="007315F8" w:rsidP="002211DE">
    <w:pPr>
      <w:pStyle w:val="Header"/>
      <w:jc w:val="center"/>
      <w:rPr>
        <w:rFonts w:ascii="Gill Sans MT" w:hAnsi="Gill Sans MT"/>
        <w:b/>
      </w:rPr>
    </w:pPr>
    <w:r>
      <w:rPr>
        <w:rFonts w:ascii="Gill Sans MT" w:hAnsi="Gill Sans MT"/>
        <w:b/>
      </w:rPr>
      <w:t xml:space="preserve">English III </w:t>
    </w:r>
    <w:r>
      <w:rPr>
        <w:rFonts w:ascii="Gill Sans MT" w:hAnsi="Gill Sans MT"/>
      </w:rPr>
      <w:t>20</w:t>
    </w:r>
    <w:r w:rsidR="00D640E0">
      <w:rPr>
        <w:rFonts w:ascii="Gill Sans MT" w:hAnsi="Gill Sans MT"/>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AE8"/>
    <w:multiLevelType w:val="hybridMultilevel"/>
    <w:tmpl w:val="8BC209BA"/>
    <w:lvl w:ilvl="0" w:tplc="81BA51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2416B7DE"/>
    <w:lvl w:ilvl="0" w:tplc="5BD8C71E">
      <w:start w:val="1"/>
      <w:numFmt w:val="upperLetter"/>
      <w:lvlText w:val="%1."/>
      <w:lvlJc w:val="left"/>
      <w:pPr>
        <w:ind w:left="720" w:hanging="360"/>
      </w:pPr>
      <w:rPr>
        <w:b/>
        <w:bCs/>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9B6"/>
    <w:multiLevelType w:val="hybridMultilevel"/>
    <w:tmpl w:val="6012182A"/>
    <w:lvl w:ilvl="0" w:tplc="823EF94A">
      <w:start w:val="1"/>
      <w:numFmt w:val="bullet"/>
      <w:lvlText w:val=""/>
      <w:lvlJc w:val="left"/>
      <w:pPr>
        <w:ind w:left="1800" w:hanging="360"/>
      </w:pPr>
      <w:rPr>
        <w:rFonts w:ascii="Wingdings" w:hAnsi="Wingdings" w:hint="default"/>
        <w:sz w:val="24"/>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1A31"/>
    <w:multiLevelType w:val="hybridMultilevel"/>
    <w:tmpl w:val="19820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01528"/>
    <w:multiLevelType w:val="hybridMultilevel"/>
    <w:tmpl w:val="8FD68F0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cs="Wingdings" w:hint="default"/>
      </w:rPr>
    </w:lvl>
    <w:lvl w:ilvl="3" w:tplc="04090001" w:tentative="1">
      <w:start w:val="1"/>
      <w:numFmt w:val="bullet"/>
      <w:lvlText w:val=""/>
      <w:lvlJc w:val="left"/>
      <w:pPr>
        <w:ind w:left="3654" w:hanging="360"/>
      </w:pPr>
      <w:rPr>
        <w:rFonts w:ascii="Symbol" w:hAnsi="Symbol" w:cs="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cs="Wingdings" w:hint="default"/>
      </w:rPr>
    </w:lvl>
    <w:lvl w:ilvl="6" w:tplc="04090001" w:tentative="1">
      <w:start w:val="1"/>
      <w:numFmt w:val="bullet"/>
      <w:lvlText w:val=""/>
      <w:lvlJc w:val="left"/>
      <w:pPr>
        <w:ind w:left="5814" w:hanging="360"/>
      </w:pPr>
      <w:rPr>
        <w:rFonts w:ascii="Symbol" w:hAnsi="Symbol" w:cs="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cs="Wingdings" w:hint="default"/>
      </w:rPr>
    </w:lvl>
  </w:abstractNum>
  <w:abstractNum w:abstractNumId="6" w15:restartNumberingAfterBreak="0">
    <w:nsid w:val="195C25A0"/>
    <w:multiLevelType w:val="hybridMultilevel"/>
    <w:tmpl w:val="D74653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7AC5"/>
    <w:multiLevelType w:val="hybridMultilevel"/>
    <w:tmpl w:val="659A26AA"/>
    <w:lvl w:ilvl="0" w:tplc="B9E05EBC">
      <w:start w:val="1"/>
      <w:numFmt w:val="upperLetter"/>
      <w:lvlText w:val="%1."/>
      <w:lvlJc w:val="left"/>
      <w:pPr>
        <w:ind w:left="720" w:hanging="360"/>
      </w:pPr>
      <w:rPr>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73A44"/>
    <w:multiLevelType w:val="hybridMultilevel"/>
    <w:tmpl w:val="FC9EFDB8"/>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13" w15:restartNumberingAfterBreak="0">
    <w:nsid w:val="2E7C7BDA"/>
    <w:multiLevelType w:val="hybridMultilevel"/>
    <w:tmpl w:val="714261A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13020"/>
    <w:multiLevelType w:val="hybridMultilevel"/>
    <w:tmpl w:val="F4645B10"/>
    <w:lvl w:ilvl="0" w:tplc="C86C91C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9383A"/>
    <w:multiLevelType w:val="hybridMultilevel"/>
    <w:tmpl w:val="A57ACDC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62924"/>
    <w:multiLevelType w:val="hybridMultilevel"/>
    <w:tmpl w:val="E41A8068"/>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18"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16875"/>
    <w:multiLevelType w:val="hybridMultilevel"/>
    <w:tmpl w:val="93628440"/>
    <w:lvl w:ilvl="0" w:tplc="F13E9A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27F8C"/>
    <w:multiLevelType w:val="hybridMultilevel"/>
    <w:tmpl w:val="F36AF0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961CE"/>
    <w:multiLevelType w:val="hybridMultilevel"/>
    <w:tmpl w:val="DA86D550"/>
    <w:lvl w:ilvl="0" w:tplc="0409000B">
      <w:start w:val="1"/>
      <w:numFmt w:val="bullet"/>
      <w:lvlText w:val=""/>
      <w:lvlJc w:val="left"/>
      <w:pPr>
        <w:ind w:left="740" w:hanging="360"/>
      </w:pPr>
      <w:rPr>
        <w:rFonts w:ascii="Wingdings" w:hAnsi="Wingding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6"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8" w15:restartNumberingAfterBreak="0">
    <w:nsid w:val="50E52146"/>
    <w:multiLevelType w:val="hybridMultilevel"/>
    <w:tmpl w:val="6C9029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52235C84"/>
    <w:multiLevelType w:val="hybridMultilevel"/>
    <w:tmpl w:val="0BDC53E4"/>
    <w:lvl w:ilvl="0" w:tplc="0409000B">
      <w:start w:val="1"/>
      <w:numFmt w:val="bullet"/>
      <w:lvlText w:val=""/>
      <w:lvlJc w:val="left"/>
      <w:pPr>
        <w:ind w:left="1080" w:hanging="360"/>
      </w:pPr>
      <w:rPr>
        <w:rFonts w:ascii="Wingdings" w:hAnsi="Wingding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C61FB"/>
    <w:multiLevelType w:val="hybridMultilevel"/>
    <w:tmpl w:val="D21AD518"/>
    <w:lvl w:ilvl="0" w:tplc="8800E0B0">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70EEC"/>
    <w:multiLevelType w:val="hybridMultilevel"/>
    <w:tmpl w:val="4A04D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66B2B"/>
    <w:multiLevelType w:val="hybridMultilevel"/>
    <w:tmpl w:val="597C4630"/>
    <w:lvl w:ilvl="0" w:tplc="07106A3C">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3C45AD"/>
    <w:multiLevelType w:val="hybridMultilevel"/>
    <w:tmpl w:val="8DCC5E10"/>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457FFD"/>
    <w:multiLevelType w:val="hybridMultilevel"/>
    <w:tmpl w:val="9E8E5F18"/>
    <w:lvl w:ilvl="0" w:tplc="6FF0E8D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42FF4"/>
    <w:multiLevelType w:val="hybridMultilevel"/>
    <w:tmpl w:val="2CA416D6"/>
    <w:lvl w:ilvl="0" w:tplc="2D126304">
      <w:start w:val="1"/>
      <w:numFmt w:val="upperLetter"/>
      <w:lvlText w:val="%1."/>
      <w:lvlJc w:val="left"/>
      <w:pPr>
        <w:ind w:left="720" w:hanging="360"/>
      </w:pPr>
      <w:rPr>
        <w:b w:val="0"/>
        <w:i w:val="0"/>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B4D6A"/>
    <w:multiLevelType w:val="hybridMultilevel"/>
    <w:tmpl w:val="25AA5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17204"/>
    <w:multiLevelType w:val="hybridMultilevel"/>
    <w:tmpl w:val="CCFA4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E0468"/>
    <w:multiLevelType w:val="hybridMultilevel"/>
    <w:tmpl w:val="5B10CA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493120"/>
    <w:multiLevelType w:val="hybridMultilevel"/>
    <w:tmpl w:val="39FA7962"/>
    <w:lvl w:ilvl="0" w:tplc="0409000B">
      <w:start w:val="1"/>
      <w:numFmt w:val="bullet"/>
      <w:lvlText w:val=""/>
      <w:lvlJc w:val="left"/>
      <w:pPr>
        <w:ind w:left="1497" w:hanging="360"/>
      </w:pPr>
      <w:rPr>
        <w:rFonts w:ascii="Wingdings" w:hAnsi="Wingdings"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43"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35247"/>
    <w:multiLevelType w:val="hybridMultilevel"/>
    <w:tmpl w:val="7E260E4A"/>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47" w15:restartNumberingAfterBreak="0">
    <w:nsid w:val="793A76F8"/>
    <w:multiLevelType w:val="hybridMultilevel"/>
    <w:tmpl w:val="FD9297D0"/>
    <w:lvl w:ilvl="0" w:tplc="6B0AFC0C">
      <w:start w:val="1"/>
      <w:numFmt w:val="upperLetter"/>
      <w:lvlText w:val="%1."/>
      <w:lvlJc w:val="left"/>
      <w:pPr>
        <w:ind w:left="734" w:hanging="360"/>
      </w:pPr>
      <w:rPr>
        <w:b/>
        <w:bCs/>
      </w:rPr>
    </w:lvl>
    <w:lvl w:ilvl="1" w:tplc="0409000B">
      <w:start w:val="1"/>
      <w:numFmt w:val="bullet"/>
      <w:lvlText w:val=""/>
      <w:lvlJc w:val="left"/>
      <w:pPr>
        <w:ind w:left="1454" w:hanging="360"/>
      </w:pPr>
      <w:rPr>
        <w:rFonts w:ascii="Wingdings" w:hAnsi="Wingding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8" w15:restartNumberingAfterBreak="0">
    <w:nsid w:val="7C8B4428"/>
    <w:multiLevelType w:val="hybridMultilevel"/>
    <w:tmpl w:val="F9027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0"/>
  </w:num>
  <w:num w:numId="3">
    <w:abstractNumId w:val="14"/>
  </w:num>
  <w:num w:numId="4">
    <w:abstractNumId w:val="22"/>
  </w:num>
  <w:num w:numId="5">
    <w:abstractNumId w:val="8"/>
  </w:num>
  <w:num w:numId="6">
    <w:abstractNumId w:val="26"/>
  </w:num>
  <w:num w:numId="7">
    <w:abstractNumId w:val="30"/>
  </w:num>
  <w:num w:numId="8">
    <w:abstractNumId w:val="19"/>
  </w:num>
  <w:num w:numId="9">
    <w:abstractNumId w:val="1"/>
  </w:num>
  <w:num w:numId="10">
    <w:abstractNumId w:val="47"/>
  </w:num>
  <w:num w:numId="11">
    <w:abstractNumId w:val="6"/>
  </w:num>
  <w:num w:numId="12">
    <w:abstractNumId w:val="18"/>
  </w:num>
  <w:num w:numId="13">
    <w:abstractNumId w:val="20"/>
  </w:num>
  <w:num w:numId="14">
    <w:abstractNumId w:val="7"/>
  </w:num>
  <w:num w:numId="15">
    <w:abstractNumId w:val="11"/>
  </w:num>
  <w:num w:numId="16">
    <w:abstractNumId w:val="45"/>
  </w:num>
  <w:num w:numId="17">
    <w:abstractNumId w:val="44"/>
  </w:num>
  <w:num w:numId="18">
    <w:abstractNumId w:val="3"/>
  </w:num>
  <w:num w:numId="19">
    <w:abstractNumId w:val="24"/>
  </w:num>
  <w:num w:numId="20">
    <w:abstractNumId w:val="27"/>
  </w:num>
  <w:num w:numId="21">
    <w:abstractNumId w:val="25"/>
  </w:num>
  <w:num w:numId="22">
    <w:abstractNumId w:val="43"/>
  </w:num>
  <w:num w:numId="23">
    <w:abstractNumId w:val="31"/>
  </w:num>
  <w:num w:numId="24">
    <w:abstractNumId w:val="15"/>
  </w:num>
  <w:num w:numId="25">
    <w:abstractNumId w:val="36"/>
  </w:num>
  <w:num w:numId="26">
    <w:abstractNumId w:val="9"/>
  </w:num>
  <w:num w:numId="27">
    <w:abstractNumId w:val="13"/>
  </w:num>
  <w:num w:numId="28">
    <w:abstractNumId w:val="48"/>
  </w:num>
  <w:num w:numId="29">
    <w:abstractNumId w:val="23"/>
  </w:num>
  <w:num w:numId="30">
    <w:abstractNumId w:val="0"/>
  </w:num>
  <w:num w:numId="31">
    <w:abstractNumId w:val="16"/>
  </w:num>
  <w:num w:numId="32">
    <w:abstractNumId w:val="37"/>
  </w:num>
  <w:num w:numId="33">
    <w:abstractNumId w:val="4"/>
  </w:num>
  <w:num w:numId="34">
    <w:abstractNumId w:val="41"/>
  </w:num>
  <w:num w:numId="35">
    <w:abstractNumId w:val="33"/>
  </w:num>
  <w:num w:numId="36">
    <w:abstractNumId w:val="39"/>
  </w:num>
  <w:num w:numId="37">
    <w:abstractNumId w:val="35"/>
  </w:num>
  <w:num w:numId="38">
    <w:abstractNumId w:val="12"/>
  </w:num>
  <w:num w:numId="39">
    <w:abstractNumId w:val="46"/>
  </w:num>
  <w:num w:numId="40">
    <w:abstractNumId w:val="17"/>
  </w:num>
  <w:num w:numId="41">
    <w:abstractNumId w:val="42"/>
  </w:num>
  <w:num w:numId="42">
    <w:abstractNumId w:val="32"/>
  </w:num>
  <w:num w:numId="43">
    <w:abstractNumId w:val="38"/>
  </w:num>
  <w:num w:numId="44">
    <w:abstractNumId w:val="21"/>
  </w:num>
  <w:num w:numId="45">
    <w:abstractNumId w:val="29"/>
  </w:num>
  <w:num w:numId="46">
    <w:abstractNumId w:val="28"/>
  </w:num>
  <w:num w:numId="47">
    <w:abstractNumId w:val="2"/>
  </w:num>
  <w:num w:numId="48">
    <w:abstractNumId w:val="5"/>
  </w:num>
  <w:num w:numId="49">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0A8C"/>
    <w:rsid w:val="00005302"/>
    <w:rsid w:val="00006018"/>
    <w:rsid w:val="00013392"/>
    <w:rsid w:val="0001553F"/>
    <w:rsid w:val="00021E6D"/>
    <w:rsid w:val="00023633"/>
    <w:rsid w:val="00026FCA"/>
    <w:rsid w:val="00027A17"/>
    <w:rsid w:val="00027BBD"/>
    <w:rsid w:val="00030F13"/>
    <w:rsid w:val="00033583"/>
    <w:rsid w:val="0005110D"/>
    <w:rsid w:val="000523AC"/>
    <w:rsid w:val="000523E4"/>
    <w:rsid w:val="00052CC4"/>
    <w:rsid w:val="000564E9"/>
    <w:rsid w:val="00057607"/>
    <w:rsid w:val="00057632"/>
    <w:rsid w:val="000601CD"/>
    <w:rsid w:val="000605CA"/>
    <w:rsid w:val="00061F19"/>
    <w:rsid w:val="00062322"/>
    <w:rsid w:val="00064464"/>
    <w:rsid w:val="00064989"/>
    <w:rsid w:val="00065277"/>
    <w:rsid w:val="000666BD"/>
    <w:rsid w:val="00066D6E"/>
    <w:rsid w:val="00070A76"/>
    <w:rsid w:val="00071D65"/>
    <w:rsid w:val="00072B27"/>
    <w:rsid w:val="0007364A"/>
    <w:rsid w:val="0007374C"/>
    <w:rsid w:val="0007404D"/>
    <w:rsid w:val="00074A78"/>
    <w:rsid w:val="00076F24"/>
    <w:rsid w:val="00081E2E"/>
    <w:rsid w:val="000873F5"/>
    <w:rsid w:val="00092B42"/>
    <w:rsid w:val="0009428C"/>
    <w:rsid w:val="000949F8"/>
    <w:rsid w:val="000A3D3C"/>
    <w:rsid w:val="000A5465"/>
    <w:rsid w:val="000A77AD"/>
    <w:rsid w:val="000B272E"/>
    <w:rsid w:val="000B53D2"/>
    <w:rsid w:val="000C3A83"/>
    <w:rsid w:val="000D16F8"/>
    <w:rsid w:val="000D5544"/>
    <w:rsid w:val="000E219D"/>
    <w:rsid w:val="000E795F"/>
    <w:rsid w:val="000F0C8C"/>
    <w:rsid w:val="000F3BBD"/>
    <w:rsid w:val="0010032A"/>
    <w:rsid w:val="001024E7"/>
    <w:rsid w:val="001039BC"/>
    <w:rsid w:val="00104D6E"/>
    <w:rsid w:val="001062B5"/>
    <w:rsid w:val="0010702B"/>
    <w:rsid w:val="00110080"/>
    <w:rsid w:val="001118FC"/>
    <w:rsid w:val="00115D4B"/>
    <w:rsid w:val="00123D91"/>
    <w:rsid w:val="00125CBC"/>
    <w:rsid w:val="00125DD4"/>
    <w:rsid w:val="0013080C"/>
    <w:rsid w:val="001310FC"/>
    <w:rsid w:val="001328C5"/>
    <w:rsid w:val="00133CC4"/>
    <w:rsid w:val="00136272"/>
    <w:rsid w:val="00136725"/>
    <w:rsid w:val="00140F97"/>
    <w:rsid w:val="00141FAD"/>
    <w:rsid w:val="00146CE6"/>
    <w:rsid w:val="00154D67"/>
    <w:rsid w:val="001567B6"/>
    <w:rsid w:val="00162DB0"/>
    <w:rsid w:val="001650F6"/>
    <w:rsid w:val="00172517"/>
    <w:rsid w:val="001742B4"/>
    <w:rsid w:val="00175235"/>
    <w:rsid w:val="0017761A"/>
    <w:rsid w:val="0018035E"/>
    <w:rsid w:val="0018179F"/>
    <w:rsid w:val="001831E1"/>
    <w:rsid w:val="00184A9C"/>
    <w:rsid w:val="00186EFB"/>
    <w:rsid w:val="0018783C"/>
    <w:rsid w:val="001909D2"/>
    <w:rsid w:val="0019308E"/>
    <w:rsid w:val="00195985"/>
    <w:rsid w:val="00196E79"/>
    <w:rsid w:val="00197E73"/>
    <w:rsid w:val="001A1312"/>
    <w:rsid w:val="001A723D"/>
    <w:rsid w:val="001B19A7"/>
    <w:rsid w:val="001B19B2"/>
    <w:rsid w:val="001B2686"/>
    <w:rsid w:val="001B2945"/>
    <w:rsid w:val="001B7911"/>
    <w:rsid w:val="001C0BD0"/>
    <w:rsid w:val="001C6742"/>
    <w:rsid w:val="001D34D4"/>
    <w:rsid w:val="001D422D"/>
    <w:rsid w:val="001F1D3C"/>
    <w:rsid w:val="001F30C4"/>
    <w:rsid w:val="001F5062"/>
    <w:rsid w:val="00201CAE"/>
    <w:rsid w:val="00203DBB"/>
    <w:rsid w:val="002050E8"/>
    <w:rsid w:val="00211302"/>
    <w:rsid w:val="00215FD4"/>
    <w:rsid w:val="00216272"/>
    <w:rsid w:val="00217D48"/>
    <w:rsid w:val="002211DE"/>
    <w:rsid w:val="002232AD"/>
    <w:rsid w:val="00224556"/>
    <w:rsid w:val="002245AE"/>
    <w:rsid w:val="002258BB"/>
    <w:rsid w:val="002339AD"/>
    <w:rsid w:val="00234919"/>
    <w:rsid w:val="002352CC"/>
    <w:rsid w:val="00237DF8"/>
    <w:rsid w:val="00245400"/>
    <w:rsid w:val="00251493"/>
    <w:rsid w:val="002518B4"/>
    <w:rsid w:val="002519A8"/>
    <w:rsid w:val="0025735E"/>
    <w:rsid w:val="00257FDB"/>
    <w:rsid w:val="00260CD8"/>
    <w:rsid w:val="00266860"/>
    <w:rsid w:val="00270042"/>
    <w:rsid w:val="00270792"/>
    <w:rsid w:val="0027080C"/>
    <w:rsid w:val="00273C5D"/>
    <w:rsid w:val="00276622"/>
    <w:rsid w:val="002770C6"/>
    <w:rsid w:val="00277310"/>
    <w:rsid w:val="00280447"/>
    <w:rsid w:val="00287219"/>
    <w:rsid w:val="002912A8"/>
    <w:rsid w:val="00292027"/>
    <w:rsid w:val="002949F9"/>
    <w:rsid w:val="002978E9"/>
    <w:rsid w:val="00297EB3"/>
    <w:rsid w:val="002A3D39"/>
    <w:rsid w:val="002A4741"/>
    <w:rsid w:val="002A480B"/>
    <w:rsid w:val="002A49C7"/>
    <w:rsid w:val="002A4D28"/>
    <w:rsid w:val="002A6F7B"/>
    <w:rsid w:val="002B0B0D"/>
    <w:rsid w:val="002B0DF0"/>
    <w:rsid w:val="002B13DF"/>
    <w:rsid w:val="002B1A7E"/>
    <w:rsid w:val="002B4041"/>
    <w:rsid w:val="002B5584"/>
    <w:rsid w:val="002B67E3"/>
    <w:rsid w:val="002C1CB8"/>
    <w:rsid w:val="002C4495"/>
    <w:rsid w:val="002C7873"/>
    <w:rsid w:val="002D0170"/>
    <w:rsid w:val="002D2D68"/>
    <w:rsid w:val="002D3C31"/>
    <w:rsid w:val="002D5058"/>
    <w:rsid w:val="002D6732"/>
    <w:rsid w:val="002D7932"/>
    <w:rsid w:val="002E067D"/>
    <w:rsid w:val="002E15B4"/>
    <w:rsid w:val="002E4304"/>
    <w:rsid w:val="002E5391"/>
    <w:rsid w:val="002E5CDC"/>
    <w:rsid w:val="002E60BE"/>
    <w:rsid w:val="002E71C7"/>
    <w:rsid w:val="002E756C"/>
    <w:rsid w:val="002F2E42"/>
    <w:rsid w:val="002F4049"/>
    <w:rsid w:val="002F7DD6"/>
    <w:rsid w:val="0030220A"/>
    <w:rsid w:val="0030243D"/>
    <w:rsid w:val="00303FF9"/>
    <w:rsid w:val="00304795"/>
    <w:rsid w:val="00305674"/>
    <w:rsid w:val="003056B6"/>
    <w:rsid w:val="00305B1C"/>
    <w:rsid w:val="00306B62"/>
    <w:rsid w:val="00311260"/>
    <w:rsid w:val="003157CC"/>
    <w:rsid w:val="00315A99"/>
    <w:rsid w:val="00320CA3"/>
    <w:rsid w:val="003233DB"/>
    <w:rsid w:val="00330530"/>
    <w:rsid w:val="00332AD6"/>
    <w:rsid w:val="003364DB"/>
    <w:rsid w:val="00336FF2"/>
    <w:rsid w:val="003402CE"/>
    <w:rsid w:val="00341409"/>
    <w:rsid w:val="00344057"/>
    <w:rsid w:val="003469D7"/>
    <w:rsid w:val="00351362"/>
    <w:rsid w:val="00351ADF"/>
    <w:rsid w:val="003524BE"/>
    <w:rsid w:val="0035354A"/>
    <w:rsid w:val="00354279"/>
    <w:rsid w:val="00354740"/>
    <w:rsid w:val="00354DB5"/>
    <w:rsid w:val="003577A4"/>
    <w:rsid w:val="00365C1C"/>
    <w:rsid w:val="0036775A"/>
    <w:rsid w:val="00367F8E"/>
    <w:rsid w:val="00370217"/>
    <w:rsid w:val="00370F16"/>
    <w:rsid w:val="00374924"/>
    <w:rsid w:val="00374975"/>
    <w:rsid w:val="0038147C"/>
    <w:rsid w:val="00381C0B"/>
    <w:rsid w:val="00385216"/>
    <w:rsid w:val="00385F33"/>
    <w:rsid w:val="00387CC3"/>
    <w:rsid w:val="00395971"/>
    <w:rsid w:val="003966A2"/>
    <w:rsid w:val="003A0A62"/>
    <w:rsid w:val="003A0D5E"/>
    <w:rsid w:val="003A1698"/>
    <w:rsid w:val="003A346D"/>
    <w:rsid w:val="003A6479"/>
    <w:rsid w:val="003A6C70"/>
    <w:rsid w:val="003B6D87"/>
    <w:rsid w:val="003C17CA"/>
    <w:rsid w:val="003C2C68"/>
    <w:rsid w:val="003C364E"/>
    <w:rsid w:val="003C66A8"/>
    <w:rsid w:val="003C6BFD"/>
    <w:rsid w:val="003D06E2"/>
    <w:rsid w:val="003D5318"/>
    <w:rsid w:val="003E00DA"/>
    <w:rsid w:val="003E1106"/>
    <w:rsid w:val="003E26DA"/>
    <w:rsid w:val="003E791B"/>
    <w:rsid w:val="003F21D3"/>
    <w:rsid w:val="003F297B"/>
    <w:rsid w:val="00401DE7"/>
    <w:rsid w:val="00403234"/>
    <w:rsid w:val="0040330E"/>
    <w:rsid w:val="00405887"/>
    <w:rsid w:val="00414753"/>
    <w:rsid w:val="00414BD2"/>
    <w:rsid w:val="004153EF"/>
    <w:rsid w:val="00417B9D"/>
    <w:rsid w:val="00420BCE"/>
    <w:rsid w:val="00424748"/>
    <w:rsid w:val="00427837"/>
    <w:rsid w:val="00440EBF"/>
    <w:rsid w:val="00445954"/>
    <w:rsid w:val="00450966"/>
    <w:rsid w:val="004512A8"/>
    <w:rsid w:val="00451C27"/>
    <w:rsid w:val="00453808"/>
    <w:rsid w:val="00453C23"/>
    <w:rsid w:val="00455224"/>
    <w:rsid w:val="00457076"/>
    <w:rsid w:val="00461B57"/>
    <w:rsid w:val="00462E42"/>
    <w:rsid w:val="0046653E"/>
    <w:rsid w:val="00467992"/>
    <w:rsid w:val="00467A70"/>
    <w:rsid w:val="00472E9C"/>
    <w:rsid w:val="00474123"/>
    <w:rsid w:val="00475F10"/>
    <w:rsid w:val="00477868"/>
    <w:rsid w:val="004810F7"/>
    <w:rsid w:val="00485023"/>
    <w:rsid w:val="00487B65"/>
    <w:rsid w:val="0049350A"/>
    <w:rsid w:val="004950E4"/>
    <w:rsid w:val="00495468"/>
    <w:rsid w:val="004A145C"/>
    <w:rsid w:val="004A27F6"/>
    <w:rsid w:val="004A3265"/>
    <w:rsid w:val="004A6A49"/>
    <w:rsid w:val="004A6FC6"/>
    <w:rsid w:val="004A77E7"/>
    <w:rsid w:val="004B0F88"/>
    <w:rsid w:val="004B4D32"/>
    <w:rsid w:val="004B5990"/>
    <w:rsid w:val="004B6282"/>
    <w:rsid w:val="004B7963"/>
    <w:rsid w:val="004B7BC5"/>
    <w:rsid w:val="004C1059"/>
    <w:rsid w:val="004C1993"/>
    <w:rsid w:val="004C260F"/>
    <w:rsid w:val="004C58E6"/>
    <w:rsid w:val="004D0EA0"/>
    <w:rsid w:val="004D17ED"/>
    <w:rsid w:val="004D1EF5"/>
    <w:rsid w:val="004D2961"/>
    <w:rsid w:val="004D3FDD"/>
    <w:rsid w:val="004D79A6"/>
    <w:rsid w:val="004E0C84"/>
    <w:rsid w:val="004E1BF8"/>
    <w:rsid w:val="004E1E46"/>
    <w:rsid w:val="004E492B"/>
    <w:rsid w:val="004E751F"/>
    <w:rsid w:val="004F3C83"/>
    <w:rsid w:val="004F3F47"/>
    <w:rsid w:val="004F4E73"/>
    <w:rsid w:val="004F6101"/>
    <w:rsid w:val="004F635B"/>
    <w:rsid w:val="005048BD"/>
    <w:rsid w:val="00506868"/>
    <w:rsid w:val="00510D4D"/>
    <w:rsid w:val="00510D81"/>
    <w:rsid w:val="00515DC8"/>
    <w:rsid w:val="005177B5"/>
    <w:rsid w:val="005210B1"/>
    <w:rsid w:val="00522585"/>
    <w:rsid w:val="00524C19"/>
    <w:rsid w:val="0052750D"/>
    <w:rsid w:val="00533D20"/>
    <w:rsid w:val="00536EBE"/>
    <w:rsid w:val="00542B61"/>
    <w:rsid w:val="00544892"/>
    <w:rsid w:val="00546AD1"/>
    <w:rsid w:val="00546F76"/>
    <w:rsid w:val="00547426"/>
    <w:rsid w:val="0055496D"/>
    <w:rsid w:val="00561F69"/>
    <w:rsid w:val="0056248D"/>
    <w:rsid w:val="00571782"/>
    <w:rsid w:val="00574773"/>
    <w:rsid w:val="005771D9"/>
    <w:rsid w:val="0058594F"/>
    <w:rsid w:val="005867BA"/>
    <w:rsid w:val="00586F01"/>
    <w:rsid w:val="00590674"/>
    <w:rsid w:val="005922E5"/>
    <w:rsid w:val="005A3A7C"/>
    <w:rsid w:val="005A5DCD"/>
    <w:rsid w:val="005A7A82"/>
    <w:rsid w:val="005A7B7B"/>
    <w:rsid w:val="005B0DD0"/>
    <w:rsid w:val="005B0FAC"/>
    <w:rsid w:val="005B7502"/>
    <w:rsid w:val="005B7C9A"/>
    <w:rsid w:val="005C5F3A"/>
    <w:rsid w:val="005D1832"/>
    <w:rsid w:val="005D7966"/>
    <w:rsid w:val="005E05B0"/>
    <w:rsid w:val="005E1F3D"/>
    <w:rsid w:val="005E3CDE"/>
    <w:rsid w:val="005E4B0E"/>
    <w:rsid w:val="005E50B0"/>
    <w:rsid w:val="005E5C64"/>
    <w:rsid w:val="005F46F1"/>
    <w:rsid w:val="005F549C"/>
    <w:rsid w:val="005F7C30"/>
    <w:rsid w:val="00602351"/>
    <w:rsid w:val="00606861"/>
    <w:rsid w:val="0060775E"/>
    <w:rsid w:val="00614889"/>
    <w:rsid w:val="00614D5B"/>
    <w:rsid w:val="00617FD0"/>
    <w:rsid w:val="00621A93"/>
    <w:rsid w:val="0062308F"/>
    <w:rsid w:val="00634153"/>
    <w:rsid w:val="006367A4"/>
    <w:rsid w:val="00637AA2"/>
    <w:rsid w:val="00654C43"/>
    <w:rsid w:val="0065522E"/>
    <w:rsid w:val="00655A3C"/>
    <w:rsid w:val="00665779"/>
    <w:rsid w:val="0067283A"/>
    <w:rsid w:val="006729DD"/>
    <w:rsid w:val="00672EA4"/>
    <w:rsid w:val="006770DA"/>
    <w:rsid w:val="00677C3D"/>
    <w:rsid w:val="006807E6"/>
    <w:rsid w:val="00680D33"/>
    <w:rsid w:val="00682B49"/>
    <w:rsid w:val="00684A47"/>
    <w:rsid w:val="006860ED"/>
    <w:rsid w:val="006869D5"/>
    <w:rsid w:val="00687059"/>
    <w:rsid w:val="006900B3"/>
    <w:rsid w:val="00694CC4"/>
    <w:rsid w:val="00696622"/>
    <w:rsid w:val="006A4286"/>
    <w:rsid w:val="006A6312"/>
    <w:rsid w:val="006A6773"/>
    <w:rsid w:val="006B18BB"/>
    <w:rsid w:val="006B2D11"/>
    <w:rsid w:val="006B7C78"/>
    <w:rsid w:val="006C0928"/>
    <w:rsid w:val="006C0948"/>
    <w:rsid w:val="006C2EA9"/>
    <w:rsid w:val="006C668B"/>
    <w:rsid w:val="006C7C2A"/>
    <w:rsid w:val="006D1B2F"/>
    <w:rsid w:val="006D1BAB"/>
    <w:rsid w:val="006D41B9"/>
    <w:rsid w:val="006D425A"/>
    <w:rsid w:val="006D65A8"/>
    <w:rsid w:val="006E0B38"/>
    <w:rsid w:val="006E1989"/>
    <w:rsid w:val="006E3E36"/>
    <w:rsid w:val="006F02BE"/>
    <w:rsid w:val="006F48CC"/>
    <w:rsid w:val="00700113"/>
    <w:rsid w:val="00700D39"/>
    <w:rsid w:val="00701357"/>
    <w:rsid w:val="00706E9E"/>
    <w:rsid w:val="0070728C"/>
    <w:rsid w:val="0071297E"/>
    <w:rsid w:val="00714BED"/>
    <w:rsid w:val="0071715B"/>
    <w:rsid w:val="0072327C"/>
    <w:rsid w:val="007315F8"/>
    <w:rsid w:val="00731698"/>
    <w:rsid w:val="00731FBB"/>
    <w:rsid w:val="007353BC"/>
    <w:rsid w:val="007375E0"/>
    <w:rsid w:val="00743C50"/>
    <w:rsid w:val="00756673"/>
    <w:rsid w:val="007606DD"/>
    <w:rsid w:val="00787267"/>
    <w:rsid w:val="00787FCA"/>
    <w:rsid w:val="00790EE8"/>
    <w:rsid w:val="007953E9"/>
    <w:rsid w:val="007A2E30"/>
    <w:rsid w:val="007A417C"/>
    <w:rsid w:val="007A5BF7"/>
    <w:rsid w:val="007B23A7"/>
    <w:rsid w:val="007C303D"/>
    <w:rsid w:val="007C3203"/>
    <w:rsid w:val="007C338E"/>
    <w:rsid w:val="007C3C90"/>
    <w:rsid w:val="007C685A"/>
    <w:rsid w:val="007C6A0D"/>
    <w:rsid w:val="007D12AE"/>
    <w:rsid w:val="007D4C8A"/>
    <w:rsid w:val="007E0EEA"/>
    <w:rsid w:val="007E2279"/>
    <w:rsid w:val="007E622D"/>
    <w:rsid w:val="007E7C21"/>
    <w:rsid w:val="007F0424"/>
    <w:rsid w:val="007F076E"/>
    <w:rsid w:val="007F297C"/>
    <w:rsid w:val="00802656"/>
    <w:rsid w:val="00804B27"/>
    <w:rsid w:val="00812937"/>
    <w:rsid w:val="00813CFE"/>
    <w:rsid w:val="00814A1C"/>
    <w:rsid w:val="00814E14"/>
    <w:rsid w:val="00832042"/>
    <w:rsid w:val="00832126"/>
    <w:rsid w:val="00834DBE"/>
    <w:rsid w:val="0084154D"/>
    <w:rsid w:val="00844DD3"/>
    <w:rsid w:val="008466A4"/>
    <w:rsid w:val="00847759"/>
    <w:rsid w:val="00851A8A"/>
    <w:rsid w:val="00860277"/>
    <w:rsid w:val="00863266"/>
    <w:rsid w:val="00864622"/>
    <w:rsid w:val="0087216C"/>
    <w:rsid w:val="00881283"/>
    <w:rsid w:val="00882550"/>
    <w:rsid w:val="008856B1"/>
    <w:rsid w:val="0088616B"/>
    <w:rsid w:val="008877E9"/>
    <w:rsid w:val="00890C3C"/>
    <w:rsid w:val="00894FA3"/>
    <w:rsid w:val="00896FE6"/>
    <w:rsid w:val="00897EE4"/>
    <w:rsid w:val="00897FEF"/>
    <w:rsid w:val="008A0319"/>
    <w:rsid w:val="008A21C2"/>
    <w:rsid w:val="008A4699"/>
    <w:rsid w:val="008B7CCE"/>
    <w:rsid w:val="008C6875"/>
    <w:rsid w:val="008C6E2D"/>
    <w:rsid w:val="008D071D"/>
    <w:rsid w:val="008D11E9"/>
    <w:rsid w:val="008D13C5"/>
    <w:rsid w:val="008D2903"/>
    <w:rsid w:val="008D3BA6"/>
    <w:rsid w:val="008D4DB9"/>
    <w:rsid w:val="008E0E87"/>
    <w:rsid w:val="008E13B0"/>
    <w:rsid w:val="008F01C9"/>
    <w:rsid w:val="009016A0"/>
    <w:rsid w:val="00902F50"/>
    <w:rsid w:val="009039F0"/>
    <w:rsid w:val="00904936"/>
    <w:rsid w:val="00904D1E"/>
    <w:rsid w:val="0091110F"/>
    <w:rsid w:val="009112F1"/>
    <w:rsid w:val="00921362"/>
    <w:rsid w:val="00921C08"/>
    <w:rsid w:val="009221D1"/>
    <w:rsid w:val="00922C5F"/>
    <w:rsid w:val="009242DE"/>
    <w:rsid w:val="00924331"/>
    <w:rsid w:val="00924669"/>
    <w:rsid w:val="009246EA"/>
    <w:rsid w:val="00924FAB"/>
    <w:rsid w:val="00927C46"/>
    <w:rsid w:val="00927DA0"/>
    <w:rsid w:val="009344B4"/>
    <w:rsid w:val="00934DE2"/>
    <w:rsid w:val="00934F95"/>
    <w:rsid w:val="00936B60"/>
    <w:rsid w:val="00940244"/>
    <w:rsid w:val="009413E9"/>
    <w:rsid w:val="00945163"/>
    <w:rsid w:val="009629A9"/>
    <w:rsid w:val="0096317C"/>
    <w:rsid w:val="009701B5"/>
    <w:rsid w:val="009702AA"/>
    <w:rsid w:val="009734C1"/>
    <w:rsid w:val="00973FFB"/>
    <w:rsid w:val="00974A67"/>
    <w:rsid w:val="00980324"/>
    <w:rsid w:val="00981A29"/>
    <w:rsid w:val="00981B93"/>
    <w:rsid w:val="0098372D"/>
    <w:rsid w:val="00985CA6"/>
    <w:rsid w:val="00990127"/>
    <w:rsid w:val="00994C3C"/>
    <w:rsid w:val="00995459"/>
    <w:rsid w:val="009A2639"/>
    <w:rsid w:val="009A3977"/>
    <w:rsid w:val="009A4036"/>
    <w:rsid w:val="009A41B9"/>
    <w:rsid w:val="009B19C4"/>
    <w:rsid w:val="009B2873"/>
    <w:rsid w:val="009B6490"/>
    <w:rsid w:val="009C3918"/>
    <w:rsid w:val="009C6441"/>
    <w:rsid w:val="009C6CDB"/>
    <w:rsid w:val="009C7E15"/>
    <w:rsid w:val="009D2820"/>
    <w:rsid w:val="009D5BF9"/>
    <w:rsid w:val="009E02A0"/>
    <w:rsid w:val="009E53E9"/>
    <w:rsid w:val="009E798B"/>
    <w:rsid w:val="009F6235"/>
    <w:rsid w:val="009F6F51"/>
    <w:rsid w:val="009F77F9"/>
    <w:rsid w:val="00A0668E"/>
    <w:rsid w:val="00A11CD2"/>
    <w:rsid w:val="00A12E6D"/>
    <w:rsid w:val="00A131F7"/>
    <w:rsid w:val="00A17E7B"/>
    <w:rsid w:val="00A2083E"/>
    <w:rsid w:val="00A2389D"/>
    <w:rsid w:val="00A242B8"/>
    <w:rsid w:val="00A25C93"/>
    <w:rsid w:val="00A26259"/>
    <w:rsid w:val="00A317FE"/>
    <w:rsid w:val="00A33742"/>
    <w:rsid w:val="00A36812"/>
    <w:rsid w:val="00A36D1A"/>
    <w:rsid w:val="00A407D8"/>
    <w:rsid w:val="00A419CA"/>
    <w:rsid w:val="00A43FA6"/>
    <w:rsid w:val="00A44D92"/>
    <w:rsid w:val="00A459CA"/>
    <w:rsid w:val="00A52407"/>
    <w:rsid w:val="00A53A27"/>
    <w:rsid w:val="00A54A38"/>
    <w:rsid w:val="00A54A3E"/>
    <w:rsid w:val="00A55E18"/>
    <w:rsid w:val="00A57400"/>
    <w:rsid w:val="00A628CB"/>
    <w:rsid w:val="00A63526"/>
    <w:rsid w:val="00A65B80"/>
    <w:rsid w:val="00A65ED0"/>
    <w:rsid w:val="00A71465"/>
    <w:rsid w:val="00A7331C"/>
    <w:rsid w:val="00A75488"/>
    <w:rsid w:val="00A8532D"/>
    <w:rsid w:val="00A87F10"/>
    <w:rsid w:val="00A90522"/>
    <w:rsid w:val="00A9063D"/>
    <w:rsid w:val="00A90B89"/>
    <w:rsid w:val="00A90E6A"/>
    <w:rsid w:val="00AA304E"/>
    <w:rsid w:val="00AA697E"/>
    <w:rsid w:val="00AA73AD"/>
    <w:rsid w:val="00AB2183"/>
    <w:rsid w:val="00AB3CA1"/>
    <w:rsid w:val="00AB4EA4"/>
    <w:rsid w:val="00AD1B18"/>
    <w:rsid w:val="00AD6132"/>
    <w:rsid w:val="00AD679D"/>
    <w:rsid w:val="00AE0D0E"/>
    <w:rsid w:val="00AE1C75"/>
    <w:rsid w:val="00AE315A"/>
    <w:rsid w:val="00AF4F76"/>
    <w:rsid w:val="00AF5523"/>
    <w:rsid w:val="00AF63FB"/>
    <w:rsid w:val="00AF6616"/>
    <w:rsid w:val="00B0468D"/>
    <w:rsid w:val="00B1448A"/>
    <w:rsid w:val="00B17020"/>
    <w:rsid w:val="00B17306"/>
    <w:rsid w:val="00B209C4"/>
    <w:rsid w:val="00B216CE"/>
    <w:rsid w:val="00B22A5C"/>
    <w:rsid w:val="00B24DD8"/>
    <w:rsid w:val="00B27D94"/>
    <w:rsid w:val="00B33991"/>
    <w:rsid w:val="00B3514B"/>
    <w:rsid w:val="00B40513"/>
    <w:rsid w:val="00B477A8"/>
    <w:rsid w:val="00B54B18"/>
    <w:rsid w:val="00B6263A"/>
    <w:rsid w:val="00B63091"/>
    <w:rsid w:val="00B63AA1"/>
    <w:rsid w:val="00B706B8"/>
    <w:rsid w:val="00B71030"/>
    <w:rsid w:val="00B724B0"/>
    <w:rsid w:val="00B72A05"/>
    <w:rsid w:val="00B7472E"/>
    <w:rsid w:val="00B76BBC"/>
    <w:rsid w:val="00B828D0"/>
    <w:rsid w:val="00B829DA"/>
    <w:rsid w:val="00B83341"/>
    <w:rsid w:val="00B85232"/>
    <w:rsid w:val="00B8708E"/>
    <w:rsid w:val="00B9595B"/>
    <w:rsid w:val="00B962ED"/>
    <w:rsid w:val="00BA066E"/>
    <w:rsid w:val="00BA0D16"/>
    <w:rsid w:val="00BA426D"/>
    <w:rsid w:val="00BA4952"/>
    <w:rsid w:val="00BA5F8F"/>
    <w:rsid w:val="00BB1105"/>
    <w:rsid w:val="00BB58F7"/>
    <w:rsid w:val="00BC0F22"/>
    <w:rsid w:val="00BC129D"/>
    <w:rsid w:val="00BC455C"/>
    <w:rsid w:val="00BD2332"/>
    <w:rsid w:val="00BD3B76"/>
    <w:rsid w:val="00BE047B"/>
    <w:rsid w:val="00BE261E"/>
    <w:rsid w:val="00BE2737"/>
    <w:rsid w:val="00BE3051"/>
    <w:rsid w:val="00BE3203"/>
    <w:rsid w:val="00BE370C"/>
    <w:rsid w:val="00BE3DD0"/>
    <w:rsid w:val="00BE4971"/>
    <w:rsid w:val="00BE5D67"/>
    <w:rsid w:val="00BE6CD9"/>
    <w:rsid w:val="00BF2831"/>
    <w:rsid w:val="00BF3B70"/>
    <w:rsid w:val="00C00A41"/>
    <w:rsid w:val="00C00ED2"/>
    <w:rsid w:val="00C04E7C"/>
    <w:rsid w:val="00C1224C"/>
    <w:rsid w:val="00C13E82"/>
    <w:rsid w:val="00C175EE"/>
    <w:rsid w:val="00C23BC7"/>
    <w:rsid w:val="00C25060"/>
    <w:rsid w:val="00C25434"/>
    <w:rsid w:val="00C30F5F"/>
    <w:rsid w:val="00C31DD2"/>
    <w:rsid w:val="00C31EAD"/>
    <w:rsid w:val="00C33B11"/>
    <w:rsid w:val="00C366A8"/>
    <w:rsid w:val="00C36773"/>
    <w:rsid w:val="00C40F75"/>
    <w:rsid w:val="00C41247"/>
    <w:rsid w:val="00C43ED0"/>
    <w:rsid w:val="00C4455C"/>
    <w:rsid w:val="00C5017E"/>
    <w:rsid w:val="00C51598"/>
    <w:rsid w:val="00C52C6D"/>
    <w:rsid w:val="00C52FA0"/>
    <w:rsid w:val="00C5530F"/>
    <w:rsid w:val="00C629DB"/>
    <w:rsid w:val="00C62BBA"/>
    <w:rsid w:val="00C63863"/>
    <w:rsid w:val="00C6598F"/>
    <w:rsid w:val="00C66059"/>
    <w:rsid w:val="00C707EF"/>
    <w:rsid w:val="00C73198"/>
    <w:rsid w:val="00C73E01"/>
    <w:rsid w:val="00C740B8"/>
    <w:rsid w:val="00C7748D"/>
    <w:rsid w:val="00C816BC"/>
    <w:rsid w:val="00C9000C"/>
    <w:rsid w:val="00C91862"/>
    <w:rsid w:val="00C970DA"/>
    <w:rsid w:val="00C97BAF"/>
    <w:rsid w:val="00CA40B9"/>
    <w:rsid w:val="00CA4F8B"/>
    <w:rsid w:val="00CB56E8"/>
    <w:rsid w:val="00CB6369"/>
    <w:rsid w:val="00CB6B3F"/>
    <w:rsid w:val="00CB745E"/>
    <w:rsid w:val="00CC1AC4"/>
    <w:rsid w:val="00CC5DF6"/>
    <w:rsid w:val="00CC7B00"/>
    <w:rsid w:val="00CD18D1"/>
    <w:rsid w:val="00CD1D97"/>
    <w:rsid w:val="00CD4F15"/>
    <w:rsid w:val="00CD7E04"/>
    <w:rsid w:val="00CE69D8"/>
    <w:rsid w:val="00CF0B10"/>
    <w:rsid w:val="00CF16DC"/>
    <w:rsid w:val="00CF1B3C"/>
    <w:rsid w:val="00CF51CD"/>
    <w:rsid w:val="00CF68DB"/>
    <w:rsid w:val="00D06E7D"/>
    <w:rsid w:val="00D10355"/>
    <w:rsid w:val="00D10BED"/>
    <w:rsid w:val="00D133FE"/>
    <w:rsid w:val="00D20C6F"/>
    <w:rsid w:val="00D225FB"/>
    <w:rsid w:val="00D23831"/>
    <w:rsid w:val="00D25DE2"/>
    <w:rsid w:val="00D26B79"/>
    <w:rsid w:val="00D27792"/>
    <w:rsid w:val="00D312AB"/>
    <w:rsid w:val="00D3219A"/>
    <w:rsid w:val="00D3385E"/>
    <w:rsid w:val="00D33B30"/>
    <w:rsid w:val="00D34AF8"/>
    <w:rsid w:val="00D34B4F"/>
    <w:rsid w:val="00D361D7"/>
    <w:rsid w:val="00D367DC"/>
    <w:rsid w:val="00D40195"/>
    <w:rsid w:val="00D41CEE"/>
    <w:rsid w:val="00D44352"/>
    <w:rsid w:val="00D4625F"/>
    <w:rsid w:val="00D523AF"/>
    <w:rsid w:val="00D55AA4"/>
    <w:rsid w:val="00D63432"/>
    <w:rsid w:val="00D635FF"/>
    <w:rsid w:val="00D640E0"/>
    <w:rsid w:val="00D67B3A"/>
    <w:rsid w:val="00D726C8"/>
    <w:rsid w:val="00D72930"/>
    <w:rsid w:val="00D76A6D"/>
    <w:rsid w:val="00D903FB"/>
    <w:rsid w:val="00D91AC5"/>
    <w:rsid w:val="00D96D68"/>
    <w:rsid w:val="00DA3618"/>
    <w:rsid w:val="00DA5022"/>
    <w:rsid w:val="00DA60A3"/>
    <w:rsid w:val="00DA631B"/>
    <w:rsid w:val="00DA67C5"/>
    <w:rsid w:val="00DA7E00"/>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3480"/>
    <w:rsid w:val="00DE401E"/>
    <w:rsid w:val="00DF152E"/>
    <w:rsid w:val="00DF2525"/>
    <w:rsid w:val="00DF41FF"/>
    <w:rsid w:val="00DF73A4"/>
    <w:rsid w:val="00E0002C"/>
    <w:rsid w:val="00E00F51"/>
    <w:rsid w:val="00E01748"/>
    <w:rsid w:val="00E01DB0"/>
    <w:rsid w:val="00E12024"/>
    <w:rsid w:val="00E12E1B"/>
    <w:rsid w:val="00E16007"/>
    <w:rsid w:val="00E16189"/>
    <w:rsid w:val="00E2036F"/>
    <w:rsid w:val="00E23F9F"/>
    <w:rsid w:val="00E24AAB"/>
    <w:rsid w:val="00E25FFC"/>
    <w:rsid w:val="00E27C87"/>
    <w:rsid w:val="00E31271"/>
    <w:rsid w:val="00E31B7A"/>
    <w:rsid w:val="00E34196"/>
    <w:rsid w:val="00E36A2E"/>
    <w:rsid w:val="00E36F32"/>
    <w:rsid w:val="00E40759"/>
    <w:rsid w:val="00E46676"/>
    <w:rsid w:val="00E471D1"/>
    <w:rsid w:val="00E476E6"/>
    <w:rsid w:val="00E47F4C"/>
    <w:rsid w:val="00E50476"/>
    <w:rsid w:val="00E506EA"/>
    <w:rsid w:val="00E52CC7"/>
    <w:rsid w:val="00E5691F"/>
    <w:rsid w:val="00E56EA2"/>
    <w:rsid w:val="00E60532"/>
    <w:rsid w:val="00E72522"/>
    <w:rsid w:val="00E7390F"/>
    <w:rsid w:val="00E74677"/>
    <w:rsid w:val="00E77E99"/>
    <w:rsid w:val="00E82E56"/>
    <w:rsid w:val="00E837A5"/>
    <w:rsid w:val="00E85205"/>
    <w:rsid w:val="00E909E8"/>
    <w:rsid w:val="00E9205D"/>
    <w:rsid w:val="00E92A2C"/>
    <w:rsid w:val="00E965F0"/>
    <w:rsid w:val="00EA08A1"/>
    <w:rsid w:val="00EA1AB9"/>
    <w:rsid w:val="00EA3DB7"/>
    <w:rsid w:val="00EA7035"/>
    <w:rsid w:val="00EB188D"/>
    <w:rsid w:val="00EB2F5F"/>
    <w:rsid w:val="00EB6C47"/>
    <w:rsid w:val="00EB791E"/>
    <w:rsid w:val="00ED3640"/>
    <w:rsid w:val="00ED5924"/>
    <w:rsid w:val="00EE02E8"/>
    <w:rsid w:val="00EE1560"/>
    <w:rsid w:val="00EE4229"/>
    <w:rsid w:val="00EF5E21"/>
    <w:rsid w:val="00F15B74"/>
    <w:rsid w:val="00F20869"/>
    <w:rsid w:val="00F27654"/>
    <w:rsid w:val="00F27CD8"/>
    <w:rsid w:val="00F27E5A"/>
    <w:rsid w:val="00F3160A"/>
    <w:rsid w:val="00F32492"/>
    <w:rsid w:val="00F34453"/>
    <w:rsid w:val="00F37563"/>
    <w:rsid w:val="00F4034C"/>
    <w:rsid w:val="00F4073E"/>
    <w:rsid w:val="00F43628"/>
    <w:rsid w:val="00F4756C"/>
    <w:rsid w:val="00F54078"/>
    <w:rsid w:val="00F55554"/>
    <w:rsid w:val="00F56722"/>
    <w:rsid w:val="00F56732"/>
    <w:rsid w:val="00F56A83"/>
    <w:rsid w:val="00F62114"/>
    <w:rsid w:val="00F62363"/>
    <w:rsid w:val="00F63391"/>
    <w:rsid w:val="00F63A99"/>
    <w:rsid w:val="00F657E2"/>
    <w:rsid w:val="00F65D7C"/>
    <w:rsid w:val="00F66682"/>
    <w:rsid w:val="00F7374B"/>
    <w:rsid w:val="00F74211"/>
    <w:rsid w:val="00F74DA8"/>
    <w:rsid w:val="00F755D4"/>
    <w:rsid w:val="00F83A5C"/>
    <w:rsid w:val="00F84D25"/>
    <w:rsid w:val="00F92CAF"/>
    <w:rsid w:val="00F978D5"/>
    <w:rsid w:val="00FA03C9"/>
    <w:rsid w:val="00FA577A"/>
    <w:rsid w:val="00FA6FD7"/>
    <w:rsid w:val="00FB144B"/>
    <w:rsid w:val="00FB1B39"/>
    <w:rsid w:val="00FB305C"/>
    <w:rsid w:val="00FC2852"/>
    <w:rsid w:val="00FC770C"/>
    <w:rsid w:val="00FD3FB9"/>
    <w:rsid w:val="00FD5759"/>
    <w:rsid w:val="00FD649B"/>
    <w:rsid w:val="00FD6B4A"/>
    <w:rsid w:val="00FD7CE9"/>
    <w:rsid w:val="00FE22A1"/>
    <w:rsid w:val="00FE27D8"/>
    <w:rsid w:val="00FE3C47"/>
    <w:rsid w:val="00FE792F"/>
    <w:rsid w:val="00FE7D49"/>
    <w:rsid w:val="00FF3077"/>
    <w:rsid w:val="00FF4FFD"/>
    <w:rsid w:val="00FF5AD0"/>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1740D858-B6E6-42D6-B9D0-E22213D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5906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614004">
      <w:bodyDiv w:val="1"/>
      <w:marLeft w:val="0"/>
      <w:marRight w:val="0"/>
      <w:marTop w:val="0"/>
      <w:marBottom w:val="0"/>
      <w:divBdr>
        <w:top w:val="none" w:sz="0" w:space="0" w:color="auto"/>
        <w:left w:val="none" w:sz="0" w:space="0" w:color="auto"/>
        <w:bottom w:val="none" w:sz="0" w:space="0" w:color="auto"/>
        <w:right w:val="none" w:sz="0" w:space="0" w:color="auto"/>
      </w:divBdr>
      <w:divsChild>
        <w:div w:id="483592226">
          <w:marLeft w:val="0"/>
          <w:marRight w:val="0"/>
          <w:marTop w:val="0"/>
          <w:marBottom w:val="0"/>
          <w:divBdr>
            <w:top w:val="none" w:sz="0" w:space="0" w:color="auto"/>
            <w:left w:val="none" w:sz="0" w:space="0" w:color="auto"/>
            <w:bottom w:val="none" w:sz="0" w:space="0" w:color="auto"/>
            <w:right w:val="none" w:sz="0" w:space="0" w:color="auto"/>
          </w:divBdr>
          <w:divsChild>
            <w:div w:id="1090469079">
              <w:marLeft w:val="0"/>
              <w:marRight w:val="0"/>
              <w:marTop w:val="0"/>
              <w:marBottom w:val="0"/>
              <w:divBdr>
                <w:top w:val="none" w:sz="0" w:space="0" w:color="auto"/>
                <w:left w:val="none" w:sz="0" w:space="0" w:color="auto"/>
                <w:bottom w:val="none" w:sz="0" w:space="0" w:color="auto"/>
                <w:right w:val="none" w:sz="0" w:space="0" w:color="auto"/>
              </w:divBdr>
              <w:divsChild>
                <w:div w:id="1059397929">
                  <w:marLeft w:val="0"/>
                  <w:marRight w:val="0"/>
                  <w:marTop w:val="0"/>
                  <w:marBottom w:val="0"/>
                  <w:divBdr>
                    <w:top w:val="none" w:sz="0" w:space="0" w:color="auto"/>
                    <w:left w:val="none" w:sz="0" w:space="0" w:color="auto"/>
                    <w:bottom w:val="none" w:sz="0" w:space="0" w:color="auto"/>
                    <w:right w:val="none" w:sz="0" w:space="0" w:color="auto"/>
                  </w:divBdr>
                  <w:divsChild>
                    <w:div w:id="612177159">
                      <w:marLeft w:val="0"/>
                      <w:marRight w:val="0"/>
                      <w:marTop w:val="0"/>
                      <w:marBottom w:val="0"/>
                      <w:divBdr>
                        <w:top w:val="none" w:sz="0" w:space="0" w:color="auto"/>
                        <w:left w:val="none" w:sz="0" w:space="0" w:color="auto"/>
                        <w:bottom w:val="none" w:sz="0" w:space="0" w:color="auto"/>
                        <w:right w:val="none" w:sz="0" w:space="0" w:color="auto"/>
                      </w:divBdr>
                      <w:divsChild>
                        <w:div w:id="393089103">
                          <w:marLeft w:val="0"/>
                          <w:marRight w:val="0"/>
                          <w:marTop w:val="0"/>
                          <w:marBottom w:val="0"/>
                          <w:divBdr>
                            <w:top w:val="none" w:sz="0" w:space="0" w:color="auto"/>
                            <w:left w:val="none" w:sz="0" w:space="0" w:color="auto"/>
                            <w:bottom w:val="none" w:sz="0" w:space="0" w:color="auto"/>
                            <w:right w:val="none" w:sz="0" w:space="0" w:color="auto"/>
                          </w:divBdr>
                          <w:divsChild>
                            <w:div w:id="879586939">
                              <w:marLeft w:val="0"/>
                              <w:marRight w:val="0"/>
                              <w:marTop w:val="0"/>
                              <w:marBottom w:val="0"/>
                              <w:divBdr>
                                <w:top w:val="none" w:sz="0" w:space="0" w:color="auto"/>
                                <w:left w:val="none" w:sz="0" w:space="0" w:color="auto"/>
                                <w:bottom w:val="none" w:sz="0" w:space="0" w:color="auto"/>
                                <w:right w:val="none" w:sz="0" w:space="0" w:color="auto"/>
                              </w:divBdr>
                              <w:divsChild>
                                <w:div w:id="225338710">
                                  <w:marLeft w:val="0"/>
                                  <w:marRight w:val="0"/>
                                  <w:marTop w:val="0"/>
                                  <w:marBottom w:val="0"/>
                                  <w:divBdr>
                                    <w:top w:val="none" w:sz="0" w:space="0" w:color="auto"/>
                                    <w:left w:val="none" w:sz="0" w:space="0" w:color="auto"/>
                                    <w:bottom w:val="none" w:sz="0" w:space="0" w:color="auto"/>
                                    <w:right w:val="none" w:sz="0" w:space="0" w:color="auto"/>
                                  </w:divBdr>
                                  <w:divsChild>
                                    <w:div w:id="1467044693">
                                      <w:marLeft w:val="0"/>
                                      <w:marRight w:val="0"/>
                                      <w:marTop w:val="0"/>
                                      <w:marBottom w:val="0"/>
                                      <w:divBdr>
                                        <w:top w:val="none" w:sz="0" w:space="0" w:color="auto"/>
                                        <w:left w:val="none" w:sz="0" w:space="0" w:color="auto"/>
                                        <w:bottom w:val="none" w:sz="0" w:space="0" w:color="auto"/>
                                        <w:right w:val="none" w:sz="0" w:space="0" w:color="auto"/>
                                      </w:divBdr>
                                      <w:divsChild>
                                        <w:div w:id="1357001537">
                                          <w:marLeft w:val="0"/>
                                          <w:marRight w:val="0"/>
                                          <w:marTop w:val="0"/>
                                          <w:marBottom w:val="0"/>
                                          <w:divBdr>
                                            <w:top w:val="none" w:sz="0" w:space="0" w:color="auto"/>
                                            <w:left w:val="none" w:sz="0" w:space="0" w:color="auto"/>
                                            <w:bottom w:val="none" w:sz="0" w:space="0" w:color="auto"/>
                                            <w:right w:val="none" w:sz="0" w:space="0" w:color="auto"/>
                                          </w:divBdr>
                                          <w:divsChild>
                                            <w:div w:id="1969386603">
                                              <w:marLeft w:val="0"/>
                                              <w:marRight w:val="0"/>
                                              <w:marTop w:val="0"/>
                                              <w:marBottom w:val="0"/>
                                              <w:divBdr>
                                                <w:top w:val="none" w:sz="0" w:space="0" w:color="auto"/>
                                                <w:left w:val="none" w:sz="0" w:space="0" w:color="auto"/>
                                                <w:bottom w:val="none" w:sz="0" w:space="0" w:color="auto"/>
                                                <w:right w:val="none" w:sz="0" w:space="0" w:color="auto"/>
                                              </w:divBdr>
                                              <w:divsChild>
                                                <w:div w:id="1595354398">
                                                  <w:marLeft w:val="0"/>
                                                  <w:marRight w:val="0"/>
                                                  <w:marTop w:val="0"/>
                                                  <w:marBottom w:val="0"/>
                                                  <w:divBdr>
                                                    <w:top w:val="none" w:sz="0" w:space="0" w:color="auto"/>
                                                    <w:left w:val="none" w:sz="0" w:space="0" w:color="auto"/>
                                                    <w:bottom w:val="none" w:sz="0" w:space="0" w:color="auto"/>
                                                    <w:right w:val="none" w:sz="0" w:space="0" w:color="auto"/>
                                                  </w:divBdr>
                                                  <w:divsChild>
                                                    <w:div w:id="1306354934">
                                                      <w:marLeft w:val="0"/>
                                                      <w:marRight w:val="0"/>
                                                      <w:marTop w:val="0"/>
                                                      <w:marBottom w:val="0"/>
                                                      <w:divBdr>
                                                        <w:top w:val="none" w:sz="0" w:space="0" w:color="auto"/>
                                                        <w:left w:val="none" w:sz="0" w:space="0" w:color="auto"/>
                                                        <w:bottom w:val="none" w:sz="0" w:space="0" w:color="auto"/>
                                                        <w:right w:val="none" w:sz="0" w:space="0" w:color="auto"/>
                                                      </w:divBdr>
                                                      <w:divsChild>
                                                        <w:div w:id="1834296791">
                                                          <w:marLeft w:val="0"/>
                                                          <w:marRight w:val="0"/>
                                                          <w:marTop w:val="0"/>
                                                          <w:marBottom w:val="0"/>
                                                          <w:divBdr>
                                                            <w:top w:val="none" w:sz="0" w:space="0" w:color="auto"/>
                                                            <w:left w:val="none" w:sz="0" w:space="0" w:color="auto"/>
                                                            <w:bottom w:val="none" w:sz="0" w:space="0" w:color="auto"/>
                                                            <w:right w:val="none" w:sz="0" w:space="0" w:color="auto"/>
                                                          </w:divBdr>
                                                          <w:divsChild>
                                                            <w:div w:id="1053851343">
                                                              <w:marLeft w:val="0"/>
                                                              <w:marRight w:val="0"/>
                                                              <w:marTop w:val="0"/>
                                                              <w:marBottom w:val="0"/>
                                                              <w:divBdr>
                                                                <w:top w:val="none" w:sz="0" w:space="0" w:color="auto"/>
                                                                <w:left w:val="none" w:sz="0" w:space="0" w:color="auto"/>
                                                                <w:bottom w:val="none" w:sz="0" w:space="0" w:color="auto"/>
                                                                <w:right w:val="none" w:sz="0" w:space="0" w:color="auto"/>
                                                              </w:divBdr>
                                                              <w:divsChild>
                                                                <w:div w:id="265701830">
                                                                  <w:marLeft w:val="0"/>
                                                                  <w:marRight w:val="0"/>
                                                                  <w:marTop w:val="0"/>
                                                                  <w:marBottom w:val="0"/>
                                                                  <w:divBdr>
                                                                    <w:top w:val="none" w:sz="0" w:space="0" w:color="auto"/>
                                                                    <w:left w:val="none" w:sz="0" w:space="0" w:color="auto"/>
                                                                    <w:bottom w:val="none" w:sz="0" w:space="0" w:color="auto"/>
                                                                    <w:right w:val="none" w:sz="0" w:space="0" w:color="auto"/>
                                                                  </w:divBdr>
                                                                  <w:divsChild>
                                                                    <w:div w:id="1745760687">
                                                                      <w:marLeft w:val="0"/>
                                                                      <w:marRight w:val="0"/>
                                                                      <w:marTop w:val="0"/>
                                                                      <w:marBottom w:val="0"/>
                                                                      <w:divBdr>
                                                                        <w:top w:val="none" w:sz="0" w:space="0" w:color="auto"/>
                                                                        <w:left w:val="none" w:sz="0" w:space="0" w:color="auto"/>
                                                                        <w:bottom w:val="none" w:sz="0" w:space="0" w:color="auto"/>
                                                                        <w:right w:val="none" w:sz="0" w:space="0" w:color="auto"/>
                                                                      </w:divBdr>
                                                                      <w:divsChild>
                                                                        <w:div w:id="2086685480">
                                                                          <w:marLeft w:val="0"/>
                                                                          <w:marRight w:val="0"/>
                                                                          <w:marTop w:val="0"/>
                                                                          <w:marBottom w:val="0"/>
                                                                          <w:divBdr>
                                                                            <w:top w:val="none" w:sz="0" w:space="0" w:color="auto"/>
                                                                            <w:left w:val="none" w:sz="0" w:space="0" w:color="auto"/>
                                                                            <w:bottom w:val="none" w:sz="0" w:space="0" w:color="auto"/>
                                                                            <w:right w:val="none" w:sz="0" w:space="0" w:color="auto"/>
                                                                          </w:divBdr>
                                                                          <w:divsChild>
                                                                            <w:div w:id="1144278221">
                                                                              <w:marLeft w:val="0"/>
                                                                              <w:marRight w:val="0"/>
                                                                              <w:marTop w:val="0"/>
                                                                              <w:marBottom w:val="0"/>
                                                                              <w:divBdr>
                                                                                <w:top w:val="none" w:sz="0" w:space="0" w:color="auto"/>
                                                                                <w:left w:val="none" w:sz="0" w:space="0" w:color="auto"/>
                                                                                <w:bottom w:val="none" w:sz="0" w:space="0" w:color="auto"/>
                                                                                <w:right w:val="none" w:sz="0" w:space="0" w:color="auto"/>
                                                                              </w:divBdr>
                                                                              <w:divsChild>
                                                                                <w:div w:id="544757828">
                                                                                  <w:marLeft w:val="0"/>
                                                                                  <w:marRight w:val="0"/>
                                                                                  <w:marTop w:val="0"/>
                                                                                  <w:marBottom w:val="0"/>
                                                                                  <w:divBdr>
                                                                                    <w:top w:val="none" w:sz="0" w:space="0" w:color="auto"/>
                                                                                    <w:left w:val="none" w:sz="0" w:space="0" w:color="auto"/>
                                                                                    <w:bottom w:val="none" w:sz="0" w:space="0" w:color="auto"/>
                                                                                    <w:right w:val="none" w:sz="0" w:space="0" w:color="auto"/>
                                                                                  </w:divBdr>
                                                                                  <w:divsChild>
                                                                                    <w:div w:id="2066373446">
                                                                                      <w:marLeft w:val="0"/>
                                                                                      <w:marRight w:val="0"/>
                                                                                      <w:marTop w:val="0"/>
                                                                                      <w:marBottom w:val="0"/>
                                                                                      <w:divBdr>
                                                                                        <w:top w:val="none" w:sz="0" w:space="0" w:color="auto"/>
                                                                                        <w:left w:val="none" w:sz="0" w:space="0" w:color="auto"/>
                                                                                        <w:bottom w:val="none" w:sz="0" w:space="0" w:color="auto"/>
                                                                                        <w:right w:val="none" w:sz="0" w:space="0" w:color="auto"/>
                                                                                      </w:divBdr>
                                                                                      <w:divsChild>
                                                                                        <w:div w:id="478109355">
                                                                                          <w:marLeft w:val="0"/>
                                                                                          <w:marRight w:val="0"/>
                                                                                          <w:marTop w:val="0"/>
                                                                                          <w:marBottom w:val="0"/>
                                                                                          <w:divBdr>
                                                                                            <w:top w:val="none" w:sz="0" w:space="0" w:color="auto"/>
                                                                                            <w:left w:val="none" w:sz="0" w:space="0" w:color="auto"/>
                                                                                            <w:bottom w:val="none" w:sz="0" w:space="0" w:color="auto"/>
                                                                                            <w:right w:val="none" w:sz="0" w:space="0" w:color="auto"/>
                                                                                          </w:divBdr>
                                                                                          <w:divsChild>
                                                                                            <w:div w:id="976490811">
                                                                                              <w:marLeft w:val="0"/>
                                                                                              <w:marRight w:val="0"/>
                                                                                              <w:marTop w:val="0"/>
                                                                                              <w:marBottom w:val="0"/>
                                                                                              <w:divBdr>
                                                                                                <w:top w:val="none" w:sz="0" w:space="0" w:color="auto"/>
                                                                                                <w:left w:val="none" w:sz="0" w:space="0" w:color="auto"/>
                                                                                                <w:bottom w:val="none" w:sz="0" w:space="0" w:color="auto"/>
                                                                                                <w:right w:val="none" w:sz="0" w:space="0" w:color="auto"/>
                                                                                              </w:divBdr>
                                                                                              <w:divsChild>
                                                                                                <w:div w:id="333805041">
                                                                                                  <w:marLeft w:val="0"/>
                                                                                                  <w:marRight w:val="0"/>
                                                                                                  <w:marTop w:val="0"/>
                                                                                                  <w:marBottom w:val="0"/>
                                                                                                  <w:divBdr>
                                                                                                    <w:top w:val="none" w:sz="0" w:space="0" w:color="auto"/>
                                                                                                    <w:left w:val="none" w:sz="0" w:space="0" w:color="auto"/>
                                                                                                    <w:bottom w:val="none" w:sz="0" w:space="0" w:color="auto"/>
                                                                                                    <w:right w:val="none" w:sz="0" w:space="0" w:color="auto"/>
                                                                                                  </w:divBdr>
                                                                                                  <w:divsChild>
                                                                                                    <w:div w:id="1714422251">
                                                                                                      <w:marLeft w:val="0"/>
                                                                                                      <w:marRight w:val="0"/>
                                                                                                      <w:marTop w:val="0"/>
                                                                                                      <w:marBottom w:val="0"/>
                                                                                                      <w:divBdr>
                                                                                                        <w:top w:val="none" w:sz="0" w:space="0" w:color="auto"/>
                                                                                                        <w:left w:val="none" w:sz="0" w:space="0" w:color="auto"/>
                                                                                                        <w:bottom w:val="none" w:sz="0" w:space="0" w:color="auto"/>
                                                                                                        <w:right w:val="none" w:sz="0" w:space="0" w:color="auto"/>
                                                                                                      </w:divBdr>
                                                                                                      <w:divsChild>
                                                                                                        <w:div w:id="1181748271">
                                                                                                          <w:marLeft w:val="0"/>
                                                                                                          <w:marRight w:val="0"/>
                                                                                                          <w:marTop w:val="0"/>
                                                                                                          <w:marBottom w:val="0"/>
                                                                                                          <w:divBdr>
                                                                                                            <w:top w:val="none" w:sz="0" w:space="0" w:color="auto"/>
                                                                                                            <w:left w:val="none" w:sz="0" w:space="0" w:color="auto"/>
                                                                                                            <w:bottom w:val="none" w:sz="0" w:space="0" w:color="auto"/>
                                                                                                            <w:right w:val="none" w:sz="0" w:space="0" w:color="auto"/>
                                                                                                          </w:divBdr>
                                                                                                          <w:divsChild>
                                                                                                            <w:div w:id="184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02550">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49433210">
      <w:bodyDiv w:val="1"/>
      <w:marLeft w:val="0"/>
      <w:marRight w:val="0"/>
      <w:marTop w:val="0"/>
      <w:marBottom w:val="0"/>
      <w:divBdr>
        <w:top w:val="none" w:sz="0" w:space="0" w:color="auto"/>
        <w:left w:val="none" w:sz="0" w:space="0" w:color="auto"/>
        <w:bottom w:val="none" w:sz="0" w:space="0" w:color="auto"/>
        <w:right w:val="none" w:sz="0" w:space="0" w:color="auto"/>
      </w:divBdr>
    </w:div>
    <w:div w:id="268464515">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08435551">
      <w:bodyDiv w:val="1"/>
      <w:marLeft w:val="0"/>
      <w:marRight w:val="0"/>
      <w:marTop w:val="0"/>
      <w:marBottom w:val="0"/>
      <w:divBdr>
        <w:top w:val="none" w:sz="0" w:space="0" w:color="auto"/>
        <w:left w:val="none" w:sz="0" w:space="0" w:color="auto"/>
        <w:bottom w:val="none" w:sz="0" w:space="0" w:color="auto"/>
        <w:right w:val="none" w:sz="0" w:space="0" w:color="auto"/>
      </w:divBdr>
      <w:divsChild>
        <w:div w:id="945191844">
          <w:marLeft w:val="0"/>
          <w:marRight w:val="0"/>
          <w:marTop w:val="0"/>
          <w:marBottom w:val="330"/>
          <w:divBdr>
            <w:top w:val="none" w:sz="0" w:space="0" w:color="auto"/>
            <w:left w:val="none" w:sz="0" w:space="0" w:color="auto"/>
            <w:bottom w:val="none" w:sz="0" w:space="0" w:color="auto"/>
            <w:right w:val="none" w:sz="0" w:space="0" w:color="auto"/>
          </w:divBdr>
        </w:div>
        <w:div w:id="5788188">
          <w:marLeft w:val="0"/>
          <w:marRight w:val="0"/>
          <w:marTop w:val="90"/>
          <w:marBottom w:val="330"/>
          <w:divBdr>
            <w:top w:val="none" w:sz="0" w:space="0" w:color="auto"/>
            <w:left w:val="none" w:sz="0" w:space="0" w:color="auto"/>
            <w:bottom w:val="none" w:sz="0" w:space="0" w:color="auto"/>
            <w:right w:val="none" w:sz="0" w:space="0" w:color="auto"/>
          </w:divBdr>
        </w:div>
      </w:divsChild>
    </w:div>
    <w:div w:id="348677669">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25405271">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14018860">
      <w:bodyDiv w:val="1"/>
      <w:marLeft w:val="0"/>
      <w:marRight w:val="0"/>
      <w:marTop w:val="0"/>
      <w:marBottom w:val="0"/>
      <w:divBdr>
        <w:top w:val="none" w:sz="0" w:space="0" w:color="auto"/>
        <w:left w:val="none" w:sz="0" w:space="0" w:color="auto"/>
        <w:bottom w:val="none" w:sz="0" w:space="0" w:color="auto"/>
        <w:right w:val="none" w:sz="0" w:space="0" w:color="auto"/>
      </w:divBdr>
    </w:div>
    <w:div w:id="65550059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59845967">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60556338">
      <w:bodyDiv w:val="1"/>
      <w:marLeft w:val="0"/>
      <w:marRight w:val="0"/>
      <w:marTop w:val="0"/>
      <w:marBottom w:val="0"/>
      <w:divBdr>
        <w:top w:val="none" w:sz="0" w:space="0" w:color="auto"/>
        <w:left w:val="none" w:sz="0" w:space="0" w:color="auto"/>
        <w:bottom w:val="none" w:sz="0" w:space="0" w:color="auto"/>
        <w:right w:val="none" w:sz="0" w:space="0" w:color="auto"/>
      </w:divBdr>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5404850">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14515993">
      <w:bodyDiv w:val="1"/>
      <w:marLeft w:val="0"/>
      <w:marRight w:val="0"/>
      <w:marTop w:val="0"/>
      <w:marBottom w:val="0"/>
      <w:divBdr>
        <w:top w:val="none" w:sz="0" w:space="0" w:color="auto"/>
        <w:left w:val="none" w:sz="0" w:space="0" w:color="auto"/>
        <w:bottom w:val="none" w:sz="0" w:space="0" w:color="auto"/>
        <w:right w:val="none" w:sz="0" w:space="0" w:color="auto"/>
      </w:divBdr>
      <w:divsChild>
        <w:div w:id="1634676166">
          <w:marLeft w:val="0"/>
          <w:marRight w:val="0"/>
          <w:marTop w:val="0"/>
          <w:marBottom w:val="330"/>
          <w:divBdr>
            <w:top w:val="none" w:sz="0" w:space="0" w:color="auto"/>
            <w:left w:val="none" w:sz="0" w:space="0" w:color="auto"/>
            <w:bottom w:val="none" w:sz="0" w:space="0" w:color="auto"/>
            <w:right w:val="none" w:sz="0" w:space="0" w:color="auto"/>
          </w:divBdr>
        </w:div>
        <w:div w:id="722102384">
          <w:marLeft w:val="0"/>
          <w:marRight w:val="0"/>
          <w:marTop w:val="90"/>
          <w:marBottom w:val="330"/>
          <w:divBdr>
            <w:top w:val="none" w:sz="0" w:space="0" w:color="auto"/>
            <w:left w:val="none" w:sz="0" w:space="0" w:color="auto"/>
            <w:bottom w:val="none" w:sz="0" w:space="0" w:color="auto"/>
            <w:right w:val="none" w:sz="0" w:space="0" w:color="auto"/>
          </w:divBdr>
        </w:div>
      </w:divsChild>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65435743">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62180484">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8635025">
      <w:bodyDiv w:val="1"/>
      <w:marLeft w:val="0"/>
      <w:marRight w:val="0"/>
      <w:marTop w:val="0"/>
      <w:marBottom w:val="0"/>
      <w:divBdr>
        <w:top w:val="none" w:sz="0" w:space="0" w:color="auto"/>
        <w:left w:val="none" w:sz="0" w:space="0" w:color="auto"/>
        <w:bottom w:val="none" w:sz="0" w:space="0" w:color="auto"/>
        <w:right w:val="none" w:sz="0" w:space="0" w:color="auto"/>
      </w:divBdr>
      <w:divsChild>
        <w:div w:id="1684744534">
          <w:marLeft w:val="0"/>
          <w:marRight w:val="0"/>
          <w:marTop w:val="0"/>
          <w:marBottom w:val="0"/>
          <w:divBdr>
            <w:top w:val="none" w:sz="0" w:space="0" w:color="auto"/>
            <w:left w:val="none" w:sz="0" w:space="0" w:color="auto"/>
            <w:bottom w:val="none" w:sz="0" w:space="0" w:color="auto"/>
            <w:right w:val="none" w:sz="0" w:space="0" w:color="auto"/>
          </w:divBdr>
          <w:divsChild>
            <w:div w:id="1016885559">
              <w:marLeft w:val="0"/>
              <w:marRight w:val="0"/>
              <w:marTop w:val="0"/>
              <w:marBottom w:val="0"/>
              <w:divBdr>
                <w:top w:val="none" w:sz="0" w:space="0" w:color="auto"/>
                <w:left w:val="none" w:sz="0" w:space="0" w:color="auto"/>
                <w:bottom w:val="none" w:sz="0" w:space="0" w:color="auto"/>
                <w:right w:val="none" w:sz="0" w:space="0" w:color="auto"/>
              </w:divBdr>
              <w:divsChild>
                <w:div w:id="1994217203">
                  <w:marLeft w:val="0"/>
                  <w:marRight w:val="0"/>
                  <w:marTop w:val="0"/>
                  <w:marBottom w:val="0"/>
                  <w:divBdr>
                    <w:top w:val="none" w:sz="0" w:space="0" w:color="auto"/>
                    <w:left w:val="none" w:sz="0" w:space="0" w:color="auto"/>
                    <w:bottom w:val="none" w:sz="0" w:space="0" w:color="auto"/>
                    <w:right w:val="none" w:sz="0" w:space="0" w:color="auto"/>
                  </w:divBdr>
                  <w:divsChild>
                    <w:div w:id="611471335">
                      <w:marLeft w:val="0"/>
                      <w:marRight w:val="0"/>
                      <w:marTop w:val="0"/>
                      <w:marBottom w:val="0"/>
                      <w:divBdr>
                        <w:top w:val="none" w:sz="0" w:space="0" w:color="auto"/>
                        <w:left w:val="none" w:sz="0" w:space="0" w:color="auto"/>
                        <w:bottom w:val="none" w:sz="0" w:space="0" w:color="auto"/>
                        <w:right w:val="none" w:sz="0" w:space="0" w:color="auto"/>
                      </w:divBdr>
                      <w:divsChild>
                        <w:div w:id="1082877873">
                          <w:marLeft w:val="0"/>
                          <w:marRight w:val="0"/>
                          <w:marTop w:val="0"/>
                          <w:marBottom w:val="0"/>
                          <w:divBdr>
                            <w:top w:val="none" w:sz="0" w:space="0" w:color="auto"/>
                            <w:left w:val="none" w:sz="0" w:space="0" w:color="auto"/>
                            <w:bottom w:val="none" w:sz="0" w:space="0" w:color="auto"/>
                            <w:right w:val="none" w:sz="0" w:space="0" w:color="auto"/>
                          </w:divBdr>
                          <w:divsChild>
                            <w:div w:id="1716853747">
                              <w:marLeft w:val="0"/>
                              <w:marRight w:val="0"/>
                              <w:marTop w:val="0"/>
                              <w:marBottom w:val="0"/>
                              <w:divBdr>
                                <w:top w:val="none" w:sz="0" w:space="0" w:color="auto"/>
                                <w:left w:val="none" w:sz="0" w:space="0" w:color="auto"/>
                                <w:bottom w:val="none" w:sz="0" w:space="0" w:color="auto"/>
                                <w:right w:val="none" w:sz="0" w:space="0" w:color="auto"/>
                              </w:divBdr>
                              <w:divsChild>
                                <w:div w:id="1075204561">
                                  <w:marLeft w:val="0"/>
                                  <w:marRight w:val="0"/>
                                  <w:marTop w:val="0"/>
                                  <w:marBottom w:val="0"/>
                                  <w:divBdr>
                                    <w:top w:val="none" w:sz="0" w:space="0" w:color="auto"/>
                                    <w:left w:val="none" w:sz="0" w:space="0" w:color="auto"/>
                                    <w:bottom w:val="none" w:sz="0" w:space="0" w:color="auto"/>
                                    <w:right w:val="none" w:sz="0" w:space="0" w:color="auto"/>
                                  </w:divBdr>
                                  <w:divsChild>
                                    <w:div w:id="64567732">
                                      <w:marLeft w:val="0"/>
                                      <w:marRight w:val="0"/>
                                      <w:marTop w:val="0"/>
                                      <w:marBottom w:val="0"/>
                                      <w:divBdr>
                                        <w:top w:val="none" w:sz="0" w:space="0" w:color="auto"/>
                                        <w:left w:val="none" w:sz="0" w:space="0" w:color="auto"/>
                                        <w:bottom w:val="none" w:sz="0" w:space="0" w:color="auto"/>
                                        <w:right w:val="none" w:sz="0" w:space="0" w:color="auto"/>
                                      </w:divBdr>
                                      <w:divsChild>
                                        <w:div w:id="785344282">
                                          <w:marLeft w:val="0"/>
                                          <w:marRight w:val="0"/>
                                          <w:marTop w:val="0"/>
                                          <w:marBottom w:val="0"/>
                                          <w:divBdr>
                                            <w:top w:val="none" w:sz="0" w:space="0" w:color="auto"/>
                                            <w:left w:val="none" w:sz="0" w:space="0" w:color="auto"/>
                                            <w:bottom w:val="none" w:sz="0" w:space="0" w:color="auto"/>
                                            <w:right w:val="none" w:sz="0" w:space="0" w:color="auto"/>
                                          </w:divBdr>
                                          <w:divsChild>
                                            <w:div w:id="674724317">
                                              <w:marLeft w:val="0"/>
                                              <w:marRight w:val="0"/>
                                              <w:marTop w:val="0"/>
                                              <w:marBottom w:val="0"/>
                                              <w:divBdr>
                                                <w:top w:val="none" w:sz="0" w:space="0" w:color="auto"/>
                                                <w:left w:val="none" w:sz="0" w:space="0" w:color="auto"/>
                                                <w:bottom w:val="none" w:sz="0" w:space="0" w:color="auto"/>
                                                <w:right w:val="none" w:sz="0" w:space="0" w:color="auto"/>
                                              </w:divBdr>
                                              <w:divsChild>
                                                <w:div w:id="1747991210">
                                                  <w:marLeft w:val="0"/>
                                                  <w:marRight w:val="0"/>
                                                  <w:marTop w:val="0"/>
                                                  <w:marBottom w:val="0"/>
                                                  <w:divBdr>
                                                    <w:top w:val="none" w:sz="0" w:space="0" w:color="auto"/>
                                                    <w:left w:val="none" w:sz="0" w:space="0" w:color="auto"/>
                                                    <w:bottom w:val="none" w:sz="0" w:space="0" w:color="auto"/>
                                                    <w:right w:val="none" w:sz="0" w:space="0" w:color="auto"/>
                                                  </w:divBdr>
                                                  <w:divsChild>
                                                    <w:div w:id="1704207465">
                                                      <w:marLeft w:val="0"/>
                                                      <w:marRight w:val="0"/>
                                                      <w:marTop w:val="0"/>
                                                      <w:marBottom w:val="0"/>
                                                      <w:divBdr>
                                                        <w:top w:val="none" w:sz="0" w:space="0" w:color="auto"/>
                                                        <w:left w:val="none" w:sz="0" w:space="0" w:color="auto"/>
                                                        <w:bottom w:val="none" w:sz="0" w:space="0" w:color="auto"/>
                                                        <w:right w:val="none" w:sz="0" w:space="0" w:color="auto"/>
                                                      </w:divBdr>
                                                      <w:divsChild>
                                                        <w:div w:id="444890473">
                                                          <w:marLeft w:val="0"/>
                                                          <w:marRight w:val="0"/>
                                                          <w:marTop w:val="0"/>
                                                          <w:marBottom w:val="0"/>
                                                          <w:divBdr>
                                                            <w:top w:val="none" w:sz="0" w:space="0" w:color="auto"/>
                                                            <w:left w:val="none" w:sz="0" w:space="0" w:color="auto"/>
                                                            <w:bottom w:val="none" w:sz="0" w:space="0" w:color="auto"/>
                                                            <w:right w:val="none" w:sz="0" w:space="0" w:color="auto"/>
                                                          </w:divBdr>
                                                          <w:divsChild>
                                                            <w:div w:id="1103571535">
                                                              <w:marLeft w:val="0"/>
                                                              <w:marRight w:val="0"/>
                                                              <w:marTop w:val="0"/>
                                                              <w:marBottom w:val="0"/>
                                                              <w:divBdr>
                                                                <w:top w:val="none" w:sz="0" w:space="0" w:color="auto"/>
                                                                <w:left w:val="none" w:sz="0" w:space="0" w:color="auto"/>
                                                                <w:bottom w:val="none" w:sz="0" w:space="0" w:color="auto"/>
                                                                <w:right w:val="none" w:sz="0" w:space="0" w:color="auto"/>
                                                              </w:divBdr>
                                                              <w:divsChild>
                                                                <w:div w:id="1484855269">
                                                                  <w:marLeft w:val="0"/>
                                                                  <w:marRight w:val="0"/>
                                                                  <w:marTop w:val="0"/>
                                                                  <w:marBottom w:val="0"/>
                                                                  <w:divBdr>
                                                                    <w:top w:val="none" w:sz="0" w:space="0" w:color="auto"/>
                                                                    <w:left w:val="none" w:sz="0" w:space="0" w:color="auto"/>
                                                                    <w:bottom w:val="none" w:sz="0" w:space="0" w:color="auto"/>
                                                                    <w:right w:val="none" w:sz="0" w:space="0" w:color="auto"/>
                                                                  </w:divBdr>
                                                                  <w:divsChild>
                                                                    <w:div w:id="66921860">
                                                                      <w:marLeft w:val="0"/>
                                                                      <w:marRight w:val="0"/>
                                                                      <w:marTop w:val="0"/>
                                                                      <w:marBottom w:val="0"/>
                                                                      <w:divBdr>
                                                                        <w:top w:val="none" w:sz="0" w:space="0" w:color="auto"/>
                                                                        <w:left w:val="none" w:sz="0" w:space="0" w:color="auto"/>
                                                                        <w:bottom w:val="none" w:sz="0" w:space="0" w:color="auto"/>
                                                                        <w:right w:val="none" w:sz="0" w:space="0" w:color="auto"/>
                                                                      </w:divBdr>
                                                                      <w:divsChild>
                                                                        <w:div w:id="1894387877">
                                                                          <w:marLeft w:val="0"/>
                                                                          <w:marRight w:val="0"/>
                                                                          <w:marTop w:val="0"/>
                                                                          <w:marBottom w:val="0"/>
                                                                          <w:divBdr>
                                                                            <w:top w:val="none" w:sz="0" w:space="0" w:color="auto"/>
                                                                            <w:left w:val="none" w:sz="0" w:space="0" w:color="auto"/>
                                                                            <w:bottom w:val="none" w:sz="0" w:space="0" w:color="auto"/>
                                                                            <w:right w:val="none" w:sz="0" w:space="0" w:color="auto"/>
                                                                          </w:divBdr>
                                                                          <w:divsChild>
                                                                            <w:div w:id="1212957704">
                                                                              <w:marLeft w:val="0"/>
                                                                              <w:marRight w:val="0"/>
                                                                              <w:marTop w:val="0"/>
                                                                              <w:marBottom w:val="0"/>
                                                                              <w:divBdr>
                                                                                <w:top w:val="none" w:sz="0" w:space="0" w:color="auto"/>
                                                                                <w:left w:val="none" w:sz="0" w:space="0" w:color="auto"/>
                                                                                <w:bottom w:val="none" w:sz="0" w:space="0" w:color="auto"/>
                                                                                <w:right w:val="none" w:sz="0" w:space="0" w:color="auto"/>
                                                                              </w:divBdr>
                                                                              <w:divsChild>
                                                                                <w:div w:id="88818781">
                                                                                  <w:marLeft w:val="0"/>
                                                                                  <w:marRight w:val="0"/>
                                                                                  <w:marTop w:val="0"/>
                                                                                  <w:marBottom w:val="0"/>
                                                                                  <w:divBdr>
                                                                                    <w:top w:val="none" w:sz="0" w:space="0" w:color="auto"/>
                                                                                    <w:left w:val="none" w:sz="0" w:space="0" w:color="auto"/>
                                                                                    <w:bottom w:val="none" w:sz="0" w:space="0" w:color="auto"/>
                                                                                    <w:right w:val="none" w:sz="0" w:space="0" w:color="auto"/>
                                                                                  </w:divBdr>
                                                                                  <w:divsChild>
                                                                                    <w:div w:id="1655598108">
                                                                                      <w:marLeft w:val="0"/>
                                                                                      <w:marRight w:val="0"/>
                                                                                      <w:marTop w:val="0"/>
                                                                                      <w:marBottom w:val="0"/>
                                                                                      <w:divBdr>
                                                                                        <w:top w:val="none" w:sz="0" w:space="0" w:color="auto"/>
                                                                                        <w:left w:val="none" w:sz="0" w:space="0" w:color="auto"/>
                                                                                        <w:bottom w:val="none" w:sz="0" w:space="0" w:color="auto"/>
                                                                                        <w:right w:val="none" w:sz="0" w:space="0" w:color="auto"/>
                                                                                      </w:divBdr>
                                                                                      <w:divsChild>
                                                                                        <w:div w:id="1710106836">
                                                                                          <w:marLeft w:val="0"/>
                                                                                          <w:marRight w:val="0"/>
                                                                                          <w:marTop w:val="0"/>
                                                                                          <w:marBottom w:val="0"/>
                                                                                          <w:divBdr>
                                                                                            <w:top w:val="none" w:sz="0" w:space="0" w:color="auto"/>
                                                                                            <w:left w:val="none" w:sz="0" w:space="0" w:color="auto"/>
                                                                                            <w:bottom w:val="none" w:sz="0" w:space="0" w:color="auto"/>
                                                                                            <w:right w:val="none" w:sz="0" w:space="0" w:color="auto"/>
                                                                                          </w:divBdr>
                                                                                          <w:divsChild>
                                                                                            <w:div w:id="1223253451">
                                                                                              <w:marLeft w:val="0"/>
                                                                                              <w:marRight w:val="0"/>
                                                                                              <w:marTop w:val="0"/>
                                                                                              <w:marBottom w:val="0"/>
                                                                                              <w:divBdr>
                                                                                                <w:top w:val="none" w:sz="0" w:space="0" w:color="auto"/>
                                                                                                <w:left w:val="none" w:sz="0" w:space="0" w:color="auto"/>
                                                                                                <w:bottom w:val="none" w:sz="0" w:space="0" w:color="auto"/>
                                                                                                <w:right w:val="none" w:sz="0" w:space="0" w:color="auto"/>
                                                                                              </w:divBdr>
                                                                                              <w:divsChild>
                                                                                                <w:div w:id="1895505987">
                                                                                                  <w:marLeft w:val="0"/>
                                                                                                  <w:marRight w:val="0"/>
                                                                                                  <w:marTop w:val="0"/>
                                                                                                  <w:marBottom w:val="0"/>
                                                                                                  <w:divBdr>
                                                                                                    <w:top w:val="none" w:sz="0" w:space="0" w:color="auto"/>
                                                                                                    <w:left w:val="none" w:sz="0" w:space="0" w:color="auto"/>
                                                                                                    <w:bottom w:val="none" w:sz="0" w:space="0" w:color="auto"/>
                                                                                                    <w:right w:val="none" w:sz="0" w:space="0" w:color="auto"/>
                                                                                                  </w:divBdr>
                                                                                                  <w:divsChild>
                                                                                                    <w:div w:id="531891323">
                                                                                                      <w:marLeft w:val="0"/>
                                                                                                      <w:marRight w:val="0"/>
                                                                                                      <w:marTop w:val="0"/>
                                                                                                      <w:marBottom w:val="0"/>
                                                                                                      <w:divBdr>
                                                                                                        <w:top w:val="none" w:sz="0" w:space="0" w:color="auto"/>
                                                                                                        <w:left w:val="none" w:sz="0" w:space="0" w:color="auto"/>
                                                                                                        <w:bottom w:val="none" w:sz="0" w:space="0" w:color="auto"/>
                                                                                                        <w:right w:val="none" w:sz="0" w:space="0" w:color="auto"/>
                                                                                                      </w:divBdr>
                                                                                                      <w:divsChild>
                                                                                                        <w:div w:id="706568923">
                                                                                                          <w:marLeft w:val="0"/>
                                                                                                          <w:marRight w:val="0"/>
                                                                                                          <w:marTop w:val="0"/>
                                                                                                          <w:marBottom w:val="0"/>
                                                                                                          <w:divBdr>
                                                                                                            <w:top w:val="none" w:sz="0" w:space="0" w:color="auto"/>
                                                                                                            <w:left w:val="none" w:sz="0" w:space="0" w:color="auto"/>
                                                                                                            <w:bottom w:val="none" w:sz="0" w:space="0" w:color="auto"/>
                                                                                                            <w:right w:val="none" w:sz="0" w:space="0" w:color="auto"/>
                                                                                                          </w:divBdr>
                                                                                                          <w:divsChild>
                                                                                                            <w:div w:id="1176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44896612">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87211372">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1640034">
      <w:bodyDiv w:val="1"/>
      <w:marLeft w:val="0"/>
      <w:marRight w:val="0"/>
      <w:marTop w:val="0"/>
      <w:marBottom w:val="0"/>
      <w:divBdr>
        <w:top w:val="none" w:sz="0" w:space="0" w:color="auto"/>
        <w:left w:val="none" w:sz="0" w:space="0" w:color="auto"/>
        <w:bottom w:val="none" w:sz="0" w:space="0" w:color="auto"/>
        <w:right w:val="none" w:sz="0" w:space="0" w:color="auto"/>
      </w:divBdr>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664679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40158213">
      <w:bodyDiv w:val="1"/>
      <w:marLeft w:val="0"/>
      <w:marRight w:val="0"/>
      <w:marTop w:val="0"/>
      <w:marBottom w:val="0"/>
      <w:divBdr>
        <w:top w:val="none" w:sz="0" w:space="0" w:color="auto"/>
        <w:left w:val="none" w:sz="0" w:space="0" w:color="auto"/>
        <w:bottom w:val="none" w:sz="0" w:space="0" w:color="auto"/>
        <w:right w:val="none" w:sz="0" w:space="0" w:color="auto"/>
      </w:divBdr>
      <w:divsChild>
        <w:div w:id="1990094850">
          <w:marLeft w:val="0"/>
          <w:marRight w:val="0"/>
          <w:marTop w:val="0"/>
          <w:marBottom w:val="330"/>
          <w:divBdr>
            <w:top w:val="none" w:sz="0" w:space="0" w:color="auto"/>
            <w:left w:val="none" w:sz="0" w:space="0" w:color="auto"/>
            <w:bottom w:val="none" w:sz="0" w:space="0" w:color="auto"/>
            <w:right w:val="none" w:sz="0" w:space="0" w:color="auto"/>
          </w:divBdr>
        </w:div>
        <w:div w:id="491071274">
          <w:marLeft w:val="0"/>
          <w:marRight w:val="0"/>
          <w:marTop w:val="90"/>
          <w:marBottom w:val="330"/>
          <w:divBdr>
            <w:top w:val="none" w:sz="0" w:space="0" w:color="auto"/>
            <w:left w:val="none" w:sz="0" w:space="0" w:color="auto"/>
            <w:bottom w:val="none" w:sz="0" w:space="0" w:color="auto"/>
            <w:right w:val="none" w:sz="0" w:space="0" w:color="auto"/>
          </w:divBdr>
        </w:div>
      </w:divsChild>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Text_Complexity_Qualitative_Measures_Lit_Rubric_2.8.pdf" TargetMode="External"/><Relationship Id="rId26" Type="http://schemas.openxmlformats.org/officeDocument/2006/relationships/hyperlink" Target="https://livedmpsk12ia.sharepoint.com/sites/resources/CurriculumResources/Secondary%20Literacy/English%20III/English%20III%20Assessments/ELA3-AASv3.docx?web=1" TargetMode="External"/><Relationship Id="rId39" Type="http://schemas.openxmlformats.org/officeDocument/2006/relationships/fontTable" Target="fontTable.xml"/><Relationship Id="rId21" Type="http://schemas.openxmlformats.org/officeDocument/2006/relationships/hyperlink" Target="http://www.corestandards.org/ELA-Literacy/W/11-12/4/" TargetMode="External"/><Relationship Id="rId34" Type="http://schemas.openxmlformats.org/officeDocument/2006/relationships/hyperlink" Target="https://livedmpsk12ia.sharepoint.com/sites/resources/CurriculumResources/Secondary%20Literacy/English%20III/English%20III%20Assessments/Old%20Assessment%20Archive/English%20III%20Writing%20Assessment%202015-2016.docx?web=1"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image" Target="media/image2.png"/><Relationship Id="rId25" Type="http://schemas.openxmlformats.org/officeDocument/2006/relationships/hyperlink" Target="https://livedmpsk12ia.sharepoint.com/sites/resources/CurriculumResources/Secondary%20Literacy/English%20III/English%20III%20Assessments/ELA3-ASEv3.docx?web=1" TargetMode="External"/><Relationship Id="rId33" Type="http://schemas.openxmlformats.org/officeDocument/2006/relationships/hyperlink" Target="https://livedmpsk12ia.sharepoint.com/sites/resources/CurriculumResources/Secondary%20Literacy/English%20III/English%20III%20Assessments/ELA3-WAv3.docx?web=1"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corestandards.org/ELA-Literacy/L/11-12/3/" TargetMode="External"/><Relationship Id="rId29" Type="http://schemas.openxmlformats.org/officeDocument/2006/relationships/hyperlink" Target="https://livedmpsk12ia.sharepoint.com/sites/resources/CurriculumResources/Secondary%20Literacy/English%20III/English%20III%20Assessments/ELA3-ITv3.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restwickhouse.com/quizlet/vocabulary-from-latin-and-greek-roots" TargetMode="External"/><Relationship Id="rId32" Type="http://schemas.openxmlformats.org/officeDocument/2006/relationships/hyperlink" Target="https://livedmpsk12ia.sharepoint.com/sites/resources/CurriculumResources/Secondary%20Literacy/English%20III/English%20III%20Assessments/ELA3-EAv3.docx?web=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my.sharepoint.com/:w:/g/personal/alyssa_mcdonald_dmschools_org/EZH5_0XZuBxNppoEBH87enQBI_2DI1AuTlmZeDOsSx0mnQ" TargetMode="External"/><Relationship Id="rId28" Type="http://schemas.openxmlformats.org/officeDocument/2006/relationships/hyperlink" Target="https://livedmpsk12ia.sharepoint.com/sites/resources/CurriculumResources/Secondary%20Literacy/English%20III/English%20III%20Assessments/ELA3-WLAv3.docx?web=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sheridanel\Pictures\SCASS_Info_Text_Complexity_Qualitative_Measures_Info_Rubric_2.8.pdf" TargetMode="External"/><Relationship Id="rId31" Type="http://schemas.openxmlformats.org/officeDocument/2006/relationships/hyperlink" Target="https://livedmpsk12ia.sharepoint.com/sites/resources/CurriculumResources/Secondary%20Literacy/English%20III/English%20III%20Assessments/ELA3-ATIv3.doc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W/11-12/5/" TargetMode="External"/><Relationship Id="rId27" Type="http://schemas.openxmlformats.org/officeDocument/2006/relationships/hyperlink" Target="https://livedmpsk12ia.sharepoint.com/sites/resources/CurriculumResources/Secondary%20Literacy/English%20III/English%20III%20Assessments/ELA3-IFLv4.docx?web=1" TargetMode="External"/><Relationship Id="rId30" Type="http://schemas.openxmlformats.org/officeDocument/2006/relationships/hyperlink" Target="file:///C:\Users\sheridanel\AppData\Pictures\interact%20&amp;%20build.png" TargetMode="External"/><Relationship Id="rId35" Type="http://schemas.openxmlformats.org/officeDocument/2006/relationships/hyperlink" Target="https://livedmpsk12ia.sharepoint.com/sites/resources/CurriculumResources/Secondary%20Literacy/English%20III/English%20III%20Assessments/ELA3-PVAv3.docx?web=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0965-70A6-46AF-A64D-9ED08C9E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82A1D-85D2-4687-AB8A-998A17101522}">
  <ds:schemaRefs>
    <ds:schemaRef ds:uri="http://schemas.microsoft.com/office/2006/metadata/properties"/>
    <ds:schemaRef ds:uri="http://schemas.microsoft.com/office/infopath/2007/PartnerControls"/>
    <ds:schemaRef ds:uri="7ef8a06e-8320-45b5-959f-fce5c0c5f6fe"/>
  </ds:schemaRefs>
</ds:datastoreItem>
</file>

<file path=customXml/itemProps3.xml><?xml version="1.0" encoding="utf-8"?>
<ds:datastoreItem xmlns:ds="http://schemas.openxmlformats.org/officeDocument/2006/customXml" ds:itemID="{A37248B1-E480-47A3-9B0D-611C1E4D6F75}">
  <ds:schemaRefs>
    <ds:schemaRef ds:uri="http://schemas.microsoft.com/sharepoint/v3/contenttype/forms"/>
  </ds:schemaRefs>
</ds:datastoreItem>
</file>

<file path=customXml/itemProps4.xml><?xml version="1.0" encoding="utf-8"?>
<ds:datastoreItem xmlns:ds="http://schemas.openxmlformats.org/officeDocument/2006/customXml" ds:itemID="{34DA6EB5-FA9C-476D-A2A2-7CBD3AAC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24</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205</cp:revision>
  <cp:lastPrinted>2019-04-17T14:10:00Z</cp:lastPrinted>
  <dcterms:created xsi:type="dcterms:W3CDTF">2019-12-16T19:16:00Z</dcterms:created>
  <dcterms:modified xsi:type="dcterms:W3CDTF">2020-05-06T13:43:00Z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