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8664" w14:textId="4EBEDC4B" w:rsidR="00453C23" w:rsidRPr="007C3203" w:rsidRDefault="00D40195">
      <w:pPr>
        <w:rPr>
          <w:rFonts w:ascii="Gill Sans MT" w:hAnsi="Gill Sans MT"/>
        </w:rPr>
      </w:pPr>
      <w:r w:rsidRPr="007C3203">
        <w:rPr>
          <w:rFonts w:ascii="Gill Sans MT" w:hAnsi="Gill Sans MT"/>
          <w:noProof/>
        </w:rPr>
        <w:drawing>
          <wp:anchor distT="0" distB="0" distL="114300" distR="114300" simplePos="0" relativeHeight="251658240" behindDoc="0" locked="0" layoutInCell="1" allowOverlap="1" wp14:anchorId="2F0833A5" wp14:editId="33F8FDDF">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1">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r w:rsidR="00E7390F" w:rsidRPr="007C3203">
        <w:rPr>
          <w:rFonts w:ascii="Gill Sans MT" w:hAnsi="Gill Sans MT"/>
          <w:noProof/>
        </w:rPr>
        <mc:AlternateContent>
          <mc:Choice Requires="wps">
            <w:drawing>
              <wp:anchor distT="0" distB="0" distL="114300" distR="114300" simplePos="0" relativeHeight="251658241" behindDoc="0" locked="0" layoutInCell="1" allowOverlap="1" wp14:anchorId="04344C83" wp14:editId="0B160FD4">
                <wp:simplePos x="0" y="0"/>
                <wp:positionH relativeFrom="margin">
                  <wp:align>right</wp:align>
                </wp:positionH>
                <wp:positionV relativeFrom="margin">
                  <wp:align>top</wp:align>
                </wp:positionV>
                <wp:extent cx="2633472" cy="1463040"/>
                <wp:effectExtent l="0" t="0" r="33655" b="35560"/>
                <wp:wrapSquare wrapText="bothSides"/>
                <wp:docPr id="13" name="Text Box 13"/>
                <wp:cNvGraphicFramePr/>
                <a:graphic xmlns:a="http://schemas.openxmlformats.org/drawingml/2006/main">
                  <a:graphicData uri="http://schemas.microsoft.com/office/word/2010/wordprocessingShape">
                    <wps:wsp>
                      <wps:cNvSpPr txBox="1"/>
                      <wps:spPr>
                        <a:xfrm>
                          <a:off x="0" y="0"/>
                          <a:ext cx="2633472" cy="1463040"/>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C83DD8" w:rsidRPr="0095126B" w:rsidRDefault="00C83DD8" w:rsidP="00E7390F">
                            <w:pPr>
                              <w:jc w:val="center"/>
                              <w:rPr>
                                <w:rFonts w:ascii="Gill Sans MT" w:hAnsi="Gill Sans MT"/>
                                <w:b/>
                                <w:sz w:val="32"/>
                              </w:rPr>
                            </w:pPr>
                            <w:r w:rsidRPr="0095126B">
                              <w:rPr>
                                <w:rFonts w:ascii="Gill Sans MT" w:hAnsi="Gill Sans MT"/>
                                <w:b/>
                                <w:sz w:val="32"/>
                              </w:rPr>
                              <w:t>Course Numbers</w:t>
                            </w:r>
                          </w:p>
                          <w:p w14:paraId="46597C0C" w14:textId="77777777" w:rsidR="00C83DD8" w:rsidRPr="002211DE" w:rsidRDefault="00C83DD8" w:rsidP="00FB144B">
                            <w:pPr>
                              <w:pStyle w:val="ListParagraph"/>
                              <w:numPr>
                                <w:ilvl w:val="0"/>
                                <w:numId w:val="1"/>
                              </w:numPr>
                              <w:rPr>
                                <w:rFonts w:ascii="Gill Sans MT" w:hAnsi="Gill Sans MT"/>
                              </w:rPr>
                            </w:pPr>
                            <w:r>
                              <w:rPr>
                                <w:rFonts w:ascii="Gill Sans MT" w:hAnsi="Gill Sans MT"/>
                              </w:rPr>
                              <w:t>LA205/206</w:t>
                            </w:r>
                          </w:p>
                          <w:p w14:paraId="71F8BE1C" w14:textId="77777777" w:rsidR="00C83DD8" w:rsidRPr="002211DE" w:rsidRDefault="00C83DD8" w:rsidP="00FB144B">
                            <w:pPr>
                              <w:pStyle w:val="ListParagraph"/>
                              <w:numPr>
                                <w:ilvl w:val="0"/>
                                <w:numId w:val="1"/>
                              </w:numPr>
                              <w:rPr>
                                <w:rFonts w:ascii="Gill Sans MT" w:hAnsi="Gill Sans MT"/>
                              </w:rPr>
                            </w:pPr>
                            <w:r>
                              <w:rPr>
                                <w:rFonts w:ascii="Gill Sans MT" w:hAnsi="Gill Sans MT"/>
                              </w:rPr>
                              <w:t>LA205IB/206</w:t>
                            </w:r>
                            <w:r w:rsidRPr="002211DE">
                              <w:rPr>
                                <w:rFonts w:ascii="Gill Sans MT" w:hAnsi="Gill Sans MT"/>
                              </w:rPr>
                              <w:t>IB</w:t>
                            </w:r>
                          </w:p>
                          <w:p w14:paraId="6EA22BA2" w14:textId="707DEDBE" w:rsidR="00C83DD8" w:rsidRPr="002211DE" w:rsidRDefault="00C83DD8" w:rsidP="00FB144B">
                            <w:pPr>
                              <w:pStyle w:val="ListParagraph"/>
                              <w:numPr>
                                <w:ilvl w:val="0"/>
                                <w:numId w:val="1"/>
                              </w:numPr>
                              <w:rPr>
                                <w:rFonts w:ascii="Gill Sans MT" w:hAnsi="Gill Sans MT"/>
                              </w:rPr>
                            </w:pPr>
                            <w:r>
                              <w:rPr>
                                <w:rFonts w:ascii="Gill Sans MT" w:hAnsi="Gill Sans MT"/>
                              </w:rPr>
                              <w:t>LA205F/206F</w:t>
                            </w:r>
                            <w:r w:rsidRPr="002211DE">
                              <w:rPr>
                                <w:rFonts w:ascii="Gill Sans MT" w:hAnsi="Gill Sans MT"/>
                              </w:rPr>
                              <w:t xml:space="preserve"> </w:t>
                            </w:r>
                          </w:p>
                          <w:p w14:paraId="5E70E29B" w14:textId="77777777" w:rsidR="00C83DD8" w:rsidRPr="002211DE" w:rsidRDefault="00C83DD8" w:rsidP="00FB144B">
                            <w:pPr>
                              <w:pStyle w:val="ListParagraph"/>
                              <w:numPr>
                                <w:ilvl w:val="0"/>
                                <w:numId w:val="1"/>
                              </w:numPr>
                              <w:rPr>
                                <w:rFonts w:ascii="Gill Sans MT" w:hAnsi="Gill Sans MT"/>
                              </w:rPr>
                            </w:pPr>
                            <w:r>
                              <w:rPr>
                                <w:rFonts w:ascii="Gill Sans MT" w:hAnsi="Gill Sans MT"/>
                              </w:rPr>
                              <w:t>LA2050/206</w:t>
                            </w:r>
                            <w:r w:rsidRPr="002211DE">
                              <w:rPr>
                                <w:rFonts w:ascii="Gill Sans MT" w:hAnsi="Gill Sans MT"/>
                              </w:rPr>
                              <w:t>0</w:t>
                            </w:r>
                          </w:p>
                          <w:p w14:paraId="2BB23EC9" w14:textId="77777777" w:rsidR="00C83DD8" w:rsidRPr="00802E71" w:rsidRDefault="00C83DD8" w:rsidP="00FB144B">
                            <w:pPr>
                              <w:pStyle w:val="ListParagraph"/>
                              <w:numPr>
                                <w:ilvl w:val="0"/>
                                <w:numId w:val="1"/>
                              </w:numPr>
                            </w:pPr>
                            <w:r>
                              <w:rPr>
                                <w:rFonts w:ascii="Gill Sans MT" w:hAnsi="Gill Sans MT"/>
                              </w:rPr>
                              <w:t>LA2050IB/206</w:t>
                            </w:r>
                            <w:r w:rsidRPr="002211DE">
                              <w:rPr>
                                <w:rFonts w:ascii="Gill Sans MT" w:hAnsi="Gill Sans MT"/>
                              </w:rPr>
                              <w:t>0IB</w:t>
                            </w:r>
                          </w:p>
                          <w:p w14:paraId="701F5CC3" w14:textId="77777777" w:rsidR="00C83DD8" w:rsidRDefault="00C83DD8" w:rsidP="00FB144B">
                            <w:pPr>
                              <w:pStyle w:val="ListParagraph"/>
                              <w:numPr>
                                <w:ilvl w:val="0"/>
                                <w:numId w:val="1"/>
                              </w:numPr>
                            </w:pPr>
                            <w:r>
                              <w:rPr>
                                <w:rFonts w:ascii="Gill Sans MT" w:hAnsi="Gill Sans MT"/>
                              </w:rPr>
                              <w:t>LA931/932 (ELL)</w:t>
                            </w:r>
                          </w:p>
                          <w:p w14:paraId="5A0C4C70" w14:textId="76B89A9C" w:rsidR="00C83DD8" w:rsidRDefault="00C83DD8" w:rsidP="00BE261E">
                            <w:pPr>
                              <w:pStyle w:val="ListParagraph"/>
                            </w:pPr>
                          </w:p>
                          <w:p w14:paraId="5A01F72F" w14:textId="77777777" w:rsidR="00BA382E" w:rsidRDefault="00BA3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156.15pt;margin-top:0;width:207.35pt;height:115.2pt;z-index:251658241;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" fillcolor="white [3201]" strokecolor="#4472c4 [3204]" strokeweight="1pt">
                <v:textbox>
                  <w:txbxContent>
                    <w:p w14:paraId="0C72F8A5" w14:textId="77777777" w:rsidR="00C83DD8" w:rsidRPr="0095126B" w:rsidRDefault="00C83DD8" w:rsidP="00E7390F">
                      <w:pPr>
                        <w:jc w:val="center"/>
                        <w:rPr>
                          <w:rFonts w:ascii="Gill Sans MT" w:hAnsi="Gill Sans MT"/>
                          <w:b/>
                          <w:sz w:val="32"/>
                        </w:rPr>
                      </w:pPr>
                      <w:r w:rsidRPr="0095126B">
                        <w:rPr>
                          <w:rFonts w:ascii="Gill Sans MT" w:hAnsi="Gill Sans MT"/>
                          <w:b/>
                          <w:sz w:val="32"/>
                        </w:rPr>
                        <w:t>Course Numbers</w:t>
                      </w:r>
                    </w:p>
                    <w:p w14:paraId="46597C0C" w14:textId="77777777" w:rsidR="00C83DD8" w:rsidRPr="002211DE" w:rsidRDefault="00C83DD8" w:rsidP="00FB144B">
                      <w:pPr>
                        <w:pStyle w:val="ListParagraph"/>
                        <w:numPr>
                          <w:ilvl w:val="0"/>
                          <w:numId w:val="1"/>
                        </w:numPr>
                        <w:rPr>
                          <w:rFonts w:ascii="Gill Sans MT" w:hAnsi="Gill Sans MT"/>
                        </w:rPr>
                      </w:pPr>
                      <w:r>
                        <w:rPr>
                          <w:rFonts w:ascii="Gill Sans MT" w:hAnsi="Gill Sans MT"/>
                        </w:rPr>
                        <w:t>LA205/206</w:t>
                      </w:r>
                    </w:p>
                    <w:p w14:paraId="71F8BE1C" w14:textId="77777777" w:rsidR="00C83DD8" w:rsidRPr="002211DE" w:rsidRDefault="00C83DD8" w:rsidP="00FB144B">
                      <w:pPr>
                        <w:pStyle w:val="ListParagraph"/>
                        <w:numPr>
                          <w:ilvl w:val="0"/>
                          <w:numId w:val="1"/>
                        </w:numPr>
                        <w:rPr>
                          <w:rFonts w:ascii="Gill Sans MT" w:hAnsi="Gill Sans MT"/>
                        </w:rPr>
                      </w:pPr>
                      <w:r>
                        <w:rPr>
                          <w:rFonts w:ascii="Gill Sans MT" w:hAnsi="Gill Sans MT"/>
                        </w:rPr>
                        <w:t>LA205IB/206</w:t>
                      </w:r>
                      <w:r w:rsidRPr="002211DE">
                        <w:rPr>
                          <w:rFonts w:ascii="Gill Sans MT" w:hAnsi="Gill Sans MT"/>
                        </w:rPr>
                        <w:t>IB</w:t>
                      </w:r>
                    </w:p>
                    <w:p w14:paraId="6EA22BA2" w14:textId="707DEDBE" w:rsidR="00C83DD8" w:rsidRPr="002211DE" w:rsidRDefault="00C83DD8" w:rsidP="00FB144B">
                      <w:pPr>
                        <w:pStyle w:val="ListParagraph"/>
                        <w:numPr>
                          <w:ilvl w:val="0"/>
                          <w:numId w:val="1"/>
                        </w:numPr>
                        <w:rPr>
                          <w:rFonts w:ascii="Gill Sans MT" w:hAnsi="Gill Sans MT"/>
                        </w:rPr>
                      </w:pPr>
                      <w:r>
                        <w:rPr>
                          <w:rFonts w:ascii="Gill Sans MT" w:hAnsi="Gill Sans MT"/>
                        </w:rPr>
                        <w:t>LA205F/206F</w:t>
                      </w:r>
                      <w:r w:rsidRPr="002211DE">
                        <w:rPr>
                          <w:rFonts w:ascii="Gill Sans MT" w:hAnsi="Gill Sans MT"/>
                        </w:rPr>
                        <w:t xml:space="preserve"> </w:t>
                      </w:r>
                    </w:p>
                    <w:p w14:paraId="5E70E29B" w14:textId="77777777" w:rsidR="00C83DD8" w:rsidRPr="002211DE" w:rsidRDefault="00C83DD8" w:rsidP="00FB144B">
                      <w:pPr>
                        <w:pStyle w:val="ListParagraph"/>
                        <w:numPr>
                          <w:ilvl w:val="0"/>
                          <w:numId w:val="1"/>
                        </w:numPr>
                        <w:rPr>
                          <w:rFonts w:ascii="Gill Sans MT" w:hAnsi="Gill Sans MT"/>
                        </w:rPr>
                      </w:pPr>
                      <w:r>
                        <w:rPr>
                          <w:rFonts w:ascii="Gill Sans MT" w:hAnsi="Gill Sans MT"/>
                        </w:rPr>
                        <w:t>LA2050/206</w:t>
                      </w:r>
                      <w:r w:rsidRPr="002211DE">
                        <w:rPr>
                          <w:rFonts w:ascii="Gill Sans MT" w:hAnsi="Gill Sans MT"/>
                        </w:rPr>
                        <w:t>0</w:t>
                      </w:r>
                    </w:p>
                    <w:p w14:paraId="2BB23EC9" w14:textId="77777777" w:rsidR="00C83DD8" w:rsidRPr="00802E71" w:rsidRDefault="00C83DD8" w:rsidP="00FB144B">
                      <w:pPr>
                        <w:pStyle w:val="ListParagraph"/>
                        <w:numPr>
                          <w:ilvl w:val="0"/>
                          <w:numId w:val="1"/>
                        </w:numPr>
                      </w:pPr>
                      <w:r>
                        <w:rPr>
                          <w:rFonts w:ascii="Gill Sans MT" w:hAnsi="Gill Sans MT"/>
                        </w:rPr>
                        <w:t>LA2050IB/206</w:t>
                      </w:r>
                      <w:r w:rsidRPr="002211DE">
                        <w:rPr>
                          <w:rFonts w:ascii="Gill Sans MT" w:hAnsi="Gill Sans MT"/>
                        </w:rPr>
                        <w:t>0IB</w:t>
                      </w:r>
                    </w:p>
                    <w:p w14:paraId="701F5CC3" w14:textId="77777777" w:rsidR="00C83DD8" w:rsidRDefault="00C83DD8" w:rsidP="00FB144B">
                      <w:pPr>
                        <w:pStyle w:val="ListParagraph"/>
                        <w:numPr>
                          <w:ilvl w:val="0"/>
                          <w:numId w:val="1"/>
                        </w:numPr>
                      </w:pPr>
                      <w:r>
                        <w:rPr>
                          <w:rFonts w:ascii="Gill Sans MT" w:hAnsi="Gill Sans MT"/>
                        </w:rPr>
                        <w:t>LA931/932 (ELL)</w:t>
                      </w:r>
                    </w:p>
                    <w:p w14:paraId="5A0C4C70" w14:textId="76B89A9C" w:rsidR="00C83DD8" w:rsidRDefault="00C83DD8" w:rsidP="00BE261E">
                      <w:pPr>
                        <w:pStyle w:val="ListParagraph"/>
                      </w:pPr>
                    </w:p>
                    <w:p w14:paraId="5A01F72F" w14:textId="77777777" w:rsidR="00BA382E" w:rsidRDefault="00BA382E"/>
                  </w:txbxContent>
                </v:textbox>
                <w10:wrap type="square" anchorx="margin" anchory="margin"/>
              </v:shape>
            </w:pict>
          </mc:Fallback>
        </mc:AlternateContent>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E3867F3" w:rsidR="00E7390F" w:rsidRPr="007C3203" w:rsidRDefault="00D20796">
      <w:pPr>
        <w:rPr>
          <w:rFonts w:ascii="Gill Sans MT" w:hAnsi="Gill Sans MT"/>
        </w:rPr>
      </w:pPr>
      <w:r w:rsidRPr="007C3203">
        <w:rPr>
          <w:rFonts w:ascii="Gill Sans MT" w:hAnsi="Gill Sans MT"/>
          <w:noProof/>
        </w:rPr>
        <mc:AlternateContent>
          <mc:Choice Requires="wps">
            <w:drawing>
              <wp:anchor distT="0" distB="0" distL="114300" distR="114300" simplePos="0" relativeHeight="251658242" behindDoc="0" locked="0" layoutInCell="1" allowOverlap="1" wp14:anchorId="5F69ECEA" wp14:editId="24E6EA3E">
                <wp:simplePos x="0" y="0"/>
                <wp:positionH relativeFrom="margin">
                  <wp:align>center</wp:align>
                </wp:positionH>
                <wp:positionV relativeFrom="margin">
                  <wp:posOffset>1185545</wp:posOffset>
                </wp:positionV>
                <wp:extent cx="8915400" cy="50006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50006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9F780A4" w14:textId="47808716" w:rsidR="00C83DD8" w:rsidRPr="00D20796" w:rsidRDefault="00C83DD8" w:rsidP="00677C3D">
                            <w:pPr>
                              <w:rPr>
                                <w:rFonts w:ascii="Gill Sans MT" w:hAnsi="Gill Sans MT"/>
                                <w:b/>
                                <w:sz w:val="56"/>
                                <w:szCs w:val="130"/>
                              </w:rPr>
                            </w:pPr>
                            <w:r w:rsidRPr="00D20796">
                              <w:rPr>
                                <w:rFonts w:ascii="Gill Sans MT" w:hAnsi="Gill Sans MT"/>
                                <w:b/>
                                <w:sz w:val="56"/>
                                <w:szCs w:val="130"/>
                              </w:rPr>
                              <w:t>English II</w:t>
                            </w:r>
                          </w:p>
                          <w:p w14:paraId="370EED45" w14:textId="335B6C08" w:rsidR="00C83DD8" w:rsidRPr="00D20796" w:rsidRDefault="003D7CFC" w:rsidP="00677C3D">
                            <w:pPr>
                              <w:rPr>
                                <w:rFonts w:ascii="Gill Sans MT" w:hAnsi="Gill Sans MT"/>
                                <w:sz w:val="52"/>
                              </w:rPr>
                            </w:pPr>
                            <w:r>
                              <w:rPr>
                                <w:rFonts w:ascii="Gill Sans MT" w:hAnsi="Gill Sans MT"/>
                                <w:sz w:val="52"/>
                              </w:rPr>
                              <w:t>202</w:t>
                            </w:r>
                            <w:r w:rsidR="00071420">
                              <w:rPr>
                                <w:rFonts w:ascii="Gill Sans MT" w:hAnsi="Gill Sans MT"/>
                                <w:sz w:val="52"/>
                              </w:rPr>
                              <w:t>1-2022</w:t>
                            </w:r>
                          </w:p>
                          <w:p w14:paraId="4C41A66C" w14:textId="77777777" w:rsidR="00C83DD8" w:rsidRPr="00D20796" w:rsidRDefault="00C83DD8" w:rsidP="00571782">
                            <w:pPr>
                              <w:rPr>
                                <w:rFonts w:ascii="Gill Sans MT" w:hAnsi="Gill Sans MT"/>
                                <w:i/>
                                <w:sz w:val="28"/>
                                <w:szCs w:val="32"/>
                              </w:rPr>
                            </w:pPr>
                          </w:p>
                          <w:p w14:paraId="26DEC10F" w14:textId="1FCB106B" w:rsidR="00C83DD8" w:rsidRPr="00D20796" w:rsidRDefault="00C83DD8" w:rsidP="00571782">
                            <w:pPr>
                              <w:rPr>
                                <w:rFonts w:ascii="Gill Sans MT" w:hAnsi="Gill Sans MT"/>
                                <w:sz w:val="28"/>
                                <w:szCs w:val="32"/>
                              </w:rPr>
                            </w:pPr>
                            <w:r w:rsidRPr="00D20796">
                              <w:rPr>
                                <w:rFonts w:ascii="Gill Sans MT" w:hAnsi="Gill Sans MT"/>
                                <w:sz w:val="28"/>
                                <w:szCs w:val="32"/>
                              </w:rPr>
                              <w:t xml:space="preserve">1.0 English credit. </w:t>
                            </w:r>
                          </w:p>
                          <w:p w14:paraId="00D724B5" w14:textId="77777777" w:rsidR="00C83DD8" w:rsidRPr="00D20796" w:rsidRDefault="00C83DD8" w:rsidP="00571782">
                            <w:pPr>
                              <w:rPr>
                                <w:rFonts w:ascii="Gill Sans MT" w:hAnsi="Gill Sans MT"/>
                                <w:i/>
                                <w:sz w:val="28"/>
                                <w:szCs w:val="32"/>
                              </w:rPr>
                            </w:pPr>
                          </w:p>
                          <w:p w14:paraId="65FFE52C" w14:textId="01D060FD" w:rsidR="00C83DD8" w:rsidRPr="00D20796" w:rsidRDefault="00C83DD8" w:rsidP="00FB144B">
                            <w:pPr>
                              <w:rPr>
                                <w:rFonts w:ascii="Gill Sans MT" w:hAnsi="Gill Sans MT"/>
                                <w:sz w:val="28"/>
                                <w:szCs w:val="32"/>
                              </w:rPr>
                            </w:pPr>
                            <w:r w:rsidRPr="00D20796">
                              <w:rPr>
                                <w:rFonts w:ascii="Gill Sans MT" w:hAnsi="Gill Sans MT"/>
                                <w:sz w:val="28"/>
                                <w:szCs w:val="32"/>
                              </w:rPr>
                              <w:t>English II continues the development of the structures of communication with an emphasis on the language arts of speaking and listening.  Through the communication of ideas in both writing and speaking, students will learn to use information responsibly, accurately, and ethically.   Students will communicate through a variety of mediums, including technology, to recognize the role evaluation and response have on oral communication.</w:t>
                            </w:r>
                          </w:p>
                          <w:p w14:paraId="322568B5" w14:textId="77777777" w:rsidR="00C83DD8" w:rsidRDefault="00C83DD8" w:rsidP="00D20796">
                            <w:pPr>
                              <w:rPr>
                                <w:rFonts w:ascii="Gill Sans MT" w:hAnsi="Gill Sans MT"/>
                                <w:szCs w:val="32"/>
                              </w:rPr>
                            </w:pPr>
                          </w:p>
                          <w:p w14:paraId="4E010EDC" w14:textId="77777777" w:rsidR="00C83DD8" w:rsidRDefault="00C83DD8" w:rsidP="00D20796">
                            <w:pPr>
                              <w:ind w:left="720" w:right="780"/>
                              <w:outlineLvl w:val="0"/>
                              <w:rPr>
                                <w:rFonts w:ascii="Gill Sans MT" w:hAnsi="Gill Sans MT"/>
                                <w:b/>
                                <w:sz w:val="22"/>
                                <w:szCs w:val="22"/>
                              </w:rPr>
                            </w:pPr>
                            <w:r>
                              <w:rPr>
                                <w:rFonts w:ascii="Gill Sans MT" w:hAnsi="Gill Sans MT"/>
                                <w:b/>
                                <w:sz w:val="22"/>
                                <w:szCs w:val="22"/>
                              </w:rPr>
                              <w:t xml:space="preserve">The scope of this course should address the topic of COMMUNITY AND SOCIETY through many lenses. </w:t>
                            </w:r>
                          </w:p>
                          <w:p w14:paraId="19A3EB36" w14:textId="77777777" w:rsidR="00C83DD8" w:rsidRPr="0049104E" w:rsidRDefault="00C83DD8" w:rsidP="00D20796">
                            <w:pPr>
                              <w:ind w:left="720" w:right="780"/>
                              <w:outlineLvl w:val="0"/>
                              <w:rPr>
                                <w:rFonts w:ascii="Gill Sans MT" w:hAnsi="Gill Sans MT"/>
                                <w:b/>
                                <w:sz w:val="22"/>
                                <w:szCs w:val="22"/>
                              </w:rPr>
                            </w:pPr>
                            <w:r w:rsidRPr="0049104E">
                              <w:rPr>
                                <w:rFonts w:ascii="Gill Sans MT" w:hAnsi="Gill Sans MT"/>
                                <w:b/>
                                <w:sz w:val="22"/>
                                <w:szCs w:val="22"/>
                              </w:rPr>
                              <w:t>Consider the following guiding questions to guide the scope of your text choices</w:t>
                            </w:r>
                            <w:r>
                              <w:rPr>
                                <w:rFonts w:ascii="Gill Sans MT" w:hAnsi="Gill Sans MT"/>
                                <w:b/>
                                <w:sz w:val="22"/>
                                <w:szCs w:val="22"/>
                              </w:rPr>
                              <w:t xml:space="preserve"> and topics for discussion</w:t>
                            </w:r>
                            <w:r w:rsidRPr="0049104E">
                              <w:rPr>
                                <w:rFonts w:ascii="Gill Sans MT" w:hAnsi="Gill Sans MT"/>
                                <w:b/>
                                <w:sz w:val="22"/>
                                <w:szCs w:val="22"/>
                              </w:rPr>
                              <w:t>.</w:t>
                            </w:r>
                          </w:p>
                          <w:p w14:paraId="40832F90" w14:textId="77777777" w:rsidR="00C83DD8" w:rsidRPr="00D20796" w:rsidRDefault="00C83DD8" w:rsidP="00654AA0">
                            <w:pPr>
                              <w:pStyle w:val="ListParagraph"/>
                              <w:numPr>
                                <w:ilvl w:val="0"/>
                                <w:numId w:val="35"/>
                              </w:numPr>
                              <w:shd w:val="clear" w:color="auto" w:fill="FFFFFF"/>
                              <w:spacing w:after="120"/>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What are the factors that move individuals / communities / nations to great sacrifice and what are the consequences?</w:t>
                            </w:r>
                          </w:p>
                          <w:p w14:paraId="03C482F4" w14:textId="77777777" w:rsidR="00C83DD8" w:rsidRPr="00D20796" w:rsidRDefault="00C83DD8" w:rsidP="00654AA0">
                            <w:pPr>
                              <w:pStyle w:val="ListParagraph"/>
                              <w:numPr>
                                <w:ilvl w:val="0"/>
                                <w:numId w:val="35"/>
                              </w:numPr>
                              <w:shd w:val="clear" w:color="auto" w:fill="FFFFFF"/>
                              <w:spacing w:after="120"/>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What is community and what are the individual’s responsibilities to the community as well as the community’s responsibilities to the individual?</w:t>
                            </w:r>
                          </w:p>
                          <w:p w14:paraId="24E083BD" w14:textId="77777777" w:rsidR="00C83DD8" w:rsidRPr="00D20796" w:rsidRDefault="00C83DD8" w:rsidP="00654AA0">
                            <w:pPr>
                              <w:pStyle w:val="ListParagraph"/>
                              <w:numPr>
                                <w:ilvl w:val="0"/>
                                <w:numId w:val="35"/>
                              </w:numPr>
                              <w:shd w:val="clear" w:color="auto" w:fill="FFFFFF"/>
                              <w:spacing w:after="120"/>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When is it appropriate to challenge the beliefs or values of society?</w:t>
                            </w:r>
                          </w:p>
                          <w:p w14:paraId="542AACDF" w14:textId="77777777" w:rsidR="00C83DD8" w:rsidRPr="00D20796" w:rsidRDefault="00C83DD8" w:rsidP="00654AA0">
                            <w:pPr>
                              <w:pStyle w:val="ListParagraph"/>
                              <w:numPr>
                                <w:ilvl w:val="0"/>
                                <w:numId w:val="35"/>
                              </w:numPr>
                              <w:shd w:val="clear" w:color="auto" w:fill="FFFFFF"/>
                              <w:spacing w:after="120"/>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To what extent do belief systems shape and/or reflect culture and society?</w:t>
                            </w:r>
                          </w:p>
                          <w:p w14:paraId="0436BE3B" w14:textId="77777777" w:rsidR="00C83DD8" w:rsidRPr="00D20796" w:rsidRDefault="00C83DD8" w:rsidP="00654AA0">
                            <w:pPr>
                              <w:pStyle w:val="ListParagraph"/>
                              <w:numPr>
                                <w:ilvl w:val="0"/>
                                <w:numId w:val="35"/>
                              </w:numPr>
                              <w:shd w:val="clear" w:color="auto" w:fill="FFFFFF"/>
                              <w:spacing w:after="120"/>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How are belief systems represented and reproduced through history, literature, art, and music?</w:t>
                            </w:r>
                          </w:p>
                          <w:p w14:paraId="432CA165" w14:textId="77777777" w:rsidR="00C83DD8" w:rsidRPr="00D20796" w:rsidRDefault="00C83DD8" w:rsidP="00654AA0">
                            <w:pPr>
                              <w:pStyle w:val="ListParagraph"/>
                              <w:numPr>
                                <w:ilvl w:val="0"/>
                                <w:numId w:val="35"/>
                              </w:numPr>
                              <w:shd w:val="clear" w:color="auto" w:fill="FFFFFF"/>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How do beliefs, ethics, or values influence different people’s behavior?</w:t>
                            </w:r>
                          </w:p>
                          <w:p w14:paraId="22386FDE" w14:textId="77777777" w:rsidR="00C83DD8" w:rsidRPr="00D20796" w:rsidRDefault="00C83DD8" w:rsidP="00654AA0">
                            <w:pPr>
                              <w:pStyle w:val="ListParagraph"/>
                              <w:numPr>
                                <w:ilvl w:val="0"/>
                                <w:numId w:val="35"/>
                              </w:numPr>
                              <w:shd w:val="clear" w:color="auto" w:fill="FFFFFF"/>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What allows some individuals to take a stand against prejudice/oppression while others choose to participate in it?</w:t>
                            </w:r>
                          </w:p>
                          <w:p w14:paraId="6A2858C2" w14:textId="77777777" w:rsidR="00C83DD8" w:rsidRPr="00D20796" w:rsidRDefault="00C83DD8" w:rsidP="00654AA0">
                            <w:pPr>
                              <w:pStyle w:val="ListParagraph"/>
                              <w:numPr>
                                <w:ilvl w:val="0"/>
                                <w:numId w:val="35"/>
                              </w:numPr>
                              <w:shd w:val="clear" w:color="auto" w:fill="FFFFFF"/>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What are the causes and consequences of prejudice and how does an individual’s response to it reveal his/her morals, ethics, and values?</w:t>
                            </w:r>
                          </w:p>
                          <w:p w14:paraId="1845EF7B" w14:textId="77777777" w:rsidR="00C83DD8" w:rsidRPr="00D20796" w:rsidRDefault="00C83DD8" w:rsidP="00FB144B">
                            <w:pPr>
                              <w:rPr>
                                <w:rFonts w:ascii="Gill Sans MT" w:hAnsi="Gill Sans MT"/>
                                <w:sz w:val="22"/>
                              </w:rPr>
                            </w:pPr>
                          </w:p>
                          <w:p w14:paraId="702C15F5" w14:textId="77777777" w:rsidR="00C83DD8" w:rsidRPr="00D40195" w:rsidRDefault="00C83DD8" w:rsidP="00677C3D">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93.35pt;width:702pt;height:393.75pt;z-index:251658242;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" filled="f" stroked="f">
                <v:textbox>
                  <w:txbxContent>
                    <w:p w14:paraId="49F780A4" w14:textId="47808716" w:rsidR="00C83DD8" w:rsidRPr="00D20796" w:rsidRDefault="00C83DD8" w:rsidP="00677C3D">
                      <w:pPr>
                        <w:rPr>
                          <w:rFonts w:ascii="Gill Sans MT" w:hAnsi="Gill Sans MT"/>
                          <w:b/>
                          <w:sz w:val="56"/>
                          <w:szCs w:val="130"/>
                        </w:rPr>
                      </w:pPr>
                      <w:r w:rsidRPr="00D20796">
                        <w:rPr>
                          <w:rFonts w:ascii="Gill Sans MT" w:hAnsi="Gill Sans MT"/>
                          <w:b/>
                          <w:sz w:val="56"/>
                          <w:szCs w:val="130"/>
                        </w:rPr>
                        <w:t>English II</w:t>
                      </w:r>
                    </w:p>
                    <w:p w14:paraId="370EED45" w14:textId="335B6C08" w:rsidR="00C83DD8" w:rsidRPr="00D20796" w:rsidRDefault="003D7CFC" w:rsidP="00677C3D">
                      <w:pPr>
                        <w:rPr>
                          <w:rFonts w:ascii="Gill Sans MT" w:hAnsi="Gill Sans MT"/>
                          <w:sz w:val="52"/>
                        </w:rPr>
                      </w:pPr>
                      <w:r>
                        <w:rPr>
                          <w:rFonts w:ascii="Gill Sans MT" w:hAnsi="Gill Sans MT"/>
                          <w:sz w:val="52"/>
                        </w:rPr>
                        <w:t>202</w:t>
                      </w:r>
                      <w:r w:rsidR="00071420">
                        <w:rPr>
                          <w:rFonts w:ascii="Gill Sans MT" w:hAnsi="Gill Sans MT"/>
                          <w:sz w:val="52"/>
                        </w:rPr>
                        <w:t>1-2022</w:t>
                      </w:r>
                    </w:p>
                    <w:p w14:paraId="4C41A66C" w14:textId="77777777" w:rsidR="00C83DD8" w:rsidRPr="00D20796" w:rsidRDefault="00C83DD8" w:rsidP="00571782">
                      <w:pPr>
                        <w:rPr>
                          <w:rFonts w:ascii="Gill Sans MT" w:hAnsi="Gill Sans MT"/>
                          <w:i/>
                          <w:sz w:val="28"/>
                          <w:szCs w:val="32"/>
                        </w:rPr>
                      </w:pPr>
                    </w:p>
                    <w:p w14:paraId="26DEC10F" w14:textId="1FCB106B" w:rsidR="00C83DD8" w:rsidRPr="00D20796" w:rsidRDefault="00C83DD8" w:rsidP="00571782">
                      <w:pPr>
                        <w:rPr>
                          <w:rFonts w:ascii="Gill Sans MT" w:hAnsi="Gill Sans MT"/>
                          <w:sz w:val="28"/>
                          <w:szCs w:val="32"/>
                        </w:rPr>
                      </w:pPr>
                      <w:r w:rsidRPr="00D20796">
                        <w:rPr>
                          <w:rFonts w:ascii="Gill Sans MT" w:hAnsi="Gill Sans MT"/>
                          <w:sz w:val="28"/>
                          <w:szCs w:val="32"/>
                        </w:rPr>
                        <w:t xml:space="preserve">1.0 English credit. </w:t>
                      </w:r>
                    </w:p>
                    <w:p w14:paraId="00D724B5" w14:textId="77777777" w:rsidR="00C83DD8" w:rsidRPr="00D20796" w:rsidRDefault="00C83DD8" w:rsidP="00571782">
                      <w:pPr>
                        <w:rPr>
                          <w:rFonts w:ascii="Gill Sans MT" w:hAnsi="Gill Sans MT"/>
                          <w:i/>
                          <w:sz w:val="28"/>
                          <w:szCs w:val="32"/>
                        </w:rPr>
                      </w:pPr>
                    </w:p>
                    <w:p w14:paraId="65FFE52C" w14:textId="01D060FD" w:rsidR="00C83DD8" w:rsidRPr="00D20796" w:rsidRDefault="00C83DD8" w:rsidP="00FB144B">
                      <w:pPr>
                        <w:rPr>
                          <w:rFonts w:ascii="Gill Sans MT" w:hAnsi="Gill Sans MT"/>
                          <w:sz w:val="28"/>
                          <w:szCs w:val="32"/>
                        </w:rPr>
                      </w:pPr>
                      <w:r w:rsidRPr="00D20796">
                        <w:rPr>
                          <w:rFonts w:ascii="Gill Sans MT" w:hAnsi="Gill Sans MT"/>
                          <w:sz w:val="28"/>
                          <w:szCs w:val="32"/>
                        </w:rPr>
                        <w:t>English II continues the development of the structures of communication with an emphasis on the language arts of speaking and listening.  Through the communication of ideas in both writing and speaking, students will learn to use information responsibly, accurately, and ethically.   Students will communicate through a variety of mediums, including technology, to recognize the role evaluation and response have on oral communication.</w:t>
                      </w:r>
                    </w:p>
                    <w:p w14:paraId="322568B5" w14:textId="77777777" w:rsidR="00C83DD8" w:rsidRDefault="00C83DD8" w:rsidP="00D20796">
                      <w:pPr>
                        <w:rPr>
                          <w:rFonts w:ascii="Gill Sans MT" w:hAnsi="Gill Sans MT"/>
                          <w:szCs w:val="32"/>
                        </w:rPr>
                      </w:pPr>
                    </w:p>
                    <w:p w14:paraId="4E010EDC" w14:textId="77777777" w:rsidR="00C83DD8" w:rsidRDefault="00C83DD8" w:rsidP="00D20796">
                      <w:pPr>
                        <w:ind w:left="720" w:right="780"/>
                        <w:outlineLvl w:val="0"/>
                        <w:rPr>
                          <w:rFonts w:ascii="Gill Sans MT" w:hAnsi="Gill Sans MT"/>
                          <w:b/>
                          <w:sz w:val="22"/>
                          <w:szCs w:val="22"/>
                        </w:rPr>
                      </w:pPr>
                      <w:r>
                        <w:rPr>
                          <w:rFonts w:ascii="Gill Sans MT" w:hAnsi="Gill Sans MT"/>
                          <w:b/>
                          <w:sz w:val="22"/>
                          <w:szCs w:val="22"/>
                        </w:rPr>
                        <w:t xml:space="preserve">The scope of this course should address the topic of COMMUNITY AND SOCIETY through many lenses. </w:t>
                      </w:r>
                    </w:p>
                    <w:p w14:paraId="19A3EB36" w14:textId="77777777" w:rsidR="00C83DD8" w:rsidRPr="0049104E" w:rsidRDefault="00C83DD8" w:rsidP="00D20796">
                      <w:pPr>
                        <w:ind w:left="720" w:right="780"/>
                        <w:outlineLvl w:val="0"/>
                        <w:rPr>
                          <w:rFonts w:ascii="Gill Sans MT" w:hAnsi="Gill Sans MT"/>
                          <w:b/>
                          <w:sz w:val="22"/>
                          <w:szCs w:val="22"/>
                        </w:rPr>
                      </w:pPr>
                      <w:r w:rsidRPr="0049104E">
                        <w:rPr>
                          <w:rFonts w:ascii="Gill Sans MT" w:hAnsi="Gill Sans MT"/>
                          <w:b/>
                          <w:sz w:val="22"/>
                          <w:szCs w:val="22"/>
                        </w:rPr>
                        <w:t>Consider the following guiding questions to guide the scope of your text choices</w:t>
                      </w:r>
                      <w:r>
                        <w:rPr>
                          <w:rFonts w:ascii="Gill Sans MT" w:hAnsi="Gill Sans MT"/>
                          <w:b/>
                          <w:sz w:val="22"/>
                          <w:szCs w:val="22"/>
                        </w:rPr>
                        <w:t xml:space="preserve"> and topics for discussion</w:t>
                      </w:r>
                      <w:r w:rsidRPr="0049104E">
                        <w:rPr>
                          <w:rFonts w:ascii="Gill Sans MT" w:hAnsi="Gill Sans MT"/>
                          <w:b/>
                          <w:sz w:val="22"/>
                          <w:szCs w:val="22"/>
                        </w:rPr>
                        <w:t>.</w:t>
                      </w:r>
                    </w:p>
                    <w:p w14:paraId="40832F90" w14:textId="77777777" w:rsidR="00C83DD8" w:rsidRPr="00D20796" w:rsidRDefault="00C83DD8" w:rsidP="00654AA0">
                      <w:pPr>
                        <w:pStyle w:val="ListParagraph"/>
                        <w:numPr>
                          <w:ilvl w:val="0"/>
                          <w:numId w:val="35"/>
                        </w:numPr>
                        <w:shd w:val="clear" w:color="auto" w:fill="FFFFFF"/>
                        <w:spacing w:after="120"/>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What are the factors that move individuals / communities / nations to great sacrifice and what are the consequences?</w:t>
                      </w:r>
                    </w:p>
                    <w:p w14:paraId="03C482F4" w14:textId="77777777" w:rsidR="00C83DD8" w:rsidRPr="00D20796" w:rsidRDefault="00C83DD8" w:rsidP="00654AA0">
                      <w:pPr>
                        <w:pStyle w:val="ListParagraph"/>
                        <w:numPr>
                          <w:ilvl w:val="0"/>
                          <w:numId w:val="35"/>
                        </w:numPr>
                        <w:shd w:val="clear" w:color="auto" w:fill="FFFFFF"/>
                        <w:spacing w:after="120"/>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What is community and what are the individual’s responsibilities to the community as well as the community’s responsibilities to the individual?</w:t>
                      </w:r>
                    </w:p>
                    <w:p w14:paraId="24E083BD" w14:textId="77777777" w:rsidR="00C83DD8" w:rsidRPr="00D20796" w:rsidRDefault="00C83DD8" w:rsidP="00654AA0">
                      <w:pPr>
                        <w:pStyle w:val="ListParagraph"/>
                        <w:numPr>
                          <w:ilvl w:val="0"/>
                          <w:numId w:val="35"/>
                        </w:numPr>
                        <w:shd w:val="clear" w:color="auto" w:fill="FFFFFF"/>
                        <w:spacing w:after="120"/>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When is it appropriate to challenge the beliefs or values of society?</w:t>
                      </w:r>
                    </w:p>
                    <w:p w14:paraId="542AACDF" w14:textId="77777777" w:rsidR="00C83DD8" w:rsidRPr="00D20796" w:rsidRDefault="00C83DD8" w:rsidP="00654AA0">
                      <w:pPr>
                        <w:pStyle w:val="ListParagraph"/>
                        <w:numPr>
                          <w:ilvl w:val="0"/>
                          <w:numId w:val="35"/>
                        </w:numPr>
                        <w:shd w:val="clear" w:color="auto" w:fill="FFFFFF"/>
                        <w:spacing w:after="120"/>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To what extent do belief systems shape and/or reflect culture and society?</w:t>
                      </w:r>
                    </w:p>
                    <w:p w14:paraId="0436BE3B" w14:textId="77777777" w:rsidR="00C83DD8" w:rsidRPr="00D20796" w:rsidRDefault="00C83DD8" w:rsidP="00654AA0">
                      <w:pPr>
                        <w:pStyle w:val="ListParagraph"/>
                        <w:numPr>
                          <w:ilvl w:val="0"/>
                          <w:numId w:val="35"/>
                        </w:numPr>
                        <w:shd w:val="clear" w:color="auto" w:fill="FFFFFF"/>
                        <w:spacing w:after="120"/>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How are belief systems represented and reproduced through history, literature, art, and music?</w:t>
                      </w:r>
                    </w:p>
                    <w:p w14:paraId="432CA165" w14:textId="77777777" w:rsidR="00C83DD8" w:rsidRPr="00D20796" w:rsidRDefault="00C83DD8" w:rsidP="00654AA0">
                      <w:pPr>
                        <w:pStyle w:val="ListParagraph"/>
                        <w:numPr>
                          <w:ilvl w:val="0"/>
                          <w:numId w:val="35"/>
                        </w:numPr>
                        <w:shd w:val="clear" w:color="auto" w:fill="FFFFFF"/>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How do beliefs, ethics, or values influence different people’s behavior?</w:t>
                      </w:r>
                    </w:p>
                    <w:p w14:paraId="22386FDE" w14:textId="77777777" w:rsidR="00C83DD8" w:rsidRPr="00D20796" w:rsidRDefault="00C83DD8" w:rsidP="00654AA0">
                      <w:pPr>
                        <w:pStyle w:val="ListParagraph"/>
                        <w:numPr>
                          <w:ilvl w:val="0"/>
                          <w:numId w:val="35"/>
                        </w:numPr>
                        <w:shd w:val="clear" w:color="auto" w:fill="FFFFFF"/>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What allows some individuals to take a stand against prejudice/oppression while others choose to participate in it?</w:t>
                      </w:r>
                    </w:p>
                    <w:p w14:paraId="6A2858C2" w14:textId="77777777" w:rsidR="00C83DD8" w:rsidRPr="00D20796" w:rsidRDefault="00C83DD8" w:rsidP="00654AA0">
                      <w:pPr>
                        <w:pStyle w:val="ListParagraph"/>
                        <w:numPr>
                          <w:ilvl w:val="0"/>
                          <w:numId w:val="35"/>
                        </w:numPr>
                        <w:shd w:val="clear" w:color="auto" w:fill="FFFFFF"/>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What are the causes and consequences of prejudice and how does an individual’s response to it reveal his/her morals, ethics, and values?</w:t>
                      </w:r>
                    </w:p>
                    <w:p w14:paraId="1845EF7B" w14:textId="77777777" w:rsidR="00C83DD8" w:rsidRPr="00D20796" w:rsidRDefault="00C83DD8" w:rsidP="00FB144B">
                      <w:pPr>
                        <w:rPr>
                          <w:rFonts w:ascii="Gill Sans MT" w:hAnsi="Gill Sans MT"/>
                          <w:sz w:val="22"/>
                        </w:rPr>
                      </w:pPr>
                    </w:p>
                    <w:p w14:paraId="702C15F5" w14:textId="77777777" w:rsidR="00C83DD8" w:rsidRPr="00D40195" w:rsidRDefault="00C83DD8" w:rsidP="00677C3D">
                      <w:pPr>
                        <w:rPr>
                          <w:rFonts w:ascii="Gill Sans MT" w:hAnsi="Gill Sans MT"/>
                          <w:sz w:val="56"/>
                        </w:rPr>
                      </w:pPr>
                    </w:p>
                  </w:txbxContent>
                </v:textbox>
                <w10:wrap type="square" anchorx="margin" anchory="margin"/>
              </v:shape>
            </w:pict>
          </mc:Fallback>
        </mc:AlternateContent>
      </w:r>
    </w:p>
    <w:p w14:paraId="1C448D3F" w14:textId="6DE03AB0" w:rsidR="00E7390F" w:rsidRPr="007C3203" w:rsidRDefault="00D20796">
      <w:pPr>
        <w:rPr>
          <w:rFonts w:ascii="Gill Sans MT" w:hAnsi="Gill Sans MT"/>
        </w:rPr>
      </w:pPr>
      <w:r w:rsidRPr="007C3203">
        <w:rPr>
          <w:rFonts w:ascii="Gill Sans MT" w:hAnsi="Gill Sans MT"/>
          <w:noProof/>
        </w:rPr>
        <mc:AlternateContent>
          <mc:Choice Requires="wps">
            <w:drawing>
              <wp:anchor distT="0" distB="0" distL="114300" distR="114300" simplePos="0" relativeHeight="251658243" behindDoc="0" locked="0" layoutInCell="1" allowOverlap="1" wp14:anchorId="1CBF5A5F" wp14:editId="643C8667">
                <wp:simplePos x="0" y="0"/>
                <wp:positionH relativeFrom="margin">
                  <wp:align>left</wp:align>
                </wp:positionH>
                <wp:positionV relativeFrom="margin">
                  <wp:posOffset>6109970</wp:posOffset>
                </wp:positionV>
                <wp:extent cx="7145020" cy="7442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744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C83DD8" w:rsidRPr="00D20796" w:rsidRDefault="00A12915">
                            <w:pPr>
                              <w:rPr>
                                <w:rFonts w:ascii="Gill Sans MT" w:hAnsi="Gill Sans MT"/>
                                <w:sz w:val="40"/>
                              </w:rPr>
                            </w:pPr>
                            <w:hyperlink r:id="rId12" w:history="1">
                              <w:r w:rsidR="00C83DD8" w:rsidRPr="00D20796">
                                <w:rPr>
                                  <w:rStyle w:val="Hyperlink"/>
                                  <w:rFonts w:ascii="Gill Sans MT" w:hAnsi="Gill Sans MT"/>
                                  <w:sz w:val="40"/>
                                </w:rPr>
                                <w:t>http://secondaryliteracy.dmschools.org/</w:t>
                              </w:r>
                            </w:hyperlink>
                          </w:p>
                          <w:p w14:paraId="457B8EFE" w14:textId="26A2765C" w:rsidR="00C83DD8" w:rsidRPr="00D20796" w:rsidRDefault="00A12915">
                            <w:pPr>
                              <w:rPr>
                                <w:rStyle w:val="Hyperlink"/>
                                <w:rFonts w:ascii="Gill Sans MT" w:hAnsi="Gill Sans MT"/>
                                <w:sz w:val="40"/>
                              </w:rPr>
                            </w:pPr>
                            <w:hyperlink r:id="rId13" w:history="1">
                              <w:r w:rsidR="00C83DD8" w:rsidRPr="00D20796">
                                <w:rPr>
                                  <w:rStyle w:val="Hyperlink"/>
                                  <w:rFonts w:ascii="Gill Sans MT" w:hAnsi="Gill Sans MT"/>
                                  <w:sz w:val="40"/>
                                </w:rPr>
                                <w:t>http://grading.dmschools.org</w:t>
                              </w:r>
                            </w:hyperlink>
                          </w:p>
                          <w:p w14:paraId="41A3702D" w14:textId="74677F0F" w:rsidR="00C83DD8" w:rsidRDefault="00C83DD8">
                            <w:pPr>
                              <w:rPr>
                                <w:rFonts w:ascii="Gill Sans MT" w:hAnsi="Gill Sans MT"/>
                                <w:sz w:val="44"/>
                              </w:rPr>
                            </w:pPr>
                          </w:p>
                          <w:p w14:paraId="58B074E0" w14:textId="77777777" w:rsidR="00C83DD8" w:rsidRPr="00E7390F" w:rsidRDefault="00C83DD8">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81.1pt;width:562.6pt;height:58.6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" filled="f" stroked="f">
                <v:textbox>
                  <w:txbxContent>
                    <w:p w14:paraId="72A88176" w14:textId="77777777" w:rsidR="00C83DD8" w:rsidRPr="00D20796" w:rsidRDefault="000A288D">
                      <w:pPr>
                        <w:rPr>
                          <w:rFonts w:ascii="Gill Sans MT" w:hAnsi="Gill Sans MT"/>
                          <w:sz w:val="40"/>
                        </w:rPr>
                      </w:pPr>
                      <w:hyperlink r:id="rId14" w:history="1">
                        <w:r w:rsidR="00C83DD8" w:rsidRPr="00D20796">
                          <w:rPr>
                            <w:rStyle w:val="Hyperlink"/>
                            <w:rFonts w:ascii="Gill Sans MT" w:hAnsi="Gill Sans MT"/>
                            <w:sz w:val="40"/>
                          </w:rPr>
                          <w:t>http://secondaryliteracy.dmschools.org/</w:t>
                        </w:r>
                      </w:hyperlink>
                    </w:p>
                    <w:p w14:paraId="457B8EFE" w14:textId="26A2765C" w:rsidR="00C83DD8" w:rsidRPr="00D20796" w:rsidRDefault="000A288D">
                      <w:pPr>
                        <w:rPr>
                          <w:rStyle w:val="Hyperlink"/>
                          <w:rFonts w:ascii="Gill Sans MT" w:hAnsi="Gill Sans MT"/>
                          <w:sz w:val="40"/>
                        </w:rPr>
                      </w:pPr>
                      <w:hyperlink r:id="rId15" w:history="1">
                        <w:r w:rsidR="00C83DD8" w:rsidRPr="00D20796">
                          <w:rPr>
                            <w:rStyle w:val="Hyperlink"/>
                            <w:rFonts w:ascii="Gill Sans MT" w:hAnsi="Gill Sans MT"/>
                            <w:sz w:val="40"/>
                          </w:rPr>
                          <w:t>http://grading.dmschools.org</w:t>
                        </w:r>
                      </w:hyperlink>
                    </w:p>
                    <w:p w14:paraId="41A3702D" w14:textId="74677F0F" w:rsidR="00C83DD8" w:rsidRDefault="00C83DD8">
                      <w:pPr>
                        <w:rPr>
                          <w:rFonts w:ascii="Gill Sans MT" w:hAnsi="Gill Sans MT"/>
                          <w:sz w:val="44"/>
                        </w:rPr>
                      </w:pPr>
                    </w:p>
                    <w:p w14:paraId="58B074E0" w14:textId="77777777" w:rsidR="00C83DD8" w:rsidRPr="00E7390F" w:rsidRDefault="00C83DD8">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5824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C83DD8" w:rsidRPr="00FC770C" w:rsidRDefault="00C83DD8">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5824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C83DD8" w:rsidRPr="00FC770C" w:rsidRDefault="00C83DD8">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6204E760" w14:textId="77777777" w:rsidR="00494131" w:rsidRPr="00BC3B20" w:rsidRDefault="00494131" w:rsidP="00494131">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712D3439" w14:textId="77777777" w:rsidR="00494131" w:rsidRDefault="00494131" w:rsidP="00494131">
      <w:pPr>
        <w:jc w:val="both"/>
        <w:rPr>
          <w:rFonts w:ascii="Gill Sans MT" w:hAnsi="Gill Sans MT"/>
          <w:b/>
          <w:u w:val="single"/>
        </w:rPr>
      </w:pPr>
    </w:p>
    <w:p w14:paraId="6E39738D" w14:textId="77777777" w:rsidR="00494131" w:rsidRPr="00BC3B20" w:rsidRDefault="00494131" w:rsidP="00494131">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A30A5F" w:rsidRPr="00BC3B20" w14:paraId="36A46F79" w14:textId="77777777" w:rsidTr="006A05E5">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404DF8A9" w14:textId="77777777" w:rsidR="00A30A5F" w:rsidRPr="00BC3B20" w:rsidRDefault="00A30A5F" w:rsidP="006A05E5">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0A493C8C" w14:textId="77777777" w:rsidR="00A30A5F" w:rsidRPr="00BC3B20" w:rsidRDefault="00A30A5F" w:rsidP="006A05E5">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A30A5F" w:rsidRPr="00BC3B20" w14:paraId="659F61E0" w14:textId="77777777" w:rsidTr="006A05E5">
        <w:tc>
          <w:tcPr>
            <w:tcW w:w="4245" w:type="dxa"/>
            <w:tcBorders>
              <w:top w:val="single" w:sz="6" w:space="0" w:color="auto"/>
              <w:left w:val="single" w:sz="24" w:space="0" w:color="auto"/>
              <w:bottom w:val="single" w:sz="6" w:space="0" w:color="auto"/>
              <w:right w:val="single" w:sz="6" w:space="0" w:color="auto"/>
            </w:tcBorders>
            <w:hideMark/>
          </w:tcPr>
          <w:p w14:paraId="5D5539AA" w14:textId="77777777" w:rsidR="00A30A5F" w:rsidRPr="00BC3B20" w:rsidRDefault="00A30A5F" w:rsidP="006A05E5">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9921E41" w14:textId="77777777" w:rsidR="00A30A5F" w:rsidRPr="00BC3B20" w:rsidRDefault="00A30A5F" w:rsidP="006A05E5">
            <w:pPr>
              <w:jc w:val="center"/>
              <w:rPr>
                <w:rFonts w:ascii="Gill Sans MT" w:hAnsi="Gill Sans MT" w:cs="Gill Sans"/>
                <w:sz w:val="20"/>
                <w:szCs w:val="32"/>
              </w:rPr>
            </w:pPr>
            <w:r w:rsidRPr="00BC3B20">
              <w:rPr>
                <w:rFonts w:ascii="Gill Sans MT" w:hAnsi="Gill Sans MT" w:cs="Gill Sans"/>
                <w:sz w:val="20"/>
                <w:szCs w:val="32"/>
              </w:rPr>
              <w:t>4.0</w:t>
            </w:r>
          </w:p>
        </w:tc>
      </w:tr>
      <w:tr w:rsidR="00A30A5F" w:rsidRPr="00BC3B20" w14:paraId="05360440" w14:textId="77777777" w:rsidTr="006A05E5">
        <w:tc>
          <w:tcPr>
            <w:tcW w:w="4245" w:type="dxa"/>
            <w:tcBorders>
              <w:top w:val="single" w:sz="6" w:space="0" w:color="auto"/>
              <w:left w:val="single" w:sz="24" w:space="0" w:color="auto"/>
              <w:bottom w:val="single" w:sz="6" w:space="0" w:color="auto"/>
              <w:right w:val="single" w:sz="6" w:space="0" w:color="auto"/>
            </w:tcBorders>
            <w:hideMark/>
          </w:tcPr>
          <w:p w14:paraId="2E7ACC68" w14:textId="77777777" w:rsidR="00A30A5F" w:rsidRPr="00BC3B20" w:rsidRDefault="00A30A5F" w:rsidP="006A05E5">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8007930" w14:textId="77777777" w:rsidR="00A30A5F" w:rsidRPr="00BC3B20" w:rsidRDefault="00A30A5F" w:rsidP="006A05E5">
            <w:pPr>
              <w:jc w:val="center"/>
              <w:rPr>
                <w:rFonts w:ascii="Gill Sans MT" w:hAnsi="Gill Sans MT" w:cs="Gill Sans"/>
                <w:sz w:val="20"/>
                <w:szCs w:val="32"/>
              </w:rPr>
            </w:pPr>
            <w:r w:rsidRPr="00BC3B20">
              <w:rPr>
                <w:rFonts w:ascii="Gill Sans MT" w:hAnsi="Gill Sans MT" w:cs="Gill Sans"/>
                <w:sz w:val="20"/>
                <w:szCs w:val="32"/>
              </w:rPr>
              <w:t>3.5</w:t>
            </w:r>
          </w:p>
        </w:tc>
      </w:tr>
      <w:tr w:rsidR="00A30A5F" w:rsidRPr="00BC3B20" w14:paraId="5DC44FBB" w14:textId="77777777" w:rsidTr="006A05E5">
        <w:trPr>
          <w:trHeight w:val="213"/>
        </w:trPr>
        <w:tc>
          <w:tcPr>
            <w:tcW w:w="4245" w:type="dxa"/>
            <w:tcBorders>
              <w:top w:val="single" w:sz="6" w:space="0" w:color="auto"/>
              <w:left w:val="single" w:sz="24" w:space="0" w:color="auto"/>
              <w:bottom w:val="single" w:sz="6" w:space="0" w:color="auto"/>
              <w:right w:val="single" w:sz="6" w:space="0" w:color="auto"/>
            </w:tcBorders>
            <w:hideMark/>
          </w:tcPr>
          <w:p w14:paraId="044DCE9D" w14:textId="77777777" w:rsidR="00A30A5F" w:rsidRPr="00BC3B20" w:rsidRDefault="00A30A5F" w:rsidP="006A05E5">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7FC1BD3" w14:textId="77777777" w:rsidR="00A30A5F" w:rsidRPr="00BC3B20" w:rsidRDefault="00A30A5F" w:rsidP="006A05E5">
            <w:pPr>
              <w:jc w:val="center"/>
              <w:rPr>
                <w:rFonts w:ascii="Gill Sans MT" w:hAnsi="Gill Sans MT" w:cs="Gill Sans"/>
                <w:sz w:val="20"/>
                <w:szCs w:val="32"/>
              </w:rPr>
            </w:pPr>
            <w:r w:rsidRPr="00BC3B20">
              <w:rPr>
                <w:rFonts w:ascii="Gill Sans MT" w:hAnsi="Gill Sans MT" w:cs="Gill Sans"/>
                <w:sz w:val="20"/>
                <w:szCs w:val="32"/>
              </w:rPr>
              <w:t>3.0</w:t>
            </w:r>
          </w:p>
        </w:tc>
      </w:tr>
      <w:tr w:rsidR="00A30A5F" w:rsidRPr="00BC3B20" w14:paraId="4281875E" w14:textId="77777777" w:rsidTr="006A05E5">
        <w:tc>
          <w:tcPr>
            <w:tcW w:w="4245" w:type="dxa"/>
            <w:tcBorders>
              <w:top w:val="single" w:sz="6" w:space="0" w:color="auto"/>
              <w:left w:val="single" w:sz="24" w:space="0" w:color="auto"/>
              <w:bottom w:val="single" w:sz="6" w:space="0" w:color="auto"/>
              <w:right w:val="single" w:sz="6" w:space="0" w:color="auto"/>
            </w:tcBorders>
            <w:hideMark/>
          </w:tcPr>
          <w:p w14:paraId="4F33B038" w14:textId="77777777" w:rsidR="00A30A5F" w:rsidRPr="00BC3B20" w:rsidRDefault="00A30A5F" w:rsidP="006A05E5">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CFC34C8" w14:textId="77777777" w:rsidR="00A30A5F" w:rsidRPr="00BC3B20" w:rsidRDefault="00A30A5F" w:rsidP="006A05E5">
            <w:pPr>
              <w:jc w:val="center"/>
              <w:rPr>
                <w:rFonts w:ascii="Gill Sans MT" w:hAnsi="Gill Sans MT" w:cs="Gill Sans"/>
                <w:sz w:val="20"/>
                <w:szCs w:val="32"/>
              </w:rPr>
            </w:pPr>
            <w:r w:rsidRPr="00BC3B20">
              <w:rPr>
                <w:rFonts w:ascii="Gill Sans MT" w:hAnsi="Gill Sans MT" w:cs="Gill Sans"/>
                <w:sz w:val="20"/>
                <w:szCs w:val="32"/>
              </w:rPr>
              <w:t>2.5</w:t>
            </w:r>
          </w:p>
        </w:tc>
      </w:tr>
      <w:tr w:rsidR="00A30A5F" w:rsidRPr="00BC3B20" w14:paraId="3D74F48A" w14:textId="77777777" w:rsidTr="006A05E5">
        <w:tc>
          <w:tcPr>
            <w:tcW w:w="4245" w:type="dxa"/>
            <w:tcBorders>
              <w:top w:val="single" w:sz="6" w:space="0" w:color="auto"/>
              <w:left w:val="single" w:sz="24" w:space="0" w:color="auto"/>
              <w:bottom w:val="single" w:sz="6" w:space="0" w:color="auto"/>
              <w:right w:val="single" w:sz="6" w:space="0" w:color="auto"/>
            </w:tcBorders>
            <w:hideMark/>
          </w:tcPr>
          <w:p w14:paraId="7E32E927" w14:textId="77777777" w:rsidR="00A30A5F" w:rsidRPr="00BC3B20" w:rsidRDefault="00A30A5F" w:rsidP="006A05E5">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2276C5E" w14:textId="77777777" w:rsidR="00A30A5F" w:rsidRPr="00BC3B20" w:rsidRDefault="00A30A5F" w:rsidP="006A05E5">
            <w:pPr>
              <w:jc w:val="center"/>
              <w:rPr>
                <w:rFonts w:ascii="Gill Sans MT" w:hAnsi="Gill Sans MT" w:cs="Gill Sans"/>
                <w:sz w:val="20"/>
                <w:szCs w:val="32"/>
              </w:rPr>
            </w:pPr>
            <w:r w:rsidRPr="00BC3B20">
              <w:rPr>
                <w:rFonts w:ascii="Gill Sans MT" w:hAnsi="Gill Sans MT" w:cs="Gill Sans"/>
                <w:sz w:val="20"/>
                <w:szCs w:val="32"/>
              </w:rPr>
              <w:t>2.0</w:t>
            </w:r>
          </w:p>
        </w:tc>
      </w:tr>
      <w:tr w:rsidR="00A30A5F" w:rsidRPr="00BC3B20" w14:paraId="2C3661CB" w14:textId="77777777" w:rsidTr="006A05E5">
        <w:tc>
          <w:tcPr>
            <w:tcW w:w="4245" w:type="dxa"/>
            <w:tcBorders>
              <w:top w:val="single" w:sz="6" w:space="0" w:color="auto"/>
              <w:left w:val="single" w:sz="24" w:space="0" w:color="auto"/>
              <w:bottom w:val="single" w:sz="6" w:space="0" w:color="auto"/>
              <w:right w:val="single" w:sz="6" w:space="0" w:color="auto"/>
            </w:tcBorders>
          </w:tcPr>
          <w:p w14:paraId="4AD63A49" w14:textId="77777777" w:rsidR="00A30A5F" w:rsidRPr="00BC3B20" w:rsidRDefault="00A30A5F" w:rsidP="006A05E5">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1786DF6F" w14:textId="77777777" w:rsidR="00A30A5F" w:rsidRPr="00BC3B20" w:rsidRDefault="00A30A5F" w:rsidP="006A05E5">
            <w:pPr>
              <w:jc w:val="center"/>
              <w:rPr>
                <w:rFonts w:ascii="Gill Sans MT" w:hAnsi="Gill Sans MT" w:cs="Gill Sans"/>
                <w:sz w:val="20"/>
                <w:szCs w:val="32"/>
              </w:rPr>
            </w:pPr>
            <w:r w:rsidRPr="00BC3B20">
              <w:rPr>
                <w:rFonts w:ascii="Gill Sans MT" w:hAnsi="Gill Sans MT" w:cs="Gill Sans"/>
                <w:sz w:val="20"/>
                <w:szCs w:val="32"/>
              </w:rPr>
              <w:t>1.5</w:t>
            </w:r>
          </w:p>
        </w:tc>
      </w:tr>
      <w:tr w:rsidR="00A30A5F" w:rsidRPr="00BC3B20" w14:paraId="0159B7F1" w14:textId="77777777" w:rsidTr="006A05E5">
        <w:tc>
          <w:tcPr>
            <w:tcW w:w="4245" w:type="dxa"/>
            <w:tcBorders>
              <w:top w:val="single" w:sz="6" w:space="0" w:color="auto"/>
              <w:left w:val="single" w:sz="24" w:space="0" w:color="auto"/>
              <w:bottom w:val="single" w:sz="6" w:space="0" w:color="auto"/>
              <w:right w:val="single" w:sz="6" w:space="0" w:color="auto"/>
            </w:tcBorders>
            <w:hideMark/>
          </w:tcPr>
          <w:p w14:paraId="3D5272A0" w14:textId="77777777" w:rsidR="00A30A5F" w:rsidRPr="00BC3B20" w:rsidRDefault="00A30A5F" w:rsidP="006A05E5">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F0441B6" w14:textId="77777777" w:rsidR="00A30A5F" w:rsidRPr="00BC3B20" w:rsidRDefault="00A30A5F" w:rsidP="006A05E5">
            <w:pPr>
              <w:jc w:val="center"/>
              <w:rPr>
                <w:rFonts w:ascii="Gill Sans MT" w:hAnsi="Gill Sans MT" w:cs="Gill Sans"/>
                <w:sz w:val="20"/>
                <w:szCs w:val="32"/>
              </w:rPr>
            </w:pPr>
            <w:r w:rsidRPr="00BC3B20">
              <w:rPr>
                <w:rFonts w:ascii="Gill Sans MT" w:hAnsi="Gill Sans MT" w:cs="Gill Sans"/>
                <w:sz w:val="20"/>
                <w:szCs w:val="32"/>
              </w:rPr>
              <w:t>1.0</w:t>
            </w:r>
          </w:p>
        </w:tc>
      </w:tr>
      <w:tr w:rsidR="00A30A5F" w:rsidRPr="00BC3B20" w14:paraId="55836243" w14:textId="77777777" w:rsidTr="006A05E5">
        <w:tc>
          <w:tcPr>
            <w:tcW w:w="4245" w:type="dxa"/>
            <w:tcBorders>
              <w:top w:val="single" w:sz="6" w:space="0" w:color="auto"/>
              <w:left w:val="single" w:sz="24" w:space="0" w:color="auto"/>
              <w:bottom w:val="single" w:sz="6" w:space="0" w:color="auto"/>
              <w:right w:val="single" w:sz="6" w:space="0" w:color="auto"/>
            </w:tcBorders>
            <w:hideMark/>
          </w:tcPr>
          <w:p w14:paraId="69F23D57" w14:textId="77777777" w:rsidR="00A30A5F" w:rsidRPr="00BC3B20" w:rsidRDefault="00A30A5F" w:rsidP="006A05E5">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D281391" w14:textId="77777777" w:rsidR="00A30A5F" w:rsidRPr="00BC3B20" w:rsidRDefault="00A30A5F" w:rsidP="006A05E5">
            <w:pPr>
              <w:jc w:val="center"/>
              <w:rPr>
                <w:rFonts w:ascii="Gill Sans MT" w:hAnsi="Gill Sans MT" w:cs="Gill Sans"/>
                <w:sz w:val="20"/>
                <w:szCs w:val="32"/>
              </w:rPr>
            </w:pPr>
            <w:r w:rsidRPr="00BC3B20">
              <w:rPr>
                <w:rFonts w:ascii="Gill Sans MT" w:hAnsi="Gill Sans MT" w:cs="Gill Sans"/>
                <w:sz w:val="20"/>
                <w:szCs w:val="32"/>
              </w:rPr>
              <w:t>0</w:t>
            </w:r>
          </w:p>
        </w:tc>
      </w:tr>
      <w:tr w:rsidR="00A30A5F" w:rsidRPr="00BC3B20" w14:paraId="1D0B965D" w14:textId="77777777" w:rsidTr="006A05E5">
        <w:tc>
          <w:tcPr>
            <w:tcW w:w="5145" w:type="dxa"/>
            <w:gridSpan w:val="2"/>
            <w:tcBorders>
              <w:top w:val="single" w:sz="6" w:space="0" w:color="auto"/>
              <w:left w:val="single" w:sz="24" w:space="0" w:color="auto"/>
              <w:bottom w:val="single" w:sz="24" w:space="0" w:color="auto"/>
            </w:tcBorders>
            <w:hideMark/>
          </w:tcPr>
          <w:p w14:paraId="2C5D9436" w14:textId="77777777" w:rsidR="00A30A5F" w:rsidRPr="00BC3B20" w:rsidRDefault="00A30A5F" w:rsidP="006A05E5">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44E42B79" w14:textId="77777777" w:rsidR="00494131" w:rsidRPr="00BC3B20" w:rsidRDefault="00494131" w:rsidP="00494131">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00649688" w14:textId="77777777" w:rsidR="00494131" w:rsidRPr="00BC3B20" w:rsidRDefault="00494131" w:rsidP="00494131">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DEF7D27" w14:textId="77777777" w:rsidR="00494131" w:rsidRPr="00BC3B20" w:rsidRDefault="00494131" w:rsidP="00494131">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57A11F47" w14:textId="77777777" w:rsidR="00494131" w:rsidRPr="00C81756" w:rsidRDefault="00494131" w:rsidP="00494131">
      <w:pPr>
        <w:pStyle w:val="NoSpacing"/>
        <w:rPr>
          <w:rFonts w:ascii="Gill Sans MT" w:hAnsi="Gill Sans MT"/>
        </w:rPr>
      </w:pPr>
      <w:r w:rsidRPr="00BC3B20">
        <w:rPr>
          <w:rFonts w:ascii="Gill Sans MT" w:hAnsi="Gill Sans MT"/>
        </w:rPr>
        <w:t xml:space="preserve">• Provide opportunities for feedback between student and teacher. </w:t>
      </w:r>
    </w:p>
    <w:p w14:paraId="5B39D469" w14:textId="77777777" w:rsidR="00494131" w:rsidRDefault="00494131" w:rsidP="00494131">
      <w:pPr>
        <w:jc w:val="both"/>
        <w:rPr>
          <w:rFonts w:ascii="Gill Sans MT" w:hAnsi="Gill Sans MT"/>
          <w:b/>
          <w:u w:val="single"/>
        </w:rPr>
      </w:pPr>
    </w:p>
    <w:p w14:paraId="5496B661" w14:textId="77777777" w:rsidR="00494131" w:rsidRPr="00F66E7E" w:rsidRDefault="00494131" w:rsidP="00494131">
      <w:pPr>
        <w:jc w:val="both"/>
        <w:rPr>
          <w:rFonts w:ascii="Gill Sans MT" w:hAnsi="Gill Sans MT"/>
          <w:b/>
          <w:u w:val="single"/>
        </w:rPr>
      </w:pPr>
      <w:r w:rsidRPr="00BC3B20">
        <w:rPr>
          <w:rFonts w:ascii="Gill Sans MT" w:hAnsi="Gill Sans MT"/>
          <w:b/>
          <w:u w:val="single"/>
        </w:rPr>
        <w:t xml:space="preserve">Scoring </w:t>
      </w:r>
    </w:p>
    <w:p w14:paraId="34DF9935" w14:textId="77777777" w:rsidR="00494131" w:rsidRPr="00BC3B20" w:rsidRDefault="00494131" w:rsidP="00494131">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0105444C" w14:textId="77777777" w:rsidR="00494131" w:rsidRDefault="00494131" w:rsidP="00494131">
      <w:pPr>
        <w:jc w:val="both"/>
        <w:rPr>
          <w:rFonts w:ascii="Gill Sans MT" w:eastAsia="Calibri" w:hAnsi="Gill Sans MT" w:cs="Gill Sans"/>
          <w:b/>
          <w:sz w:val="20"/>
          <w:szCs w:val="32"/>
          <w:u w:val="single"/>
        </w:rPr>
      </w:pPr>
    </w:p>
    <w:p w14:paraId="4219DA5F" w14:textId="05072982" w:rsidR="00494131" w:rsidRDefault="00494131" w:rsidP="00494131">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58248" behindDoc="0" locked="0" layoutInCell="1" allowOverlap="1" wp14:anchorId="1B6C5919" wp14:editId="6948C918">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10D2397D"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58249" behindDoc="0" locked="0" layoutInCell="1" allowOverlap="1" wp14:anchorId="5016105E" wp14:editId="797EC6F4">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45442C" id="Oval 84" o:spid="_x0000_s1026" style="position:absolute;margin-left:-155.35pt;margin-top:5.6pt;width:12.95pt;height:1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74DB4248" w14:textId="4137339E" w:rsidR="00494131" w:rsidRDefault="00494131" w:rsidP="00494131">
      <w:pPr>
        <w:jc w:val="both"/>
        <w:rPr>
          <w:rFonts w:ascii="Gill Sans MT" w:eastAsia="Calibri" w:hAnsi="Gill Sans MT" w:cs="Gill Sans"/>
          <w:sz w:val="20"/>
          <w:szCs w:val="32"/>
        </w:rPr>
      </w:pPr>
    </w:p>
    <w:p w14:paraId="1A8AAC4F" w14:textId="7ED00C0E" w:rsidR="00494131" w:rsidRPr="00C81756" w:rsidRDefault="00A30A5F" w:rsidP="00494131">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58250" behindDoc="0" locked="0" layoutInCell="1" allowOverlap="1" wp14:anchorId="6F9717F2" wp14:editId="0E6B7F42">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74AA20E0" w14:textId="77777777" w:rsidR="00C83DD8" w:rsidRDefault="00C83DD8" w:rsidP="00494131">
                            <w:pPr>
                              <w:jc w:val="center"/>
                              <w:rPr>
                                <w:rFonts w:ascii="Gill Sans MT" w:hAnsi="Gill Sans MT"/>
                                <w:b/>
                              </w:rPr>
                            </w:pPr>
                            <w:r>
                              <w:rPr>
                                <w:rFonts w:ascii="Gill Sans MT" w:hAnsi="Gill Sans MT"/>
                                <w:b/>
                              </w:rPr>
                              <w:t xml:space="preserve">Guiding Practices of </w:t>
                            </w:r>
                          </w:p>
                          <w:p w14:paraId="3DBC32A0" w14:textId="77777777" w:rsidR="00C83DD8" w:rsidRDefault="00C83DD8" w:rsidP="00494131">
                            <w:pPr>
                              <w:jc w:val="center"/>
                              <w:rPr>
                                <w:rFonts w:ascii="Gill Sans MT" w:hAnsi="Gill Sans MT"/>
                                <w:b/>
                              </w:rPr>
                            </w:pPr>
                            <w:r>
                              <w:rPr>
                                <w:rFonts w:ascii="Gill Sans MT" w:hAnsi="Gill Sans MT"/>
                                <w:b/>
                              </w:rPr>
                              <w:t>Standards-Referenced Grading</w:t>
                            </w:r>
                          </w:p>
                          <w:p w14:paraId="77EF0AB3" w14:textId="77777777" w:rsidR="00C83DD8" w:rsidRDefault="00C83DD8" w:rsidP="00494131">
                            <w:pPr>
                              <w:jc w:val="center"/>
                              <w:rPr>
                                <w:rFonts w:ascii="Gill Sans MT" w:hAnsi="Gill Sans MT"/>
                                <w:b/>
                              </w:rPr>
                            </w:pPr>
                          </w:p>
                          <w:p w14:paraId="287A686B" w14:textId="77777777" w:rsidR="00C83DD8" w:rsidRDefault="00C83DD8" w:rsidP="00494131">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7B04A038" w14:textId="77777777" w:rsidR="00C83DD8" w:rsidRDefault="00C83DD8" w:rsidP="00494131">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7B836BE4" w14:textId="77777777" w:rsidR="00C83DD8" w:rsidRDefault="00C83DD8" w:rsidP="00494131">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7BCF0B3A" w14:textId="77777777" w:rsidR="00C83DD8" w:rsidRDefault="00C83DD8" w:rsidP="00494131">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50EEA495" w14:textId="77777777" w:rsidR="00C83DD8" w:rsidRDefault="00C83DD8" w:rsidP="00494131">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6E2CD359" w14:textId="77777777" w:rsidR="00C83DD8" w:rsidRDefault="00C83DD8" w:rsidP="00494131">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48B4FAC3" w14:textId="77777777" w:rsidR="00C83DD8" w:rsidRDefault="00C83DD8" w:rsidP="004941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717F2" id="Round Diagonal Corner Rectangle 55" o:spid="_x0000_s1030" style="position:absolute;left:0;text-align:left;margin-left:205.8pt;margin-top:269pt;width:257pt;height:254.8pt;z-index:25165825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74AA20E0" w14:textId="77777777" w:rsidR="00C83DD8" w:rsidRDefault="00C83DD8" w:rsidP="00494131">
                      <w:pPr>
                        <w:jc w:val="center"/>
                        <w:rPr>
                          <w:rFonts w:ascii="Gill Sans MT" w:hAnsi="Gill Sans MT"/>
                          <w:b/>
                        </w:rPr>
                      </w:pPr>
                      <w:r>
                        <w:rPr>
                          <w:rFonts w:ascii="Gill Sans MT" w:hAnsi="Gill Sans MT"/>
                          <w:b/>
                        </w:rPr>
                        <w:t xml:space="preserve">Guiding Practices of </w:t>
                      </w:r>
                    </w:p>
                    <w:p w14:paraId="3DBC32A0" w14:textId="77777777" w:rsidR="00C83DD8" w:rsidRDefault="00C83DD8" w:rsidP="00494131">
                      <w:pPr>
                        <w:jc w:val="center"/>
                        <w:rPr>
                          <w:rFonts w:ascii="Gill Sans MT" w:hAnsi="Gill Sans MT"/>
                          <w:b/>
                        </w:rPr>
                      </w:pPr>
                      <w:r>
                        <w:rPr>
                          <w:rFonts w:ascii="Gill Sans MT" w:hAnsi="Gill Sans MT"/>
                          <w:b/>
                        </w:rPr>
                        <w:t>Standards-Referenced Grading</w:t>
                      </w:r>
                    </w:p>
                    <w:p w14:paraId="77EF0AB3" w14:textId="77777777" w:rsidR="00C83DD8" w:rsidRDefault="00C83DD8" w:rsidP="00494131">
                      <w:pPr>
                        <w:jc w:val="center"/>
                        <w:rPr>
                          <w:rFonts w:ascii="Gill Sans MT" w:hAnsi="Gill Sans MT"/>
                          <w:b/>
                        </w:rPr>
                      </w:pPr>
                    </w:p>
                    <w:p w14:paraId="287A686B" w14:textId="77777777" w:rsidR="00C83DD8" w:rsidRDefault="00C83DD8" w:rsidP="00494131">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7B04A038" w14:textId="77777777" w:rsidR="00C83DD8" w:rsidRDefault="00C83DD8" w:rsidP="00494131">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7B836BE4" w14:textId="77777777" w:rsidR="00C83DD8" w:rsidRDefault="00C83DD8" w:rsidP="00494131">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7BCF0B3A" w14:textId="77777777" w:rsidR="00C83DD8" w:rsidRDefault="00C83DD8" w:rsidP="00494131">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50EEA495" w14:textId="77777777" w:rsidR="00C83DD8" w:rsidRDefault="00C83DD8" w:rsidP="00494131">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6E2CD359" w14:textId="77777777" w:rsidR="00C83DD8" w:rsidRDefault="00C83DD8" w:rsidP="00494131">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48B4FAC3" w14:textId="77777777" w:rsidR="00C83DD8" w:rsidRDefault="00C83DD8" w:rsidP="00494131"/>
                  </w:txbxContent>
                </v:textbox>
                <w10:wrap type="tight" anchorx="margin" anchory="margin"/>
              </v:shape>
            </w:pict>
          </mc:Fallback>
        </mc:AlternateContent>
      </w:r>
      <w:r w:rsidR="00494131"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550118C2" w14:textId="77777777" w:rsidR="00494131" w:rsidRPr="00F66E7E" w:rsidRDefault="00494131" w:rsidP="00494131">
      <w:pPr>
        <w:jc w:val="both"/>
        <w:rPr>
          <w:rFonts w:ascii="Gill Sans MT" w:eastAsia="Calibri" w:hAnsi="Gill Sans MT" w:cs="Gill Sans"/>
          <w:sz w:val="20"/>
          <w:szCs w:val="32"/>
        </w:rPr>
      </w:pPr>
    </w:p>
    <w:p w14:paraId="261F9DF3" w14:textId="77777777" w:rsidR="00494131" w:rsidRPr="00F66E7E" w:rsidRDefault="00494131" w:rsidP="00494131">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25FB3418" w14:textId="77777777" w:rsidR="00494131" w:rsidRDefault="00494131" w:rsidP="00494131">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6" w:history="1">
        <w:r w:rsidRPr="00BC3B20">
          <w:rPr>
            <w:rStyle w:val="Hyperlink"/>
            <w:rFonts w:ascii="Gill Sans MT" w:hAnsi="Gill Sans MT"/>
          </w:rPr>
          <w:t>SRG Handbook</w:t>
        </w:r>
      </w:hyperlink>
      <w:r w:rsidRPr="00BC3B20">
        <w:rPr>
          <w:rFonts w:ascii="Gill Sans MT" w:hAnsi="Gill Sans MT"/>
        </w:rPr>
        <w:t xml:space="preserve">) </w:t>
      </w:r>
    </w:p>
    <w:p w14:paraId="0E47BBE2" w14:textId="3ABE0A22" w:rsidR="000378BE" w:rsidRPr="00516430" w:rsidRDefault="00494131" w:rsidP="00516430">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3B95F1B8" w14:textId="3E59CEE4" w:rsidR="008E13B0" w:rsidRPr="006636D9" w:rsidRDefault="008E13B0" w:rsidP="006636D9">
      <w:pPr>
        <w:rPr>
          <w:rFonts w:ascii="Gill Sans MT" w:hAnsi="Gill Sans MT"/>
        </w:rPr>
      </w:pPr>
      <w:r w:rsidRPr="005D61FA">
        <w:rPr>
          <w:rFonts w:ascii="Gill Sans MT" w:hAnsi="Gill Sans MT"/>
          <w:b/>
          <w:sz w:val="32"/>
        </w:rPr>
        <w:lastRenderedPageBreak/>
        <w:t xml:space="preserve">Extended Topics </w:t>
      </w:r>
    </w:p>
    <w:p w14:paraId="02670381" w14:textId="77777777" w:rsidR="008E13B0" w:rsidRPr="005D61FA" w:rsidRDefault="008E13B0" w:rsidP="008E13B0">
      <w:pPr>
        <w:outlineLvl w:val="0"/>
        <w:rPr>
          <w:rFonts w:ascii="Gill Sans MT" w:hAnsi="Gill Sans MT"/>
          <w:b/>
          <w:sz w:val="32"/>
        </w:rPr>
      </w:pPr>
      <w:r>
        <w:rPr>
          <w:rFonts w:ascii="Gill Sans MT" w:hAnsi="Gill Sans MT"/>
          <w:b/>
          <w:sz w:val="32"/>
        </w:rPr>
        <w:t xml:space="preserve"> </w:t>
      </w:r>
    </w:p>
    <w:tbl>
      <w:tblPr>
        <w:tblStyle w:val="TableGrid"/>
        <w:tblW w:w="14390" w:type="dxa"/>
        <w:tblInd w:w="85" w:type="dxa"/>
        <w:tblLook w:val="04A0" w:firstRow="1" w:lastRow="0" w:firstColumn="1" w:lastColumn="0" w:noHBand="0" w:noVBand="1"/>
      </w:tblPr>
      <w:tblGrid>
        <w:gridCol w:w="14390"/>
      </w:tblGrid>
      <w:tr w:rsidR="008E13B0" w14:paraId="61FC3D34" w14:textId="77777777" w:rsidTr="00FA577A">
        <w:tc>
          <w:tcPr>
            <w:tcW w:w="14390" w:type="dxa"/>
            <w:shd w:val="clear" w:color="auto" w:fill="000000" w:themeFill="text1"/>
          </w:tcPr>
          <w:p w14:paraId="44FE0F4E" w14:textId="77777777" w:rsidR="008E13B0" w:rsidRPr="003803BF" w:rsidRDefault="008E13B0" w:rsidP="00FA577A">
            <w:pPr>
              <w:jc w:val="center"/>
              <w:rPr>
                <w:rFonts w:ascii="Gill Sans MT" w:hAnsi="Gill Sans MT"/>
                <w:b/>
              </w:rPr>
            </w:pPr>
            <w:r w:rsidRPr="003803BF">
              <w:rPr>
                <w:rFonts w:ascii="Gill Sans MT" w:hAnsi="Gill Sans MT"/>
                <w:b/>
              </w:rPr>
              <w:t>Organizing Principles</w:t>
            </w:r>
            <w:r>
              <w:rPr>
                <w:rFonts w:ascii="Gill Sans MT" w:hAnsi="Gill Sans MT"/>
                <w:b/>
              </w:rPr>
              <w:t>:</w:t>
            </w:r>
          </w:p>
          <w:p w14:paraId="619DF9F4" w14:textId="77777777" w:rsidR="008E13B0" w:rsidRPr="003803BF" w:rsidRDefault="008E13B0" w:rsidP="00FA577A">
            <w:pPr>
              <w:ind w:right="-119"/>
              <w:jc w:val="center"/>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p w14:paraId="048AF596" w14:textId="77777777" w:rsidR="008E13B0" w:rsidRDefault="008E13B0" w:rsidP="00026FCA">
            <w:pPr>
              <w:jc w:val="center"/>
              <w:rPr>
                <w:rFonts w:ascii="Gill Sans MT" w:hAnsi="Gill Sans MT"/>
              </w:rPr>
            </w:pPr>
          </w:p>
        </w:tc>
      </w:tr>
      <w:tr w:rsidR="008E13B0" w14:paraId="45599372" w14:textId="77777777" w:rsidTr="00FA577A">
        <w:tc>
          <w:tcPr>
            <w:tcW w:w="14390" w:type="dxa"/>
          </w:tcPr>
          <w:p w14:paraId="24C4D932" w14:textId="77777777" w:rsidR="008E13B0" w:rsidRDefault="008E13B0" w:rsidP="0067485C">
            <w:pPr>
              <w:jc w:val="center"/>
              <w:rPr>
                <w:rFonts w:ascii="Gill Sans MT" w:hAnsi="Gill Sans MT"/>
                <w:b/>
                <w:sz w:val="32"/>
              </w:rPr>
            </w:pPr>
            <w:r>
              <w:rPr>
                <w:rFonts w:ascii="Gill Sans MT" w:hAnsi="Gill Sans MT"/>
                <w:b/>
                <w:sz w:val="32"/>
              </w:rPr>
              <w:t>Considerations</w:t>
            </w:r>
          </w:p>
          <w:p w14:paraId="2ECD1CD2" w14:textId="77777777" w:rsidR="008E13B0" w:rsidRDefault="008E13B0" w:rsidP="0067485C">
            <w:pPr>
              <w:jc w:val="center"/>
              <w:rPr>
                <w:rFonts w:ascii="Gill Sans MT" w:hAnsi="Gill Sans MT"/>
              </w:rPr>
            </w:pPr>
          </w:p>
          <w:p w14:paraId="03DBBBD1" w14:textId="401F0BE6" w:rsidR="008E13B0" w:rsidRPr="0067485C" w:rsidRDefault="008E13B0" w:rsidP="0067485C">
            <w:pPr>
              <w:jc w:val="center"/>
              <w:rPr>
                <w:rFonts w:ascii="Gill Sans MT" w:hAnsi="Gill Sans MT"/>
                <w:b/>
                <w:sz w:val="22"/>
                <w:szCs w:val="22"/>
              </w:rPr>
            </w:pPr>
            <w:r w:rsidRPr="0067485C">
              <w:rPr>
                <w:rFonts w:ascii="Gill Sans MT" w:hAnsi="Gill Sans MT"/>
                <w:b/>
                <w:sz w:val="22"/>
                <w:szCs w:val="22"/>
              </w:rPr>
              <w:t>Mastering Vocabulary</w:t>
            </w:r>
          </w:p>
          <w:p w14:paraId="1FC0E724" w14:textId="77777777" w:rsidR="008E13B0" w:rsidRPr="0067485C" w:rsidRDefault="008E13B0" w:rsidP="0067485C">
            <w:pPr>
              <w:jc w:val="center"/>
              <w:rPr>
                <w:rFonts w:ascii="Gill Sans MT" w:hAnsi="Gill Sans MT"/>
                <w:sz w:val="22"/>
                <w:szCs w:val="22"/>
              </w:rPr>
            </w:pPr>
            <w:r w:rsidRPr="0067485C">
              <w:rPr>
                <w:rFonts w:ascii="Gill Sans MT" w:hAnsi="Gill Sans MT"/>
                <w:sz w:val="22"/>
                <w:szCs w:val="22"/>
              </w:rPr>
              <w:t>This topic is collected and reported in both semesters. Activities used to collect evidence for this topic should be rooted in text-based vocabulary, not the vocabulary words associated with the academic scales in this curriculum guide. Pay careful attention to what the Level 3 requires on this scale—this is often overlooked.</w:t>
            </w:r>
          </w:p>
          <w:p w14:paraId="46701BFB" w14:textId="77777777" w:rsidR="008E13B0" w:rsidRPr="0067485C" w:rsidRDefault="008E13B0" w:rsidP="0067485C">
            <w:pPr>
              <w:jc w:val="center"/>
              <w:rPr>
                <w:rFonts w:ascii="Gill Sans MT" w:hAnsi="Gill Sans MT"/>
                <w:sz w:val="22"/>
                <w:szCs w:val="22"/>
              </w:rPr>
            </w:pPr>
          </w:p>
          <w:p w14:paraId="55EE4619" w14:textId="77777777" w:rsidR="008E13B0" w:rsidRPr="0067485C" w:rsidRDefault="008E13B0" w:rsidP="0067485C">
            <w:pPr>
              <w:jc w:val="center"/>
              <w:rPr>
                <w:rFonts w:ascii="Gill Sans MT" w:hAnsi="Gill Sans MT"/>
                <w:b/>
                <w:sz w:val="22"/>
                <w:szCs w:val="22"/>
              </w:rPr>
            </w:pPr>
            <w:r w:rsidRPr="0067485C">
              <w:rPr>
                <w:rFonts w:ascii="Gill Sans MT" w:hAnsi="Gill Sans MT"/>
                <w:b/>
                <w:sz w:val="22"/>
                <w:szCs w:val="22"/>
              </w:rPr>
              <w:t>Applying Grammar and Mechanics</w:t>
            </w:r>
          </w:p>
          <w:p w14:paraId="310405B9" w14:textId="77777777" w:rsidR="008E13B0" w:rsidRPr="0067485C" w:rsidRDefault="008E13B0" w:rsidP="0067485C">
            <w:pPr>
              <w:jc w:val="center"/>
              <w:rPr>
                <w:rFonts w:ascii="Gill Sans MT" w:hAnsi="Gill Sans MT"/>
                <w:sz w:val="22"/>
                <w:szCs w:val="22"/>
              </w:rPr>
            </w:pPr>
            <w:r w:rsidRPr="0067485C">
              <w:rPr>
                <w:rFonts w:ascii="Gill Sans MT" w:hAnsi="Gill Sans MT"/>
                <w:sz w:val="22"/>
                <w:szCs w:val="22"/>
              </w:rPr>
              <w:t>This scale has a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access and achieve the Level 3 Learning Targets assigned to each semester.</w:t>
            </w:r>
          </w:p>
          <w:p w14:paraId="025C5F7B" w14:textId="77777777" w:rsidR="008E13B0" w:rsidRPr="0067485C" w:rsidRDefault="008E13B0" w:rsidP="0067485C">
            <w:pPr>
              <w:jc w:val="center"/>
              <w:rPr>
                <w:rFonts w:ascii="Gill Sans MT" w:hAnsi="Gill Sans MT"/>
                <w:sz w:val="22"/>
                <w:szCs w:val="22"/>
              </w:rPr>
            </w:pPr>
          </w:p>
          <w:p w14:paraId="2CC799EC" w14:textId="77777777" w:rsidR="008E13B0" w:rsidRPr="0067485C" w:rsidRDefault="008E13B0" w:rsidP="0067485C">
            <w:pPr>
              <w:jc w:val="center"/>
              <w:rPr>
                <w:rFonts w:ascii="Gill Sans MT" w:hAnsi="Gill Sans MT"/>
                <w:b/>
                <w:sz w:val="22"/>
                <w:szCs w:val="22"/>
              </w:rPr>
            </w:pPr>
            <w:r w:rsidRPr="0067485C">
              <w:rPr>
                <w:rFonts w:ascii="Gill Sans MT" w:hAnsi="Gill Sans MT"/>
                <w:b/>
                <w:sz w:val="22"/>
                <w:szCs w:val="22"/>
              </w:rPr>
              <w:t>Constructing Writing</w:t>
            </w:r>
          </w:p>
          <w:p w14:paraId="0068BAF9" w14:textId="77777777" w:rsidR="008E13B0" w:rsidRPr="0067485C" w:rsidRDefault="008E13B0" w:rsidP="0067485C">
            <w:pPr>
              <w:jc w:val="center"/>
              <w:rPr>
                <w:rFonts w:ascii="Gill Sans MT" w:hAnsi="Gill Sans MT"/>
                <w:sz w:val="22"/>
                <w:szCs w:val="22"/>
              </w:rPr>
            </w:pPr>
            <w:r w:rsidRPr="0067485C">
              <w:rPr>
                <w:rFonts w:ascii="Gill Sans MT" w:hAnsi="Gill Sans MT"/>
                <w:sz w:val="22"/>
                <w:szCs w:val="22"/>
              </w:rPr>
              <w:t>This topic is used specifically when either revising work generated by a different writing standard or when assessing writing that is not covered by the course’s other writing topics.</w:t>
            </w:r>
          </w:p>
          <w:p w14:paraId="4CD98A78" w14:textId="77777777" w:rsidR="008E13B0" w:rsidRPr="0067485C" w:rsidRDefault="008E13B0" w:rsidP="0067485C">
            <w:pPr>
              <w:jc w:val="center"/>
              <w:rPr>
                <w:rFonts w:ascii="Gill Sans MT" w:hAnsi="Gill Sans MT"/>
                <w:sz w:val="22"/>
                <w:szCs w:val="22"/>
              </w:rPr>
            </w:pPr>
          </w:p>
          <w:p w14:paraId="50A1F749" w14:textId="77777777" w:rsidR="008E13B0" w:rsidRPr="0067485C" w:rsidRDefault="008E13B0" w:rsidP="0067485C">
            <w:pPr>
              <w:jc w:val="center"/>
              <w:rPr>
                <w:rFonts w:ascii="Gill Sans MT" w:hAnsi="Gill Sans MT"/>
                <w:b/>
                <w:sz w:val="22"/>
                <w:szCs w:val="22"/>
              </w:rPr>
            </w:pPr>
            <w:r w:rsidRPr="0067485C">
              <w:rPr>
                <w:rFonts w:ascii="Gill Sans MT" w:hAnsi="Gill Sans MT"/>
                <w:b/>
                <w:sz w:val="22"/>
                <w:szCs w:val="22"/>
              </w:rPr>
              <w:t>Collaborating in Discussions</w:t>
            </w:r>
          </w:p>
          <w:p w14:paraId="70987DA3" w14:textId="1FF3B427" w:rsidR="008E13B0" w:rsidRPr="0067485C" w:rsidRDefault="008E13B0" w:rsidP="0067485C">
            <w:pPr>
              <w:jc w:val="center"/>
              <w:rPr>
                <w:rFonts w:ascii="Gill Sans MT" w:hAnsi="Gill Sans MT"/>
                <w:sz w:val="22"/>
                <w:szCs w:val="22"/>
              </w:rPr>
            </w:pPr>
            <w:r w:rsidRPr="0067485C">
              <w:rPr>
                <w:rFonts w:ascii="Gill Sans MT" w:hAnsi="Gill Sans MT"/>
                <w:sz w:val="22"/>
                <w:szCs w:val="22"/>
              </w:rPr>
              <w:t>Use this scale when students are working in groups to process reading topics throughout the course. Strategies such as defined student roles and Socratic seminars help facilitate the collection of this evidence.</w:t>
            </w:r>
          </w:p>
          <w:p w14:paraId="63530A51" w14:textId="03BFB094" w:rsidR="00CD15EA" w:rsidRPr="0067485C" w:rsidRDefault="00CD15EA" w:rsidP="0067485C">
            <w:pPr>
              <w:jc w:val="center"/>
              <w:rPr>
                <w:rFonts w:ascii="Gill Sans MT" w:hAnsi="Gill Sans MT"/>
                <w:sz w:val="22"/>
                <w:szCs w:val="22"/>
              </w:rPr>
            </w:pPr>
          </w:p>
          <w:p w14:paraId="69235A01" w14:textId="77777777" w:rsidR="00CD15EA" w:rsidRPr="0067485C" w:rsidRDefault="00CD15EA" w:rsidP="0067485C">
            <w:pPr>
              <w:jc w:val="center"/>
              <w:rPr>
                <w:rFonts w:ascii="Gill Sans MT" w:hAnsi="Gill Sans MT"/>
                <w:b/>
                <w:sz w:val="22"/>
                <w:szCs w:val="22"/>
              </w:rPr>
            </w:pPr>
            <w:r w:rsidRPr="0067485C">
              <w:rPr>
                <w:rFonts w:ascii="Gill Sans MT" w:hAnsi="Gill Sans MT"/>
                <w:b/>
                <w:sz w:val="22"/>
                <w:szCs w:val="22"/>
              </w:rPr>
              <w:t>Utilizing Text Evidence</w:t>
            </w:r>
          </w:p>
          <w:p w14:paraId="2518D96B" w14:textId="1380FAB4" w:rsidR="008E13B0" w:rsidRPr="00CD15EA" w:rsidRDefault="00CD15EA" w:rsidP="0067485C">
            <w:pPr>
              <w:jc w:val="center"/>
              <w:rPr>
                <w:rFonts w:ascii="Gill Sans MT" w:hAnsi="Gill Sans MT"/>
                <w:sz w:val="22"/>
                <w:szCs w:val="22"/>
              </w:rPr>
            </w:pPr>
            <w:r w:rsidRPr="0067485C">
              <w:rPr>
                <w:rFonts w:ascii="Gill Sans MT" w:hAnsi="Gill Sans MT"/>
                <w:sz w:val="22"/>
                <w:szCs w:val="22"/>
              </w:rPr>
              <w:t>The use of text evidence is vital for the success of all topics. This topic will be reported in both semesters and allow teachers to capture evidence and learning of strong use of textual evidence throughout all topics of instruction.</w:t>
            </w:r>
          </w:p>
        </w:tc>
      </w:tr>
    </w:tbl>
    <w:p w14:paraId="187A5163" w14:textId="7A46FA63" w:rsidR="008E13B0" w:rsidRDefault="008E13B0" w:rsidP="008E13B0">
      <w:pPr>
        <w:rPr>
          <w:rFonts w:ascii="Gill Sans MT" w:hAnsi="Gill Sans MT"/>
        </w:rPr>
      </w:pPr>
      <w:r w:rsidRPr="005D61FA">
        <w:rPr>
          <w:rFonts w:ascii="Gill Sans MT" w:hAnsi="Gill Sans MT"/>
        </w:rPr>
        <w:br w:type="page"/>
      </w:r>
    </w:p>
    <w:p w14:paraId="62CE3B98" w14:textId="1DE38786" w:rsidR="008C2657" w:rsidRDefault="008C2657" w:rsidP="008C2657">
      <w:pPr>
        <w:rPr>
          <w:rFonts w:ascii="Gill Sans MT" w:hAnsi="Gill Sans MT"/>
          <w:sz w:val="22"/>
        </w:rPr>
      </w:pPr>
      <w:r>
        <w:rPr>
          <w:rFonts w:ascii="Gill Sans MT" w:hAnsi="Gill Sans MT"/>
          <w:sz w:val="22"/>
        </w:rPr>
        <w:lastRenderedPageBreak/>
        <w:t xml:space="preserve">Evidence should be collected for every learning target and reported in the Body of Evidence. Post grades as soon as a reasonable Topic Score has been issued for any topic, even if the entire unit is not yet complete. Every effort should be made to update Topic Scores for lengthy assignments such as essays and speeches with interim assessments on each learning target. </w:t>
      </w:r>
    </w:p>
    <w:p w14:paraId="3CD2D3FB" w14:textId="7F1B15C7" w:rsidR="00547EDD" w:rsidRDefault="00547EDD" w:rsidP="008C2657">
      <w:pPr>
        <w:rPr>
          <w:rFonts w:ascii="Gill Sans MT" w:hAnsi="Gill Sans MT"/>
          <w:sz w:val="22"/>
        </w:rPr>
      </w:pPr>
    </w:p>
    <w:p w14:paraId="49820D9D" w14:textId="77777777" w:rsidR="00547EDD" w:rsidRDefault="00547EDD" w:rsidP="00547EDD">
      <w:pPr>
        <w:rPr>
          <w:rFonts w:ascii="Gill Sans MT" w:hAnsi="Gill Sans MT"/>
        </w:rPr>
      </w:pPr>
    </w:p>
    <w:tbl>
      <w:tblPr>
        <w:tblStyle w:val="GridTable4-Accent1"/>
        <w:tblW w:w="5000" w:type="pct"/>
        <w:tblLook w:val="04A0" w:firstRow="1" w:lastRow="0" w:firstColumn="1" w:lastColumn="0" w:noHBand="0" w:noVBand="1"/>
      </w:tblPr>
      <w:tblGrid>
        <w:gridCol w:w="2044"/>
        <w:gridCol w:w="2029"/>
        <w:gridCol w:w="2207"/>
        <w:gridCol w:w="1764"/>
        <w:gridCol w:w="2291"/>
        <w:gridCol w:w="4055"/>
      </w:tblGrid>
      <w:tr w:rsidR="005A2AAB" w14:paraId="16DC9E42" w14:textId="6D293179" w:rsidTr="00A06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pct"/>
          </w:tcPr>
          <w:p w14:paraId="1CE02FEC" w14:textId="5CB1077D" w:rsidR="005A2AAB" w:rsidRPr="005A2AAB" w:rsidRDefault="005A2AAB" w:rsidP="005A2AAB">
            <w:pPr>
              <w:jc w:val="center"/>
              <w:rPr>
                <w:rFonts w:ascii="Gill Sans MT" w:hAnsi="Gill Sans MT"/>
              </w:rPr>
            </w:pPr>
            <w:bookmarkStart w:id="0" w:name="_Hlk34657109"/>
            <w:r w:rsidRPr="005A2AAB">
              <w:rPr>
                <w:rFonts w:ascii="Gill Sans MT" w:hAnsi="Gill Sans MT"/>
              </w:rPr>
              <w:t>SEMESTER 1</w:t>
            </w:r>
          </w:p>
        </w:tc>
        <w:tc>
          <w:tcPr>
            <w:tcW w:w="1472" w:type="pct"/>
            <w:gridSpan w:val="2"/>
          </w:tcPr>
          <w:p w14:paraId="5F9B3F1C" w14:textId="002E155B" w:rsidR="005A2AAB" w:rsidRPr="005A2AAB" w:rsidRDefault="005A2AAB" w:rsidP="005A2AA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5A2AAB">
              <w:rPr>
                <w:rFonts w:ascii="Gill Sans MT" w:hAnsi="Gill Sans MT"/>
              </w:rPr>
              <w:t>Unit 1</w:t>
            </w:r>
          </w:p>
          <w:p w14:paraId="61D0EEDC" w14:textId="32681776" w:rsidR="005A2AAB" w:rsidRPr="005A2AAB" w:rsidRDefault="005A2AAB" w:rsidP="005A2AA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5A2AAB">
              <w:rPr>
                <w:rFonts w:ascii="Gill Sans MT" w:hAnsi="Gill Sans MT"/>
              </w:rPr>
              <w:t>Survey of Fiction</w:t>
            </w:r>
          </w:p>
        </w:tc>
        <w:tc>
          <w:tcPr>
            <w:tcW w:w="1409" w:type="pct"/>
            <w:gridSpan w:val="2"/>
          </w:tcPr>
          <w:p w14:paraId="27685806" w14:textId="5245C3CD" w:rsidR="005A2AAB" w:rsidRPr="005A2AAB" w:rsidRDefault="005A2AAB" w:rsidP="005A2AA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5A2AAB">
              <w:rPr>
                <w:rFonts w:ascii="Gill Sans MT" w:hAnsi="Gill Sans MT"/>
              </w:rPr>
              <w:t>Unit 2</w:t>
            </w:r>
          </w:p>
          <w:p w14:paraId="69059972" w14:textId="558F5084" w:rsidR="005A2AAB" w:rsidRPr="005A2AAB" w:rsidRDefault="005A2AAB" w:rsidP="005A2AA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5A2AAB">
              <w:rPr>
                <w:rFonts w:ascii="Gill Sans MT" w:hAnsi="Gill Sans MT"/>
              </w:rPr>
              <w:t>Literary Analysis</w:t>
            </w:r>
          </w:p>
        </w:tc>
        <w:tc>
          <w:tcPr>
            <w:tcW w:w="1409" w:type="pct"/>
          </w:tcPr>
          <w:p w14:paraId="605BEB90" w14:textId="05CD04BD" w:rsidR="005A2AAB" w:rsidRPr="00FC53B5" w:rsidRDefault="005A2AAB" w:rsidP="005A2AA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sz w:val="22"/>
                <w:szCs w:val="22"/>
              </w:rPr>
              <w:t>Extended</w:t>
            </w:r>
            <w:r w:rsidRPr="005D5163">
              <w:rPr>
                <w:rFonts w:ascii="Gill Sans MT" w:hAnsi="Gill Sans MT"/>
                <w:sz w:val="22"/>
                <w:szCs w:val="22"/>
              </w:rPr>
              <w:t xml:space="preserve"> Topics</w:t>
            </w:r>
          </w:p>
        </w:tc>
      </w:tr>
      <w:tr w:rsidR="005A2AAB" w14:paraId="5F2025F3" w14:textId="65934F8F" w:rsidTr="00A064B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710" w:type="pct"/>
            <w:vMerge w:val="restart"/>
          </w:tcPr>
          <w:p w14:paraId="28AFF669" w14:textId="389A8108" w:rsidR="005A2AAB" w:rsidRPr="00FC53B5" w:rsidRDefault="005A2AAB" w:rsidP="005A2AAB">
            <w:pPr>
              <w:rPr>
                <w:rFonts w:ascii="Gill Sans MT" w:hAnsi="Gill Sans MT"/>
              </w:rPr>
            </w:pPr>
            <w:r w:rsidRPr="00FC53B5">
              <w:rPr>
                <w:rFonts w:ascii="Gill Sans MT" w:hAnsi="Gill Sans MT"/>
              </w:rPr>
              <w:t xml:space="preserve">Topic Scales to Be Reported </w:t>
            </w:r>
            <w:r>
              <w:rPr>
                <w:rFonts w:ascii="Gill Sans MT" w:hAnsi="Gill Sans MT"/>
              </w:rPr>
              <w:t>i</w:t>
            </w:r>
            <w:r w:rsidRPr="00FC53B5">
              <w:rPr>
                <w:rFonts w:ascii="Gill Sans MT" w:hAnsi="Gill Sans MT"/>
              </w:rPr>
              <w:t>n IC</w:t>
            </w:r>
          </w:p>
        </w:tc>
        <w:tc>
          <w:tcPr>
            <w:tcW w:w="705" w:type="pct"/>
          </w:tcPr>
          <w:p w14:paraId="018CE8F9" w14:textId="469DEA93" w:rsidR="005A2AAB" w:rsidRDefault="005A2AAB" w:rsidP="005A2AAB">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Analyzing</w:t>
            </w:r>
            <w:r>
              <w:rPr>
                <w:rFonts w:ascii="Gill Sans MT" w:hAnsi="Gill Sans MT"/>
                <w:bCs/>
              </w:rPr>
              <w:t xml:space="preserve"> Theme</w:t>
            </w:r>
          </w:p>
          <w:p w14:paraId="15D24F3C" w14:textId="717477A8" w:rsidR="005A2AAB" w:rsidRPr="00FC53B5" w:rsidRDefault="005A2AAB" w:rsidP="005A2AAB">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Pr>
                <w:rFonts w:ascii="Gill Sans MT" w:hAnsi="Gill Sans MT"/>
                <w:bCs/>
              </w:rPr>
              <w:t>(1 LT)</w:t>
            </w:r>
          </w:p>
          <w:p w14:paraId="40365BCF" w14:textId="77777777" w:rsidR="005A2AAB" w:rsidRPr="00563E00" w:rsidRDefault="005A2AAB" w:rsidP="005A2AAB">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0"/>
                <w:szCs w:val="20"/>
              </w:rPr>
            </w:pPr>
          </w:p>
        </w:tc>
        <w:tc>
          <w:tcPr>
            <w:tcW w:w="767" w:type="pct"/>
          </w:tcPr>
          <w:p w14:paraId="2DD06836" w14:textId="2DC13EFC" w:rsidR="005A2AAB" w:rsidRPr="007B1FF3" w:rsidRDefault="005A2AAB" w:rsidP="005A2AAB">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2"/>
                <w:szCs w:val="28"/>
              </w:rPr>
            </w:pPr>
            <w:r w:rsidRPr="007B1FF3">
              <w:rPr>
                <w:rFonts w:ascii="Gill Sans MT" w:hAnsi="Gill Sans MT"/>
                <w:bCs/>
                <w:sz w:val="22"/>
                <w:szCs w:val="28"/>
              </w:rPr>
              <w:t>CCSS ELA RL.9-10.2</w:t>
            </w:r>
          </w:p>
        </w:tc>
        <w:tc>
          <w:tcPr>
            <w:tcW w:w="613" w:type="pct"/>
            <w:vMerge w:val="restart"/>
            <w:shd w:val="clear" w:color="auto" w:fill="auto"/>
          </w:tcPr>
          <w:p w14:paraId="769F8093" w14:textId="1CC49F77" w:rsidR="005A2AAB" w:rsidRPr="00FC53B5" w:rsidRDefault="005A2AAB" w:rsidP="005A2AA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Writing Text Analyses</w:t>
            </w:r>
          </w:p>
        </w:tc>
        <w:tc>
          <w:tcPr>
            <w:tcW w:w="796" w:type="pct"/>
            <w:vMerge w:val="restart"/>
            <w:shd w:val="clear" w:color="auto" w:fill="auto"/>
          </w:tcPr>
          <w:p w14:paraId="5B2F1AF4" w14:textId="0DBAEB9A" w:rsidR="005A2AAB" w:rsidRDefault="005A2AAB" w:rsidP="005A2AA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W.9-10.1</w:t>
            </w:r>
          </w:p>
          <w:p w14:paraId="6166A03C" w14:textId="4FE5608A" w:rsidR="005A2AAB" w:rsidRDefault="005A2AAB" w:rsidP="005A2AA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W.9-10.9</w:t>
            </w:r>
          </w:p>
          <w:p w14:paraId="56ED1C61" w14:textId="77777777" w:rsidR="005A2AAB" w:rsidRDefault="005A2AAB" w:rsidP="005A2AA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4D054B22" w14:textId="4294A29C" w:rsidR="005A2AAB" w:rsidRPr="00FC53B5" w:rsidRDefault="005A2AAB" w:rsidP="005A2AA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409" w:type="pct"/>
            <w:vMerge w:val="restart"/>
          </w:tcPr>
          <w:p w14:paraId="3DA6D849" w14:textId="77777777" w:rsidR="005A2AAB" w:rsidRPr="005D5163" w:rsidRDefault="005A2AAB" w:rsidP="005A2AAB">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 xml:space="preserve">Constructing Writing </w:t>
            </w:r>
            <w:r w:rsidRPr="005D5163">
              <w:rPr>
                <w:rFonts w:ascii="Gill Sans MT" w:hAnsi="Gill Sans MT"/>
                <w:i/>
                <w:sz w:val="20"/>
                <w:szCs w:val="22"/>
              </w:rPr>
              <w:t>[L3, W4, W5, W6]</w:t>
            </w:r>
          </w:p>
          <w:p w14:paraId="44C44C53" w14:textId="77777777" w:rsidR="005A2AAB" w:rsidRPr="005D5163" w:rsidRDefault="005A2AAB" w:rsidP="005A2AAB">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Utilizing Text Evidence</w:t>
            </w:r>
            <w:r w:rsidRPr="005D5163">
              <w:rPr>
                <w:rFonts w:ascii="Gill Sans MT" w:hAnsi="Gill Sans MT"/>
                <w:i/>
                <w:sz w:val="22"/>
                <w:szCs w:val="22"/>
              </w:rPr>
              <w:t xml:space="preserve"> [RI1, RL1]</w:t>
            </w:r>
          </w:p>
          <w:p w14:paraId="39B0E3E5" w14:textId="77777777" w:rsidR="005A2AAB" w:rsidRPr="005D5163" w:rsidRDefault="005A2AAB" w:rsidP="005A2AAB">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i/>
                <w:sz w:val="20"/>
                <w:szCs w:val="22"/>
              </w:rPr>
            </w:pPr>
            <w:r w:rsidRPr="005D5163">
              <w:rPr>
                <w:rFonts w:ascii="Gill Sans MT" w:hAnsi="Gill Sans MT"/>
                <w:sz w:val="22"/>
                <w:szCs w:val="22"/>
              </w:rPr>
              <w:t xml:space="preserve">Mastering Vocabulary </w:t>
            </w:r>
            <w:r w:rsidRPr="005D5163">
              <w:rPr>
                <w:rFonts w:ascii="Gill Sans MT" w:hAnsi="Gill Sans MT"/>
                <w:i/>
                <w:sz w:val="20"/>
                <w:szCs w:val="22"/>
              </w:rPr>
              <w:t>[RI4, RL4, L4a, L4d, L6]</w:t>
            </w:r>
          </w:p>
          <w:p w14:paraId="134D291A" w14:textId="77777777" w:rsidR="005A2AAB" w:rsidRPr="005A2AAB" w:rsidRDefault="005A2AAB" w:rsidP="005A2AAB">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2"/>
              </w:rPr>
            </w:pPr>
            <w:r w:rsidRPr="005D5163">
              <w:rPr>
                <w:rFonts w:ascii="Gill Sans MT" w:hAnsi="Gill Sans MT"/>
                <w:sz w:val="22"/>
                <w:szCs w:val="22"/>
              </w:rPr>
              <w:t xml:space="preserve">Collaborating in Discussions </w:t>
            </w:r>
            <w:r w:rsidRPr="005D5163">
              <w:rPr>
                <w:rFonts w:ascii="Gill Sans MT" w:hAnsi="Gill Sans MT"/>
                <w:i/>
                <w:sz w:val="20"/>
                <w:szCs w:val="22"/>
              </w:rPr>
              <w:t>[SL1]</w:t>
            </w:r>
          </w:p>
          <w:p w14:paraId="5F5FFCBC" w14:textId="71A6490B" w:rsidR="005A2AAB" w:rsidRPr="005A2AAB" w:rsidRDefault="005A2AAB" w:rsidP="005A2AAB">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2"/>
              </w:rPr>
            </w:pPr>
            <w:r w:rsidRPr="005A2AAB">
              <w:rPr>
                <w:rFonts w:ascii="Gill Sans MT" w:hAnsi="Gill Sans MT"/>
                <w:sz w:val="22"/>
                <w:szCs w:val="22"/>
              </w:rPr>
              <w:t xml:space="preserve">Applying Grammar and </w:t>
            </w:r>
            <w:r w:rsidRPr="005A2AAB">
              <w:rPr>
                <w:rFonts w:ascii="Gill Sans MT" w:hAnsi="Gill Sans MT"/>
                <w:sz w:val="22"/>
                <w:szCs w:val="22"/>
              </w:rPr>
              <w:br/>
              <w:t xml:space="preserve">Mechanics 1 </w:t>
            </w:r>
            <w:r w:rsidRPr="005A2AAB">
              <w:rPr>
                <w:rFonts w:ascii="Gill Sans MT" w:hAnsi="Gill Sans MT"/>
                <w:i/>
                <w:sz w:val="20"/>
                <w:szCs w:val="22"/>
              </w:rPr>
              <w:t>[L1, L2]</w:t>
            </w:r>
          </w:p>
        </w:tc>
      </w:tr>
      <w:tr w:rsidR="005A2AAB" w14:paraId="4C353B91" w14:textId="313916D2" w:rsidTr="00F872BF">
        <w:trPr>
          <w:trHeight w:val="1113"/>
        </w:trPr>
        <w:tc>
          <w:tcPr>
            <w:cnfStyle w:val="001000000000" w:firstRow="0" w:lastRow="0" w:firstColumn="1" w:lastColumn="0" w:oddVBand="0" w:evenVBand="0" w:oddHBand="0" w:evenHBand="0" w:firstRowFirstColumn="0" w:firstRowLastColumn="0" w:lastRowFirstColumn="0" w:lastRowLastColumn="0"/>
            <w:tcW w:w="710" w:type="pct"/>
            <w:vMerge/>
            <w:tcBorders>
              <w:bottom w:val="single" w:sz="4" w:space="0" w:color="8EAADB" w:themeColor="accent1" w:themeTint="99"/>
            </w:tcBorders>
          </w:tcPr>
          <w:p w14:paraId="6F5CC9DE" w14:textId="77777777" w:rsidR="005A2AAB" w:rsidRPr="00FC53B5" w:rsidRDefault="005A2AAB" w:rsidP="005A2AAB">
            <w:pPr>
              <w:rPr>
                <w:rFonts w:ascii="Gill Sans MT" w:hAnsi="Gill Sans MT"/>
              </w:rPr>
            </w:pPr>
          </w:p>
        </w:tc>
        <w:tc>
          <w:tcPr>
            <w:tcW w:w="705" w:type="pct"/>
            <w:tcBorders>
              <w:bottom w:val="single" w:sz="4" w:space="0" w:color="8EAADB" w:themeColor="accent1" w:themeTint="99"/>
            </w:tcBorders>
            <w:shd w:val="clear" w:color="auto" w:fill="D9E2F3" w:themeFill="accent1" w:themeFillTint="33"/>
          </w:tcPr>
          <w:p w14:paraId="18BF9B0B" w14:textId="77777777" w:rsidR="005A2AAB" w:rsidRDefault="005A2AAB" w:rsidP="005A2AAB">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Pr>
                <w:rFonts w:ascii="Gill Sans MT" w:hAnsi="Gill Sans MT"/>
                <w:bCs/>
              </w:rPr>
              <w:t>Analyzing Complex Characters</w:t>
            </w:r>
          </w:p>
          <w:p w14:paraId="40E87B38" w14:textId="436EE172" w:rsidR="005A2AAB" w:rsidRPr="00FC53B5" w:rsidRDefault="005A2AAB" w:rsidP="005A2AAB">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Pr>
                <w:rFonts w:ascii="Gill Sans MT" w:hAnsi="Gill Sans MT"/>
                <w:bCs/>
              </w:rPr>
              <w:t>(3 LTs)</w:t>
            </w:r>
          </w:p>
        </w:tc>
        <w:tc>
          <w:tcPr>
            <w:tcW w:w="767" w:type="pct"/>
            <w:tcBorders>
              <w:bottom w:val="single" w:sz="4" w:space="0" w:color="8EAADB" w:themeColor="accent1" w:themeTint="99"/>
            </w:tcBorders>
            <w:shd w:val="clear" w:color="auto" w:fill="D9E2F3" w:themeFill="accent1" w:themeFillTint="33"/>
          </w:tcPr>
          <w:p w14:paraId="1D885F11" w14:textId="062E891A" w:rsidR="005A2AAB" w:rsidRPr="00FC53B5" w:rsidRDefault="005A2AAB" w:rsidP="005A2AAB">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Pr>
                <w:rFonts w:ascii="Gill Sans MT" w:hAnsi="Gill Sans MT"/>
                <w:bCs/>
              </w:rPr>
              <w:t>CCSS ELA RL.9-10 3</w:t>
            </w:r>
          </w:p>
        </w:tc>
        <w:tc>
          <w:tcPr>
            <w:tcW w:w="613" w:type="pct"/>
            <w:vMerge/>
            <w:tcBorders>
              <w:bottom w:val="single" w:sz="4" w:space="0" w:color="8EAADB" w:themeColor="accent1" w:themeTint="99"/>
            </w:tcBorders>
            <w:shd w:val="clear" w:color="auto" w:fill="auto"/>
          </w:tcPr>
          <w:p w14:paraId="75CBA978" w14:textId="4E5CC8BD" w:rsidR="005A2AAB" w:rsidRPr="00FC53B5" w:rsidRDefault="005A2AAB" w:rsidP="005A2AA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796" w:type="pct"/>
            <w:vMerge/>
            <w:tcBorders>
              <w:bottom w:val="single" w:sz="4" w:space="0" w:color="8EAADB" w:themeColor="accent1" w:themeTint="99"/>
            </w:tcBorders>
            <w:shd w:val="clear" w:color="auto" w:fill="auto"/>
          </w:tcPr>
          <w:p w14:paraId="1EBCCDF0" w14:textId="20CD50D0" w:rsidR="005A2AAB" w:rsidRPr="00FC53B5" w:rsidRDefault="005A2AAB" w:rsidP="005A2AA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409" w:type="pct"/>
            <w:vMerge/>
            <w:tcBorders>
              <w:bottom w:val="single" w:sz="4" w:space="0" w:color="8EAADB" w:themeColor="accent1" w:themeTint="99"/>
            </w:tcBorders>
          </w:tcPr>
          <w:p w14:paraId="762D3EAB" w14:textId="77777777" w:rsidR="005A2AAB" w:rsidRPr="00FC53B5" w:rsidRDefault="005A2AAB" w:rsidP="005A2AA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5A2AAB" w14:paraId="6B829A5A" w14:textId="0EECD321" w:rsidTr="00A06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pct"/>
          </w:tcPr>
          <w:p w14:paraId="62E00D21" w14:textId="5FDC437C" w:rsidR="005A2AAB" w:rsidRPr="00FC53B5" w:rsidRDefault="005A2AAB" w:rsidP="005A2AAB">
            <w:pPr>
              <w:rPr>
                <w:rFonts w:ascii="Gill Sans MT" w:hAnsi="Gill Sans MT"/>
              </w:rPr>
            </w:pPr>
            <w:r w:rsidRPr="00FC53B5">
              <w:rPr>
                <w:rFonts w:ascii="Gill Sans MT" w:hAnsi="Gill Sans MT"/>
              </w:rPr>
              <w:t>Approximate Beginning</w:t>
            </w:r>
            <w:r>
              <w:rPr>
                <w:rFonts w:ascii="Gill Sans MT" w:hAnsi="Gill Sans MT"/>
              </w:rPr>
              <w:t>/</w:t>
            </w:r>
            <w:r w:rsidRPr="00FC53B5">
              <w:rPr>
                <w:rFonts w:ascii="Gill Sans MT" w:hAnsi="Gill Sans MT"/>
              </w:rPr>
              <w:t xml:space="preserve">End Dates for </w:t>
            </w:r>
            <w:r>
              <w:rPr>
                <w:rFonts w:ascii="Gill Sans MT" w:hAnsi="Gill Sans MT"/>
              </w:rPr>
              <w:t>Unit</w:t>
            </w:r>
          </w:p>
        </w:tc>
        <w:tc>
          <w:tcPr>
            <w:tcW w:w="1472" w:type="pct"/>
            <w:gridSpan w:val="2"/>
          </w:tcPr>
          <w:p w14:paraId="48648BA5" w14:textId="7B1EE99A" w:rsidR="005A2AAB" w:rsidRDefault="005A2AAB" w:rsidP="005A2AA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544E1EEB" w14:textId="6F7BFB27" w:rsidR="005A2AAB" w:rsidRDefault="005A2AAB" w:rsidP="005A2AA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8/25-10/27</w:t>
            </w:r>
          </w:p>
        </w:tc>
        <w:tc>
          <w:tcPr>
            <w:tcW w:w="1409" w:type="pct"/>
            <w:gridSpan w:val="2"/>
            <w:shd w:val="clear" w:color="auto" w:fill="auto"/>
          </w:tcPr>
          <w:p w14:paraId="5404FF60" w14:textId="77777777" w:rsidR="005A2AAB" w:rsidRDefault="005A2AAB" w:rsidP="005A2AA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5EC5F631" w14:textId="236CAEE2" w:rsidR="005A2AAB" w:rsidRPr="00FC53B5" w:rsidRDefault="005A2AAB" w:rsidP="005A2AA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11/3-1/14</w:t>
            </w:r>
          </w:p>
        </w:tc>
        <w:tc>
          <w:tcPr>
            <w:tcW w:w="1409" w:type="pct"/>
            <w:vMerge w:val="restart"/>
          </w:tcPr>
          <w:p w14:paraId="2E6C4413" w14:textId="679CA0F5" w:rsidR="005A2AAB" w:rsidRDefault="005A2AAB" w:rsidP="005A2AA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D5163">
              <w:rPr>
                <w:rFonts w:ascii="Gill Sans MT" w:hAnsi="Gill Sans MT"/>
                <w:sz w:val="22"/>
                <w:szCs w:val="22"/>
              </w:rPr>
              <w:t>Evidence can be collected throughout the year and Topic Scores continually updated to reflect increase in complexity. Grammar and Vocabulary evidence should reflect use in writing, not simply practice of foundational skills.</w:t>
            </w:r>
          </w:p>
        </w:tc>
      </w:tr>
      <w:tr w:rsidR="005A2AAB" w14:paraId="71C288DF" w14:textId="02B99B38" w:rsidTr="00A064BB">
        <w:tc>
          <w:tcPr>
            <w:cnfStyle w:val="001000000000" w:firstRow="0" w:lastRow="0" w:firstColumn="1" w:lastColumn="0" w:oddVBand="0" w:evenVBand="0" w:oddHBand="0" w:evenHBand="0" w:firstRowFirstColumn="0" w:firstRowLastColumn="0" w:lastRowFirstColumn="0" w:lastRowLastColumn="0"/>
            <w:tcW w:w="710" w:type="pct"/>
            <w:shd w:val="clear" w:color="auto" w:fill="D9E2F3" w:themeFill="accent1" w:themeFillTint="33"/>
          </w:tcPr>
          <w:p w14:paraId="0C6865C3" w14:textId="1FDAE1FE" w:rsidR="005A2AAB" w:rsidRPr="00FC53B5" w:rsidRDefault="005A2AAB" w:rsidP="005A2AAB">
            <w:pPr>
              <w:rPr>
                <w:rFonts w:ascii="Gill Sans MT" w:hAnsi="Gill Sans MT"/>
              </w:rPr>
            </w:pPr>
            <w:r w:rsidRPr="00FC53B5">
              <w:rPr>
                <w:rFonts w:ascii="Gill Sans MT" w:hAnsi="Gill Sans MT"/>
              </w:rPr>
              <w:t>Reporting Frequency of Topic Scores</w:t>
            </w:r>
          </w:p>
        </w:tc>
        <w:tc>
          <w:tcPr>
            <w:tcW w:w="1472" w:type="pct"/>
            <w:gridSpan w:val="2"/>
            <w:shd w:val="clear" w:color="auto" w:fill="D9E2F3" w:themeFill="accent1" w:themeFillTint="33"/>
          </w:tcPr>
          <w:p w14:paraId="1C148F15" w14:textId="48B68CE1" w:rsidR="005A2AAB" w:rsidRDefault="005A2AAB" w:rsidP="005A2AA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Total: 8</w:t>
            </w:r>
            <w:r w:rsidRPr="00FC53B5">
              <w:rPr>
                <w:rFonts w:ascii="Gill Sans MT" w:hAnsi="Gill Sans MT"/>
              </w:rPr>
              <w:t xml:space="preserve"> weeks</w:t>
            </w:r>
          </w:p>
          <w:p w14:paraId="5BC1D6AB" w14:textId="2265B438" w:rsidR="005A2AAB" w:rsidRDefault="005A2AAB" w:rsidP="005A2AA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AT – 8 weeks (aim to post by 10/27)</w:t>
            </w:r>
          </w:p>
          <w:p w14:paraId="3655473F" w14:textId="553D9668" w:rsidR="005A2AAB" w:rsidRPr="00FC53B5" w:rsidRDefault="005A2AAB" w:rsidP="005A2AA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WIT – 8 weeks (aim to post by 10/27)</w:t>
            </w:r>
          </w:p>
        </w:tc>
        <w:tc>
          <w:tcPr>
            <w:tcW w:w="1409" w:type="pct"/>
            <w:gridSpan w:val="2"/>
            <w:shd w:val="clear" w:color="auto" w:fill="auto"/>
          </w:tcPr>
          <w:p w14:paraId="009B0FA9" w14:textId="77777777" w:rsidR="005A2AAB" w:rsidRDefault="005A2AAB" w:rsidP="005A2AA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Total: 8-9 weeks</w:t>
            </w:r>
          </w:p>
          <w:p w14:paraId="57B47CB7" w14:textId="2C591F72" w:rsidR="005A2AAB" w:rsidRDefault="005A2AAB" w:rsidP="005A2AA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WTA – 8-9 weeks (aim to post by 1/14)</w:t>
            </w:r>
          </w:p>
          <w:p w14:paraId="1756A347" w14:textId="585DB2B5" w:rsidR="005A2AAB" w:rsidRPr="00FC53B5" w:rsidRDefault="005A2AAB" w:rsidP="005A2AA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409" w:type="pct"/>
            <w:vMerge/>
          </w:tcPr>
          <w:p w14:paraId="25846386" w14:textId="77777777" w:rsidR="005A2AAB" w:rsidRDefault="005A2AAB" w:rsidP="005A2AA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bookmarkEnd w:id="0"/>
    </w:tbl>
    <w:p w14:paraId="57C12EC9" w14:textId="7D0E498B" w:rsidR="00527CDD" w:rsidRDefault="00527CDD" w:rsidP="008E13B0">
      <w:pPr>
        <w:rPr>
          <w:rFonts w:ascii="Gill Sans MT" w:hAnsi="Gill Sans MT"/>
        </w:rPr>
      </w:pPr>
    </w:p>
    <w:p w14:paraId="282853EE" w14:textId="77777777" w:rsidR="00527CDD" w:rsidRDefault="00527CDD">
      <w:pPr>
        <w:rPr>
          <w:rFonts w:ascii="Gill Sans MT" w:hAnsi="Gill Sans MT"/>
        </w:rPr>
      </w:pPr>
      <w:r>
        <w:rPr>
          <w:rFonts w:ascii="Gill Sans MT" w:hAnsi="Gill Sans MT"/>
        </w:rPr>
        <w:br w:type="page"/>
      </w:r>
    </w:p>
    <w:tbl>
      <w:tblPr>
        <w:tblStyle w:val="TableGrid"/>
        <w:tblW w:w="14305" w:type="dxa"/>
        <w:tblLook w:val="04A0" w:firstRow="1" w:lastRow="0" w:firstColumn="1" w:lastColumn="0" w:noHBand="0" w:noVBand="1"/>
      </w:tblPr>
      <w:tblGrid>
        <w:gridCol w:w="2131"/>
        <w:gridCol w:w="12174"/>
      </w:tblGrid>
      <w:tr w:rsidR="00D4625F" w:rsidRPr="00940244" w14:paraId="44B927FC" w14:textId="77777777" w:rsidTr="00D4625F">
        <w:trPr>
          <w:trHeight w:val="477"/>
        </w:trPr>
        <w:tc>
          <w:tcPr>
            <w:tcW w:w="14305" w:type="dxa"/>
            <w:gridSpan w:val="2"/>
            <w:shd w:val="clear" w:color="auto" w:fill="000000" w:themeFill="text1"/>
          </w:tcPr>
          <w:p w14:paraId="73ACBC1A" w14:textId="77777777" w:rsidR="00D4625F" w:rsidRPr="00B17306" w:rsidRDefault="00D4625F" w:rsidP="00FB144B">
            <w:pPr>
              <w:jc w:val="center"/>
              <w:rPr>
                <w:rFonts w:ascii="Gill Sans MT" w:hAnsi="Gill Sans MT"/>
                <w:b/>
                <w:sz w:val="32"/>
                <w:szCs w:val="32"/>
              </w:rPr>
            </w:pPr>
            <w:r w:rsidRPr="00B17306">
              <w:rPr>
                <w:rFonts w:ascii="Gill Sans MT" w:hAnsi="Gill Sans MT"/>
                <w:b/>
                <w:sz w:val="32"/>
                <w:szCs w:val="32"/>
              </w:rPr>
              <w:lastRenderedPageBreak/>
              <w:t>Constructing Writing</w:t>
            </w:r>
          </w:p>
        </w:tc>
      </w:tr>
      <w:tr w:rsidR="003D7CFC" w:rsidRPr="00940244" w14:paraId="2775597B" w14:textId="77777777" w:rsidTr="00CF6699">
        <w:trPr>
          <w:trHeight w:val="1737"/>
        </w:trPr>
        <w:tc>
          <w:tcPr>
            <w:tcW w:w="2131" w:type="dxa"/>
            <w:tcBorders>
              <w:left w:val="single" w:sz="12" w:space="0" w:color="auto"/>
              <w:bottom w:val="single" w:sz="12" w:space="0" w:color="auto"/>
            </w:tcBorders>
            <w:shd w:val="clear" w:color="auto" w:fill="FFF2CC" w:themeFill="accent4" w:themeFillTint="33"/>
          </w:tcPr>
          <w:p w14:paraId="0E3FC6BE" w14:textId="77777777" w:rsidR="003D7CFC" w:rsidRPr="00FA577A" w:rsidRDefault="003D7CFC" w:rsidP="00FB144B">
            <w:pPr>
              <w:rPr>
                <w:rFonts w:ascii="Gill Sans MT" w:hAnsi="Gill Sans MT"/>
                <w:b/>
                <w:sz w:val="20"/>
                <w:szCs w:val="22"/>
              </w:rPr>
            </w:pPr>
            <w:r w:rsidRPr="00FA577A">
              <w:rPr>
                <w:rFonts w:ascii="Gill Sans MT" w:hAnsi="Gill Sans MT"/>
                <w:b/>
                <w:sz w:val="20"/>
                <w:szCs w:val="22"/>
              </w:rPr>
              <w:t>LEVEL 4: (ET)</w:t>
            </w:r>
          </w:p>
          <w:p w14:paraId="3FB8127B" w14:textId="77777777" w:rsidR="003D7CFC" w:rsidRPr="00FA577A" w:rsidRDefault="003D7CFC" w:rsidP="00FB144B">
            <w:pPr>
              <w:rPr>
                <w:rFonts w:ascii="Gill Sans MT" w:eastAsia="Times New Roman" w:hAnsi="Gill Sans MT" w:cs="Times New Roman"/>
                <w:sz w:val="20"/>
                <w:szCs w:val="22"/>
              </w:rPr>
            </w:pPr>
          </w:p>
          <w:p w14:paraId="13A9E003" w14:textId="77777777" w:rsidR="003D7CFC" w:rsidRPr="001D56D7" w:rsidRDefault="003D7CFC" w:rsidP="00FB144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74" w:type="dxa"/>
            <w:tcBorders>
              <w:bottom w:val="single" w:sz="12" w:space="0" w:color="auto"/>
              <w:right w:val="single" w:sz="12" w:space="0" w:color="auto"/>
            </w:tcBorders>
            <w:shd w:val="clear" w:color="auto" w:fill="FFF2CC" w:themeFill="accent4" w:themeFillTint="33"/>
          </w:tcPr>
          <w:p w14:paraId="04F8BE62" w14:textId="77777777" w:rsidR="003D7CFC" w:rsidRPr="009E798B" w:rsidRDefault="003D7CFC" w:rsidP="00FB144B">
            <w:pPr>
              <w:rPr>
                <w:rFonts w:ascii="Gill Sans MT" w:hAnsi="Gill Sans MT" w:cstheme="minorHAnsi"/>
                <w:b/>
              </w:rPr>
            </w:pPr>
            <w:r w:rsidRPr="009E798B">
              <w:rPr>
                <w:rFonts w:ascii="Gill Sans MT" w:hAnsi="Gill Sans MT" w:cstheme="minorHAnsi"/>
                <w:b/>
              </w:rPr>
              <w:t>LEVEL 3 LEARNING GOAL: (AT)</w:t>
            </w:r>
          </w:p>
          <w:p w14:paraId="55AC5D50" w14:textId="77777777" w:rsidR="003D7CFC" w:rsidRPr="009E798B" w:rsidRDefault="003D7CFC" w:rsidP="00FB144B">
            <w:pPr>
              <w:rPr>
                <w:rFonts w:ascii="Gill Sans MT" w:hAnsi="Gill Sans MT" w:cstheme="minorHAnsi"/>
                <w:i/>
              </w:rPr>
            </w:pPr>
          </w:p>
          <w:p w14:paraId="25F2C92C" w14:textId="77777777" w:rsidR="00145C5D" w:rsidRPr="009E798B" w:rsidRDefault="00145C5D" w:rsidP="00145C5D">
            <w:pPr>
              <w:pBdr>
                <w:top w:val="single" w:sz="4" w:space="1" w:color="auto"/>
                <w:left w:val="single" w:sz="4" w:space="4" w:color="auto"/>
                <w:bottom w:val="single" w:sz="4" w:space="1" w:color="auto"/>
                <w:right w:val="single" w:sz="4" w:space="4" w:color="auto"/>
              </w:pBdr>
              <w:shd w:val="clear" w:color="auto" w:fill="DEEAF6" w:themeFill="accent5" w:themeFillTint="33"/>
              <w:ind w:left="725"/>
              <w:rPr>
                <w:rFonts w:ascii="Gill Sans MT" w:hAnsi="Gill Sans MT"/>
                <w:b/>
                <w:i/>
              </w:rPr>
            </w:pPr>
            <w:r>
              <w:rPr>
                <w:rFonts w:ascii="Gill Sans MT" w:hAnsi="Gill Sans MT"/>
                <w:b/>
                <w:i/>
              </w:rPr>
              <w:t xml:space="preserve">Students demonstrate they have the ability to engage in the writing process to produce clear and coherent writing for multiples purposes. </w:t>
            </w:r>
          </w:p>
          <w:p w14:paraId="6E1C7553" w14:textId="77777777" w:rsidR="00145C5D" w:rsidRPr="004E492B" w:rsidRDefault="00145C5D" w:rsidP="00D46E82">
            <w:pPr>
              <w:pStyle w:val="ListParagraph"/>
              <w:numPr>
                <w:ilvl w:val="0"/>
                <w:numId w:val="16"/>
              </w:numPr>
              <w:ind w:left="1361"/>
              <w:rPr>
                <w:rFonts w:ascii="Gill Sans MT" w:hAnsi="Gill Sans MT" w:cstheme="minorHAnsi"/>
              </w:rPr>
            </w:pPr>
            <w:r w:rsidRPr="004E492B">
              <w:rPr>
                <w:rFonts w:ascii="Gill Sans MT" w:hAnsi="Gill Sans MT" w:cstheme="minorHAnsi"/>
                <w:b/>
              </w:rPr>
              <w:t>Develop</w:t>
            </w:r>
            <w:r w:rsidRPr="004E492B">
              <w:rPr>
                <w:rFonts w:ascii="Gill Sans MT" w:hAnsi="Gill Sans MT" w:cstheme="minorHAnsi"/>
              </w:rPr>
              <w:t xml:space="preserve"> a plan for writing, focusing on what is most significant for a specific purpose and audience</w:t>
            </w:r>
          </w:p>
          <w:p w14:paraId="54CDD0E9" w14:textId="77777777" w:rsidR="00145C5D" w:rsidRPr="004E492B" w:rsidRDefault="00145C5D" w:rsidP="00D46E82">
            <w:pPr>
              <w:pStyle w:val="ListParagraph"/>
              <w:numPr>
                <w:ilvl w:val="0"/>
                <w:numId w:val="16"/>
              </w:numPr>
              <w:ind w:left="1361"/>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an organizational structure that logically sequences claims and helps accomplish the purpose </w:t>
            </w:r>
          </w:p>
          <w:p w14:paraId="76D459E0" w14:textId="77777777" w:rsidR="00145C5D" w:rsidRPr="004E492B" w:rsidRDefault="00145C5D" w:rsidP="00D46E82">
            <w:pPr>
              <w:pStyle w:val="ListParagraph"/>
              <w:numPr>
                <w:ilvl w:val="0"/>
                <w:numId w:val="16"/>
              </w:numPr>
              <w:ind w:left="1361"/>
              <w:rPr>
                <w:rFonts w:ascii="Gill Sans MT" w:hAnsi="Gill Sans MT" w:cstheme="minorHAnsi"/>
              </w:rPr>
            </w:pPr>
            <w:r w:rsidRPr="004E492B">
              <w:rPr>
                <w:rFonts w:ascii="Gill Sans MT" w:hAnsi="Gill Sans MT" w:cstheme="minorHAnsi"/>
                <w:b/>
              </w:rPr>
              <w:t>Produce</w:t>
            </w:r>
            <w:r w:rsidRPr="004E492B">
              <w:rPr>
                <w:rFonts w:ascii="Gill Sans MT" w:hAnsi="Gill Sans MT" w:cstheme="minorHAnsi"/>
              </w:rPr>
              <w:t xml:space="preserve"> clear and coherent writing in which the development is appropriate to the task, purpose and audience.</w:t>
            </w:r>
          </w:p>
          <w:p w14:paraId="4B88E168" w14:textId="77777777" w:rsidR="00145C5D" w:rsidRPr="004E492B" w:rsidRDefault="00145C5D" w:rsidP="00D46E82">
            <w:pPr>
              <w:pStyle w:val="ListParagraph"/>
              <w:numPr>
                <w:ilvl w:val="0"/>
                <w:numId w:val="16"/>
              </w:numPr>
              <w:ind w:left="1361"/>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multiple drafts, examining rough drafts and considering ways to revise through the addition or subtraction of material.</w:t>
            </w:r>
            <w:r w:rsidRPr="004E492B">
              <w:rPr>
                <w:rFonts w:ascii="Arial" w:hAnsi="Arial" w:cs="Arial"/>
              </w:rPr>
              <w:t> </w:t>
            </w:r>
          </w:p>
          <w:p w14:paraId="5D3C3682" w14:textId="77777777" w:rsidR="00145C5D" w:rsidRPr="004E492B" w:rsidRDefault="00145C5D" w:rsidP="00D46E82">
            <w:pPr>
              <w:pStyle w:val="ListParagraph"/>
              <w:numPr>
                <w:ilvl w:val="0"/>
                <w:numId w:val="16"/>
              </w:numPr>
              <w:ind w:left="1361"/>
              <w:rPr>
                <w:rFonts w:ascii="Gill Sans MT" w:hAnsi="Gill Sans MT" w:cstheme="minorHAnsi"/>
              </w:rPr>
            </w:pPr>
            <w:r w:rsidRPr="004E492B">
              <w:rPr>
                <w:rFonts w:ascii="Gill Sans MT" w:hAnsi="Gill Sans MT" w:cstheme="minorHAnsi"/>
                <w:b/>
              </w:rPr>
              <w:t>Apply</w:t>
            </w:r>
            <w:r w:rsidRPr="004E492B">
              <w:rPr>
                <w:rFonts w:ascii="Gill Sans MT" w:hAnsi="Gill Sans MT" w:cstheme="minorHAnsi"/>
              </w:rPr>
              <w:t xml:space="preserve"> the stylistic conventions and expectations of the task or genre</w:t>
            </w:r>
          </w:p>
          <w:p w14:paraId="407018D4" w14:textId="3688CA2B" w:rsidR="003D7CFC" w:rsidRPr="00145C5D" w:rsidRDefault="00145C5D" w:rsidP="00D46E82">
            <w:pPr>
              <w:pStyle w:val="ListParagraph"/>
              <w:numPr>
                <w:ilvl w:val="0"/>
                <w:numId w:val="16"/>
              </w:numPr>
              <w:ind w:left="1361"/>
              <w:rPr>
                <w:rFonts w:ascii="Gill Sans MT" w:hAnsi="Gill Sans MT" w:cstheme="minorHAnsi"/>
              </w:rPr>
            </w:pPr>
            <w:r w:rsidRPr="004E492B">
              <w:rPr>
                <w:rFonts w:ascii="Gill Sans MT" w:hAnsi="Gill Sans MT" w:cstheme="minorHAnsi"/>
              </w:rPr>
              <w:t>Use technology</w:t>
            </w:r>
            <w:r>
              <w:t xml:space="preserve"> </w:t>
            </w:r>
            <w:r w:rsidRPr="00F27654">
              <w:rPr>
                <w:rFonts w:ascii="Gill Sans MT" w:hAnsi="Gill Sans MT" w:cstheme="minorHAnsi"/>
              </w:rPr>
              <w:t xml:space="preserve">to </w:t>
            </w:r>
            <w:r w:rsidRPr="00F27654">
              <w:rPr>
                <w:rFonts w:ascii="Gill Sans MT" w:hAnsi="Gill Sans MT" w:cstheme="minorHAnsi"/>
                <w:b/>
              </w:rPr>
              <w:t>produce</w:t>
            </w:r>
            <w:r w:rsidRPr="00F27654">
              <w:rPr>
                <w:rFonts w:ascii="Gill Sans MT" w:hAnsi="Gill Sans MT" w:cstheme="minorHAnsi"/>
              </w:rPr>
              <w:t xml:space="preserve">, </w:t>
            </w:r>
            <w:r w:rsidRPr="00F27654">
              <w:rPr>
                <w:rFonts w:ascii="Gill Sans MT" w:hAnsi="Gill Sans MT" w:cstheme="minorHAnsi"/>
                <w:b/>
              </w:rPr>
              <w:t>publish</w:t>
            </w:r>
            <w:r w:rsidRPr="00F27654">
              <w:rPr>
                <w:rFonts w:ascii="Gill Sans MT" w:hAnsi="Gill Sans MT" w:cstheme="minorHAnsi"/>
              </w:rPr>
              <w:t xml:space="preserve">, and </w:t>
            </w:r>
            <w:r w:rsidRPr="00F27654">
              <w:rPr>
                <w:rFonts w:ascii="Gill Sans MT" w:hAnsi="Gill Sans MT" w:cstheme="minorHAnsi"/>
                <w:b/>
              </w:rPr>
              <w:t>present</w:t>
            </w:r>
            <w:r w:rsidRPr="00F27654">
              <w:rPr>
                <w:rFonts w:ascii="Gill Sans MT" w:hAnsi="Gill Sans MT" w:cstheme="minorHAnsi"/>
              </w:rPr>
              <w:t xml:space="preserve"> individual or shared writing products in response to ongoing feedback, including new arguments or information</w:t>
            </w:r>
          </w:p>
        </w:tc>
      </w:tr>
      <w:tr w:rsidR="00D4625F" w:rsidRPr="00940244" w14:paraId="6842F6E0" w14:textId="77777777" w:rsidTr="000E3DB7">
        <w:trPr>
          <w:trHeight w:val="933"/>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A2551EA" w14:textId="77777777" w:rsidR="00FB144B" w:rsidRPr="006A05E5" w:rsidRDefault="00FB144B" w:rsidP="00FB144B">
            <w:pPr>
              <w:jc w:val="center"/>
              <w:rPr>
                <w:rFonts w:ascii="Gill Sans MT" w:hAnsi="Gill Sans MT"/>
                <w:b/>
                <w:sz w:val="18"/>
                <w:szCs w:val="18"/>
              </w:rPr>
            </w:pPr>
            <w:r w:rsidRPr="006A05E5">
              <w:rPr>
                <w:rFonts w:ascii="Gill Sans MT" w:hAnsi="Gill Sans MT"/>
                <w:b/>
                <w:sz w:val="18"/>
                <w:szCs w:val="18"/>
              </w:rPr>
              <w:t>Standard Language: CCSS ELA W.9-10.4</w:t>
            </w:r>
          </w:p>
          <w:p w14:paraId="462F8235" w14:textId="36AD16F3" w:rsidR="00FB144B" w:rsidRPr="006A05E5" w:rsidRDefault="00FB144B" w:rsidP="000E2638">
            <w:pPr>
              <w:jc w:val="center"/>
              <w:rPr>
                <w:rFonts w:ascii="Gill Sans MT" w:hAnsi="Gill Sans MT"/>
                <w:sz w:val="18"/>
                <w:szCs w:val="18"/>
              </w:rPr>
            </w:pPr>
            <w:r w:rsidRPr="006A05E5">
              <w:rPr>
                <w:rFonts w:ascii="Gill Sans MT" w:hAnsi="Gill Sans MT"/>
                <w:sz w:val="18"/>
                <w:szCs w:val="18"/>
              </w:rPr>
              <w:t>Produce clear and coherent writing in which the development, organization, and style are appropriate to task, purpose, and audience. </w:t>
            </w:r>
          </w:p>
          <w:p w14:paraId="7F82E27C" w14:textId="77777777" w:rsidR="00FB144B" w:rsidRPr="006A05E5" w:rsidRDefault="00FB144B" w:rsidP="00FB144B">
            <w:pPr>
              <w:jc w:val="center"/>
              <w:rPr>
                <w:rFonts w:ascii="Gill Sans MT" w:hAnsi="Gill Sans MT"/>
                <w:b/>
                <w:sz w:val="18"/>
                <w:szCs w:val="18"/>
              </w:rPr>
            </w:pPr>
            <w:r w:rsidRPr="006A05E5">
              <w:rPr>
                <w:rFonts w:ascii="Gill Sans MT" w:hAnsi="Gill Sans MT"/>
                <w:b/>
                <w:sz w:val="18"/>
                <w:szCs w:val="18"/>
              </w:rPr>
              <w:t>Standard Language: CCSS ELA W.9-10.5</w:t>
            </w:r>
          </w:p>
          <w:p w14:paraId="52DCD02A" w14:textId="77777777" w:rsidR="00D4625F" w:rsidRPr="006A05E5" w:rsidRDefault="00FB144B" w:rsidP="00FB144B">
            <w:pPr>
              <w:jc w:val="center"/>
              <w:rPr>
                <w:rFonts w:ascii="Gill Sans MT" w:hAnsi="Gill Sans MT"/>
                <w:sz w:val="18"/>
                <w:szCs w:val="18"/>
              </w:rPr>
            </w:pPr>
            <w:r w:rsidRPr="006A05E5">
              <w:rPr>
                <w:rFonts w:ascii="Gill Sans MT" w:hAnsi="Gill Sans MT"/>
                <w:sz w:val="18"/>
                <w:szCs w:val="18"/>
              </w:rPr>
              <w:t>Develop and strengthen writing as needed by planning, revising, editing, rewriting, or trying a new approach, focusing on addressing what is most significant for a specific purpose and audience.</w:t>
            </w:r>
          </w:p>
          <w:p w14:paraId="1A9B577B" w14:textId="25DB6938" w:rsidR="001429BA" w:rsidRPr="00F27E5A" w:rsidRDefault="001429BA" w:rsidP="00FB144B">
            <w:pPr>
              <w:jc w:val="center"/>
              <w:rPr>
                <w:rFonts w:ascii="Gill Sans MT" w:hAnsi="Gill Sans MT"/>
                <w:sz w:val="20"/>
              </w:rPr>
            </w:pPr>
            <w:bookmarkStart w:id="1" w:name="CCSS.ELA-Literacy.W.9-10.6"/>
            <w:r w:rsidRPr="006A05E5">
              <w:rPr>
                <w:rFonts w:ascii="Gill Sans MT" w:hAnsi="Gill Sans MT"/>
                <w:b/>
                <w:bCs/>
                <w:sz w:val="18"/>
                <w:szCs w:val="18"/>
              </w:rPr>
              <w:t>Standard Language: CCSS.ELA-LITERACY.W.9-10.6</w:t>
            </w:r>
            <w:bookmarkEnd w:id="1"/>
            <w:r w:rsidRPr="006A05E5">
              <w:rPr>
                <w:rFonts w:ascii="Gill Sans MT" w:hAnsi="Gill Sans MT"/>
                <w:sz w:val="18"/>
                <w:szCs w:val="18"/>
              </w:rPr>
              <w:br/>
              <w:t>Use technology, including the Internet, to produce, publish, and update individual or shared writing products, taking advantage of technology's capacity to link to other information and to display information flexibly and dynamically.</w:t>
            </w:r>
          </w:p>
        </w:tc>
      </w:tr>
    </w:tbl>
    <w:p w14:paraId="313E5B77" w14:textId="77777777" w:rsidR="00FB144B" w:rsidRDefault="00FB144B" w:rsidP="008E13B0"/>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520BA14D" w14:textId="77777777" w:rsidTr="008C2657">
        <w:trPr>
          <w:trHeight w:val="1995"/>
        </w:trPr>
        <w:tc>
          <w:tcPr>
            <w:tcW w:w="7151" w:type="dxa"/>
          </w:tcPr>
          <w:p w14:paraId="4C331DF5" w14:textId="77777777" w:rsidR="0052750D" w:rsidRPr="00E50B80" w:rsidRDefault="0052750D" w:rsidP="0052750D">
            <w:pPr>
              <w:jc w:val="center"/>
              <w:rPr>
                <w:rFonts w:ascii="Gill Sans MT" w:hAnsi="Gill Sans MT" w:cstheme="minorHAnsi"/>
                <w:b/>
                <w:sz w:val="18"/>
                <w:szCs w:val="20"/>
              </w:rPr>
            </w:pPr>
            <w:r w:rsidRPr="00E50B80">
              <w:rPr>
                <w:rFonts w:ascii="Gill Sans MT" w:hAnsi="Gill Sans MT" w:cstheme="minorHAnsi"/>
                <w:b/>
                <w:sz w:val="18"/>
                <w:szCs w:val="20"/>
              </w:rPr>
              <w:t>Ideal Student Experience:</w:t>
            </w:r>
          </w:p>
          <w:p w14:paraId="0F503209" w14:textId="77777777" w:rsidR="000E2638" w:rsidRPr="00E50B80" w:rsidRDefault="0052750D" w:rsidP="0052750D">
            <w:pPr>
              <w:jc w:val="center"/>
              <w:rPr>
                <w:rFonts w:ascii="Gill Sans MT" w:hAnsi="Gill Sans MT" w:cstheme="minorHAnsi"/>
                <w:sz w:val="18"/>
                <w:szCs w:val="20"/>
              </w:rPr>
            </w:pPr>
            <w:r w:rsidRPr="00E50B80">
              <w:rPr>
                <w:rFonts w:ascii="Gill Sans MT" w:hAnsi="Gill Sans MT" w:cstheme="minorHAnsi"/>
                <w:sz w:val="18"/>
                <w:szCs w:val="20"/>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r w:rsidR="000E2638" w:rsidRPr="00E50B80">
              <w:rPr>
                <w:rFonts w:ascii="Gill Sans MT" w:hAnsi="Gill Sans MT" w:cstheme="minorHAnsi"/>
                <w:sz w:val="18"/>
                <w:szCs w:val="20"/>
              </w:rPr>
              <w:t xml:space="preserve"> </w:t>
            </w:r>
          </w:p>
          <w:p w14:paraId="60112CCC" w14:textId="10CFCF4B" w:rsidR="0052750D" w:rsidRPr="00E50B80" w:rsidRDefault="000E2638" w:rsidP="0052750D">
            <w:pPr>
              <w:jc w:val="center"/>
              <w:rPr>
                <w:rFonts w:ascii="Gill Sans MT" w:hAnsi="Gill Sans MT" w:cstheme="minorHAnsi"/>
                <w:b/>
                <w:sz w:val="18"/>
                <w:szCs w:val="20"/>
              </w:rPr>
            </w:pPr>
            <w:r w:rsidRPr="00E50B80">
              <w:rPr>
                <w:rFonts w:ascii="Gill Sans MT" w:hAnsi="Gill Sans MT" w:cstheme="minorHAnsi"/>
                <w:sz w:val="18"/>
                <w:szCs w:val="20"/>
              </w:rPr>
              <w:t xml:space="preserve">Peer feedback is a vital part of the writing process. Students should be engaged in peer editing multiple times throughout the year, and this can also be assessed through </w:t>
            </w:r>
            <w:r w:rsidRPr="00E50B80">
              <w:rPr>
                <w:rFonts w:ascii="Gill Sans MT" w:hAnsi="Gill Sans MT" w:cstheme="minorHAnsi"/>
                <w:b/>
                <w:sz w:val="18"/>
                <w:szCs w:val="20"/>
              </w:rPr>
              <w:t>Collaborating in Discussions.</w:t>
            </w:r>
          </w:p>
        </w:tc>
        <w:tc>
          <w:tcPr>
            <w:tcW w:w="7151" w:type="dxa"/>
          </w:tcPr>
          <w:p w14:paraId="0DF0846D" w14:textId="77777777" w:rsidR="0052750D" w:rsidRPr="00E50B80" w:rsidRDefault="0052750D" w:rsidP="0052750D">
            <w:pPr>
              <w:ind w:right="46"/>
              <w:jc w:val="center"/>
              <w:rPr>
                <w:rFonts w:ascii="Gill Sans MT" w:hAnsi="Gill Sans MT" w:cstheme="minorHAnsi"/>
                <w:b/>
                <w:sz w:val="18"/>
                <w:szCs w:val="20"/>
              </w:rPr>
            </w:pPr>
            <w:r w:rsidRPr="00E50B80">
              <w:rPr>
                <w:rFonts w:ascii="Gill Sans MT" w:hAnsi="Gill Sans MT" w:cstheme="minorHAnsi"/>
                <w:b/>
                <w:sz w:val="18"/>
                <w:szCs w:val="20"/>
              </w:rPr>
              <w:t>Teacher Clarifications</w:t>
            </w:r>
          </w:p>
          <w:p w14:paraId="49C9AF5F" w14:textId="1CC6BA82" w:rsidR="00E50B80" w:rsidRPr="00E50B80" w:rsidRDefault="00E50B80" w:rsidP="00E50B80">
            <w:pPr>
              <w:ind w:right="46"/>
              <w:jc w:val="center"/>
              <w:rPr>
                <w:rFonts w:ascii="Gill Sans MT" w:hAnsi="Gill Sans MT" w:cstheme="minorHAnsi"/>
                <w:b/>
                <w:bCs/>
                <w:sz w:val="18"/>
                <w:szCs w:val="20"/>
              </w:rPr>
            </w:pPr>
            <w:r w:rsidRPr="00E50B80">
              <w:rPr>
                <w:rFonts w:ascii="Gill Sans MT" w:hAnsi="Gill Sans MT" w:cstheme="minorHAnsi"/>
                <w:b/>
                <w:bCs/>
                <w:sz w:val="18"/>
                <w:szCs w:val="20"/>
              </w:rPr>
              <w:t>While evidence for constructing writing may take many forms, length expectations for 10</w:t>
            </w:r>
            <w:r w:rsidRPr="00E50B80">
              <w:rPr>
                <w:rFonts w:ascii="Gill Sans MT" w:hAnsi="Gill Sans MT" w:cstheme="minorHAnsi"/>
                <w:b/>
                <w:bCs/>
                <w:sz w:val="18"/>
                <w:szCs w:val="20"/>
                <w:vertAlign w:val="superscript"/>
              </w:rPr>
              <w:t>th</w:t>
            </w:r>
            <w:r w:rsidRPr="00E50B80">
              <w:rPr>
                <w:rFonts w:ascii="Gill Sans MT" w:hAnsi="Gill Sans MT" w:cstheme="minorHAnsi"/>
                <w:b/>
                <w:bCs/>
                <w:sz w:val="18"/>
                <w:szCs w:val="20"/>
              </w:rPr>
              <w:t xml:space="preserve"> grade are 3</w:t>
            </w:r>
            <w:r w:rsidRPr="00E50B80">
              <w:rPr>
                <w:rFonts w:ascii="Gill Sans MT" w:hAnsi="Gill Sans MT" w:cstheme="minorHAnsi"/>
                <w:b/>
                <w:bCs/>
                <w:sz w:val="18"/>
                <w:szCs w:val="20"/>
                <w:u w:val="single"/>
              </w:rPr>
              <w:t>+ pages</w:t>
            </w:r>
            <w:r w:rsidRPr="00E50B80">
              <w:rPr>
                <w:rFonts w:ascii="Gill Sans MT" w:hAnsi="Gill Sans MT" w:cstheme="minorHAnsi"/>
                <w:b/>
                <w:bCs/>
                <w:sz w:val="18"/>
                <w:szCs w:val="20"/>
              </w:rPr>
              <w:t xml:space="preserve"> for full length papers.</w:t>
            </w:r>
          </w:p>
          <w:p w14:paraId="0F78914E" w14:textId="44674B89" w:rsidR="00FB144B" w:rsidRPr="00E50B80" w:rsidRDefault="00FB144B" w:rsidP="00FB144B">
            <w:pPr>
              <w:ind w:right="46"/>
              <w:jc w:val="center"/>
              <w:rPr>
                <w:rFonts w:ascii="Gill Sans MT" w:hAnsi="Gill Sans MT" w:cstheme="minorHAnsi"/>
                <w:sz w:val="18"/>
                <w:szCs w:val="20"/>
              </w:rPr>
            </w:pPr>
            <w:r w:rsidRPr="00E50B80">
              <w:rPr>
                <w:rFonts w:ascii="Gill Sans MT" w:hAnsi="Gill Sans MT" w:cstheme="minorHAnsi"/>
                <w:b/>
                <w:sz w:val="18"/>
                <w:szCs w:val="20"/>
              </w:rPr>
              <w:t>Development</w:t>
            </w:r>
            <w:r w:rsidRPr="00E50B80">
              <w:rPr>
                <w:rFonts w:ascii="Gill Sans MT" w:hAnsi="Gill Sans MT" w:cstheme="minorHAnsi"/>
                <w:sz w:val="18"/>
                <w:szCs w:val="20"/>
              </w:rPr>
              <w:t>: Is able to support all paragraphs with sufficient detail, evidence, or explanation closely related to a strong thesis.</w:t>
            </w:r>
          </w:p>
          <w:p w14:paraId="6942CF4D" w14:textId="3FB1E929" w:rsidR="00FB144B" w:rsidRPr="00E50B80" w:rsidRDefault="00FB144B" w:rsidP="00FB144B">
            <w:pPr>
              <w:ind w:right="46"/>
              <w:jc w:val="center"/>
              <w:rPr>
                <w:rFonts w:ascii="Gill Sans MT" w:hAnsi="Gill Sans MT" w:cstheme="minorHAnsi"/>
                <w:sz w:val="18"/>
                <w:szCs w:val="20"/>
              </w:rPr>
            </w:pPr>
            <w:r w:rsidRPr="00E50B80">
              <w:rPr>
                <w:rFonts w:ascii="Gill Sans MT" w:hAnsi="Gill Sans MT" w:cstheme="minorHAnsi"/>
                <w:b/>
                <w:sz w:val="18"/>
                <w:szCs w:val="20"/>
              </w:rPr>
              <w:t>Organization</w:t>
            </w:r>
            <w:r w:rsidRPr="00E50B80">
              <w:rPr>
                <w:rFonts w:ascii="Gill Sans MT" w:hAnsi="Gill Sans MT" w:cstheme="minorHAnsi"/>
                <w:sz w:val="18"/>
                <w:szCs w:val="20"/>
              </w:rPr>
              <w:t>: Is able to arrange ideas and details throughout the piece to support the thesis, central idea, or theme and use strong transitions to create flow.</w:t>
            </w:r>
          </w:p>
          <w:p w14:paraId="63A52865" w14:textId="0EEDBD1C" w:rsidR="001A5D84" w:rsidRPr="00E50B80" w:rsidRDefault="00FB144B" w:rsidP="00E50B80">
            <w:pPr>
              <w:ind w:right="46"/>
              <w:jc w:val="center"/>
              <w:rPr>
                <w:rFonts w:ascii="Gill Sans MT" w:hAnsi="Gill Sans MT" w:cstheme="minorHAnsi"/>
                <w:sz w:val="18"/>
                <w:szCs w:val="20"/>
              </w:rPr>
            </w:pPr>
            <w:r w:rsidRPr="00E50B80">
              <w:rPr>
                <w:rFonts w:ascii="Gill Sans MT" w:hAnsi="Gill Sans MT" w:cstheme="minorHAnsi"/>
                <w:b/>
                <w:sz w:val="18"/>
                <w:szCs w:val="20"/>
              </w:rPr>
              <w:t>Style</w:t>
            </w:r>
            <w:r w:rsidRPr="00E50B80">
              <w:rPr>
                <w:rFonts w:ascii="Gill Sans MT" w:hAnsi="Gill Sans MT" w:cstheme="minorHAnsi"/>
                <w:sz w:val="18"/>
                <w:szCs w:val="20"/>
              </w:rPr>
              <w:t>: Is able to make effective word choices (including figures of speech) suited to the situation while also employing a variety of sentence structures.</w:t>
            </w:r>
          </w:p>
        </w:tc>
      </w:tr>
      <w:tr w:rsidR="0052750D" w:rsidRPr="002E5391" w14:paraId="3491D113" w14:textId="77777777" w:rsidTr="008C2657">
        <w:trPr>
          <w:trHeight w:val="402"/>
        </w:trPr>
        <w:tc>
          <w:tcPr>
            <w:tcW w:w="7151" w:type="dxa"/>
          </w:tcPr>
          <w:p w14:paraId="2337F56B" w14:textId="77777777" w:rsidR="0052750D" w:rsidRPr="00E50B80" w:rsidRDefault="0052750D" w:rsidP="0052750D">
            <w:pPr>
              <w:spacing w:line="276" w:lineRule="auto"/>
              <w:jc w:val="center"/>
              <w:rPr>
                <w:rFonts w:ascii="Gill Sans MT" w:hAnsi="Gill Sans MT" w:cstheme="minorHAnsi"/>
                <w:b/>
                <w:sz w:val="18"/>
                <w:szCs w:val="20"/>
              </w:rPr>
            </w:pPr>
            <w:r w:rsidRPr="00E50B80">
              <w:rPr>
                <w:rFonts w:ascii="Gill Sans MT" w:hAnsi="Gill Sans MT" w:cstheme="minorHAnsi"/>
                <w:b/>
                <w:sz w:val="18"/>
                <w:szCs w:val="20"/>
              </w:rPr>
              <w:t>Academic Vocabulary</w:t>
            </w:r>
          </w:p>
          <w:p w14:paraId="7E81601D" w14:textId="1A6B32ED" w:rsidR="0052750D" w:rsidRPr="00E50B80" w:rsidRDefault="00FB144B" w:rsidP="00FB144B">
            <w:pPr>
              <w:jc w:val="center"/>
              <w:rPr>
                <w:rFonts w:ascii="Gill Sans MT" w:hAnsi="Gill Sans MT"/>
                <w:sz w:val="18"/>
                <w:szCs w:val="20"/>
              </w:rPr>
            </w:pPr>
            <w:r w:rsidRPr="00E50B80">
              <w:rPr>
                <w:rFonts w:ascii="Gill Sans MT" w:hAnsi="Gill Sans MT"/>
                <w:sz w:val="18"/>
                <w:szCs w:val="20"/>
              </w:rPr>
              <w:t>Development, Organization, Style, Task, Purpose, Audience, Coherent</w:t>
            </w:r>
          </w:p>
        </w:tc>
        <w:tc>
          <w:tcPr>
            <w:tcW w:w="7151" w:type="dxa"/>
          </w:tcPr>
          <w:p w14:paraId="4451476C" w14:textId="77777777" w:rsidR="0052750D" w:rsidRPr="00E50B80" w:rsidRDefault="0052750D" w:rsidP="0052750D">
            <w:pPr>
              <w:ind w:right="46"/>
              <w:jc w:val="center"/>
              <w:rPr>
                <w:rFonts w:ascii="Gill Sans MT" w:hAnsi="Gill Sans MT" w:cstheme="minorHAnsi"/>
                <w:b/>
                <w:sz w:val="18"/>
                <w:szCs w:val="20"/>
              </w:rPr>
            </w:pPr>
            <w:r w:rsidRPr="00E50B80">
              <w:rPr>
                <w:rFonts w:ascii="Gill Sans MT" w:hAnsi="Gill Sans MT" w:cstheme="minorHAnsi"/>
                <w:b/>
                <w:sz w:val="18"/>
                <w:szCs w:val="20"/>
              </w:rPr>
              <w:t>Additional Resources</w:t>
            </w:r>
          </w:p>
          <w:p w14:paraId="646C94B5" w14:textId="2E27A30A" w:rsidR="0052750D" w:rsidRPr="00E50B80" w:rsidRDefault="0052750D" w:rsidP="00FB144B">
            <w:pPr>
              <w:ind w:right="46"/>
              <w:jc w:val="center"/>
              <w:rPr>
                <w:rFonts w:ascii="Gill Sans MT" w:hAnsi="Gill Sans MT" w:cstheme="minorHAnsi"/>
                <w:sz w:val="18"/>
                <w:szCs w:val="20"/>
              </w:rPr>
            </w:pPr>
            <w:r w:rsidRPr="00E50B80">
              <w:rPr>
                <w:rFonts w:ascii="Gill Sans MT" w:hAnsi="Gill Sans MT" w:cstheme="minorHAnsi"/>
                <w:sz w:val="18"/>
                <w:szCs w:val="20"/>
              </w:rPr>
              <w:t xml:space="preserve">No Red Ink </w:t>
            </w:r>
            <w:r w:rsidR="00521846">
              <w:rPr>
                <w:rFonts w:ascii="Gill Sans MT" w:hAnsi="Gill Sans MT" w:cstheme="minorHAnsi"/>
                <w:sz w:val="18"/>
                <w:szCs w:val="20"/>
              </w:rPr>
              <w:t>Premium</w:t>
            </w:r>
            <w:r w:rsidRPr="00E50B80">
              <w:rPr>
                <w:rFonts w:ascii="Gill Sans MT" w:hAnsi="Gill Sans MT" w:cstheme="minorHAnsi"/>
                <w:sz w:val="18"/>
                <w:szCs w:val="20"/>
              </w:rPr>
              <w:t>: Writing Coach</w:t>
            </w:r>
          </w:p>
        </w:tc>
      </w:tr>
    </w:tbl>
    <w:p w14:paraId="6E43F575" w14:textId="4B7A4C6F" w:rsidR="00CD15EA" w:rsidRDefault="00CD15EA" w:rsidP="00CD15EA">
      <w:pPr>
        <w:rPr>
          <w:rFonts w:ascii="Gill Sans MT" w:hAnsi="Gill Sans MT"/>
        </w:rPr>
      </w:pPr>
      <w:bookmarkStart w:id="2" w:name="_Hlk8651808"/>
    </w:p>
    <w:p w14:paraId="2DD31D30" w14:textId="171377BB" w:rsidR="008C2657" w:rsidRDefault="008C2657" w:rsidP="00CD15EA">
      <w:pPr>
        <w:rPr>
          <w:rFonts w:ascii="Gill Sans MT" w:hAnsi="Gill Sans MT"/>
        </w:rPr>
      </w:pPr>
    </w:p>
    <w:p w14:paraId="60E50ABC" w14:textId="4EF86613" w:rsidR="008C2657" w:rsidRDefault="008C2657" w:rsidP="00CD15EA">
      <w:pPr>
        <w:rPr>
          <w:rFonts w:ascii="Gill Sans MT" w:hAnsi="Gill Sans MT"/>
        </w:rPr>
      </w:pPr>
    </w:p>
    <w:p w14:paraId="2A70CB62" w14:textId="44373855" w:rsidR="008C2657" w:rsidRDefault="008C2657" w:rsidP="00CD15EA">
      <w:pPr>
        <w:rPr>
          <w:rFonts w:ascii="Gill Sans MT" w:hAnsi="Gill Sans MT"/>
        </w:rPr>
      </w:pPr>
    </w:p>
    <w:p w14:paraId="1578E488" w14:textId="59E3EC1A" w:rsidR="008C2657" w:rsidRDefault="008C2657" w:rsidP="00CD15EA">
      <w:pPr>
        <w:rPr>
          <w:rFonts w:ascii="Gill Sans MT" w:hAnsi="Gill Sans MT"/>
        </w:rPr>
      </w:pPr>
    </w:p>
    <w:p w14:paraId="17E59237" w14:textId="5D27099E" w:rsidR="008C2657" w:rsidRDefault="008C2657" w:rsidP="00CD15EA">
      <w:pPr>
        <w:rPr>
          <w:rFonts w:ascii="Gill Sans MT" w:hAnsi="Gill Sans MT"/>
        </w:rPr>
      </w:pPr>
    </w:p>
    <w:tbl>
      <w:tblPr>
        <w:tblStyle w:val="TableGrid"/>
        <w:tblW w:w="14312" w:type="dxa"/>
        <w:tblInd w:w="-10" w:type="dxa"/>
        <w:tblLook w:val="04A0" w:firstRow="1" w:lastRow="0" w:firstColumn="1" w:lastColumn="0" w:noHBand="0" w:noVBand="1"/>
      </w:tblPr>
      <w:tblGrid>
        <w:gridCol w:w="2337"/>
        <w:gridCol w:w="11975"/>
      </w:tblGrid>
      <w:tr w:rsidR="008C2657" w:rsidRPr="00B17306" w14:paraId="70A4E4CC" w14:textId="77777777" w:rsidTr="00145C5D">
        <w:trPr>
          <w:trHeight w:val="477"/>
        </w:trPr>
        <w:tc>
          <w:tcPr>
            <w:tcW w:w="14312" w:type="dxa"/>
            <w:gridSpan w:val="2"/>
            <w:shd w:val="clear" w:color="auto" w:fill="000000" w:themeFill="text1"/>
          </w:tcPr>
          <w:p w14:paraId="15C98FF8" w14:textId="77777777" w:rsidR="008C2657" w:rsidRPr="00B17306" w:rsidRDefault="008C2657" w:rsidP="00CF6699">
            <w:pPr>
              <w:jc w:val="center"/>
              <w:rPr>
                <w:rFonts w:ascii="Gill Sans MT" w:hAnsi="Gill Sans MT"/>
                <w:b/>
                <w:sz w:val="32"/>
                <w:szCs w:val="32"/>
              </w:rPr>
            </w:pPr>
            <w:r>
              <w:rPr>
                <w:rFonts w:ascii="Gill Sans MT" w:hAnsi="Gill Sans MT"/>
                <w:b/>
                <w:sz w:val="32"/>
              </w:rPr>
              <w:lastRenderedPageBreak/>
              <w:t>Utilizing Text Evidence</w:t>
            </w:r>
          </w:p>
        </w:tc>
      </w:tr>
      <w:tr w:rsidR="008C2657" w:rsidRPr="003D7CFC" w14:paraId="26CEC798" w14:textId="77777777" w:rsidTr="00145C5D">
        <w:trPr>
          <w:trHeight w:val="1737"/>
        </w:trPr>
        <w:tc>
          <w:tcPr>
            <w:tcW w:w="2337" w:type="dxa"/>
            <w:tcBorders>
              <w:left w:val="single" w:sz="12" w:space="0" w:color="auto"/>
              <w:bottom w:val="single" w:sz="12" w:space="0" w:color="auto"/>
            </w:tcBorders>
            <w:shd w:val="clear" w:color="auto" w:fill="FFF2CC" w:themeFill="accent4" w:themeFillTint="33"/>
          </w:tcPr>
          <w:p w14:paraId="00EA5FCC" w14:textId="77777777" w:rsidR="008C2657" w:rsidRPr="00FA577A" w:rsidRDefault="008C2657" w:rsidP="00CF6699">
            <w:pPr>
              <w:rPr>
                <w:rFonts w:ascii="Gill Sans MT" w:hAnsi="Gill Sans MT"/>
                <w:b/>
                <w:sz w:val="20"/>
                <w:szCs w:val="22"/>
              </w:rPr>
            </w:pPr>
            <w:r w:rsidRPr="00FA577A">
              <w:rPr>
                <w:rFonts w:ascii="Gill Sans MT" w:hAnsi="Gill Sans MT"/>
                <w:b/>
                <w:sz w:val="20"/>
                <w:szCs w:val="22"/>
              </w:rPr>
              <w:t>LEVEL 4: (ET)</w:t>
            </w:r>
          </w:p>
          <w:p w14:paraId="3A69C7FD" w14:textId="77777777" w:rsidR="008C2657" w:rsidRPr="00FA577A" w:rsidRDefault="008C2657" w:rsidP="00CF6699">
            <w:pPr>
              <w:rPr>
                <w:rFonts w:ascii="Gill Sans MT" w:eastAsia="Times New Roman" w:hAnsi="Gill Sans MT" w:cs="Times New Roman"/>
                <w:sz w:val="20"/>
                <w:szCs w:val="22"/>
              </w:rPr>
            </w:pPr>
          </w:p>
          <w:p w14:paraId="0729F534" w14:textId="77777777" w:rsidR="008C2657" w:rsidRPr="001D56D7" w:rsidRDefault="008C2657" w:rsidP="00CF6699">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75" w:type="dxa"/>
            <w:tcBorders>
              <w:bottom w:val="single" w:sz="12" w:space="0" w:color="auto"/>
              <w:right w:val="single" w:sz="12" w:space="0" w:color="auto"/>
            </w:tcBorders>
            <w:shd w:val="clear" w:color="auto" w:fill="FFF2CC" w:themeFill="accent4" w:themeFillTint="33"/>
          </w:tcPr>
          <w:p w14:paraId="6FB084FC" w14:textId="77777777" w:rsidR="008C2657" w:rsidRPr="00021E6D" w:rsidRDefault="008C2657" w:rsidP="00CF6699">
            <w:pPr>
              <w:rPr>
                <w:rFonts w:ascii="Gill Sans MT" w:hAnsi="Gill Sans MT"/>
                <w:b/>
              </w:rPr>
            </w:pPr>
            <w:r w:rsidRPr="00021E6D">
              <w:rPr>
                <w:rFonts w:ascii="Gill Sans MT" w:hAnsi="Gill Sans MT"/>
                <w:b/>
              </w:rPr>
              <w:t>LEVEL 3 LEARNING GOAL: (AT)</w:t>
            </w:r>
          </w:p>
          <w:p w14:paraId="61EAA11E" w14:textId="77777777" w:rsidR="008C2657" w:rsidRPr="00021E6D" w:rsidRDefault="008C2657" w:rsidP="00CF6699">
            <w:pPr>
              <w:rPr>
                <w:rFonts w:ascii="Gill Sans MT" w:hAnsi="Gill Sans MT"/>
                <w:b/>
              </w:rPr>
            </w:pPr>
          </w:p>
          <w:p w14:paraId="3C5FD190" w14:textId="77777777" w:rsidR="00D12992" w:rsidRDefault="00D12992" w:rsidP="00D12992">
            <w:pPr>
              <w:pBdr>
                <w:top w:val="single" w:sz="4" w:space="1" w:color="auto"/>
                <w:left w:val="single" w:sz="4" w:space="4" w:color="auto"/>
                <w:bottom w:val="single" w:sz="4" w:space="1" w:color="auto"/>
                <w:right w:val="single" w:sz="4" w:space="4" w:color="auto"/>
              </w:pBdr>
              <w:shd w:val="clear" w:color="auto" w:fill="DEEAF6" w:themeFill="accent5" w:themeFillTint="33"/>
              <w:ind w:left="617"/>
              <w:rPr>
                <w:rFonts w:ascii="Gill Sans MT" w:hAnsi="Gill Sans MT"/>
                <w:b/>
                <w:i/>
              </w:rPr>
            </w:pPr>
            <w:r>
              <w:rPr>
                <w:rFonts w:ascii="Gill Sans MT" w:hAnsi="Gill Sans MT"/>
                <w:b/>
                <w:i/>
              </w:rPr>
              <w:t>Students demonstrate they have the ability to utilize textual evidence to support analysis in both written and verbal communication.</w:t>
            </w:r>
          </w:p>
          <w:p w14:paraId="5512DE80" w14:textId="77777777" w:rsidR="00D12992" w:rsidRPr="00D12992" w:rsidRDefault="00D12992" w:rsidP="00D12992">
            <w:pPr>
              <w:pStyle w:val="ListParagraph"/>
              <w:numPr>
                <w:ilvl w:val="0"/>
                <w:numId w:val="52"/>
              </w:numPr>
              <w:rPr>
                <w:rFonts w:ascii="Gill Sans MT" w:hAnsi="Gill Sans MT"/>
              </w:rPr>
            </w:pPr>
            <w:r w:rsidRPr="003D7CFC">
              <w:rPr>
                <w:rFonts w:ascii="Gill Sans MT" w:hAnsi="Gill Sans MT"/>
                <w:b/>
              </w:rPr>
              <w:t>Distinguish</w:t>
            </w:r>
            <w:r w:rsidRPr="003D7CFC">
              <w:rPr>
                <w:rFonts w:ascii="Gill Sans MT" w:hAnsi="Gill Sans MT"/>
              </w:rPr>
              <w:t xml:space="preserve"> between relevant and irrelevant evidence in a text</w:t>
            </w:r>
            <w:r w:rsidRPr="00EE02E8">
              <w:rPr>
                <w:rFonts w:ascii="Gill Sans MT" w:hAnsi="Gill Sans MT"/>
                <w:b/>
              </w:rPr>
              <w:t xml:space="preserve"> </w:t>
            </w:r>
          </w:p>
          <w:p w14:paraId="41F98784" w14:textId="1FEFFEE8" w:rsidR="008C2657" w:rsidRPr="00EE02E8" w:rsidRDefault="008C2657" w:rsidP="00D12992">
            <w:pPr>
              <w:pStyle w:val="ListParagraph"/>
              <w:numPr>
                <w:ilvl w:val="0"/>
                <w:numId w:val="52"/>
              </w:numPr>
              <w:rPr>
                <w:rFonts w:ascii="Gill Sans MT" w:hAnsi="Gill Sans MT"/>
              </w:rPr>
            </w:pPr>
            <w:r w:rsidRPr="00EE02E8">
              <w:rPr>
                <w:rFonts w:ascii="Gill Sans MT" w:hAnsi="Gill Sans MT"/>
                <w:b/>
              </w:rPr>
              <w:t xml:space="preserve">Support </w:t>
            </w:r>
            <w:r w:rsidRPr="00EE02E8">
              <w:rPr>
                <w:rFonts w:ascii="Gill Sans MT" w:hAnsi="Gill Sans MT"/>
              </w:rPr>
              <w:t>analysis with inferences and evidence paraphrased from text</w:t>
            </w:r>
            <w:r>
              <w:rPr>
                <w:rFonts w:ascii="Gill Sans MT" w:hAnsi="Gill Sans MT"/>
              </w:rPr>
              <w:t xml:space="preserve"> with appropriate credit given to the source</w:t>
            </w:r>
          </w:p>
          <w:p w14:paraId="1CD09F02" w14:textId="77777777" w:rsidR="008C2657" w:rsidRDefault="008C2657" w:rsidP="00D12992">
            <w:pPr>
              <w:pStyle w:val="ListParagraph"/>
              <w:numPr>
                <w:ilvl w:val="0"/>
                <w:numId w:val="52"/>
              </w:numPr>
              <w:rPr>
                <w:rFonts w:ascii="Gill Sans MT" w:hAnsi="Gill Sans MT"/>
              </w:rPr>
            </w:pPr>
            <w:r w:rsidRPr="00EE02E8">
              <w:rPr>
                <w:rFonts w:ascii="Gill Sans MT" w:hAnsi="Gill Sans MT"/>
                <w:b/>
              </w:rPr>
              <w:t xml:space="preserve">Support </w:t>
            </w:r>
            <w:r w:rsidRPr="00EE02E8">
              <w:rPr>
                <w:rFonts w:ascii="Gill Sans MT" w:hAnsi="Gill Sans MT"/>
              </w:rPr>
              <w:t>analysis with inferences and evidence cited directly from text</w:t>
            </w:r>
          </w:p>
          <w:p w14:paraId="0A70DCAE" w14:textId="6368A165" w:rsidR="008C2657" w:rsidRPr="00D12992" w:rsidRDefault="008C2657" w:rsidP="00D12992">
            <w:pPr>
              <w:ind w:left="720"/>
              <w:rPr>
                <w:rFonts w:ascii="Gill Sans MT" w:hAnsi="Gill Sans MT"/>
              </w:rPr>
            </w:pPr>
          </w:p>
        </w:tc>
      </w:tr>
      <w:tr w:rsidR="008C2657" w:rsidRPr="0067485C" w14:paraId="203EE687" w14:textId="77777777" w:rsidTr="00145C5D">
        <w:trPr>
          <w:trHeight w:val="1257"/>
        </w:trPr>
        <w:tc>
          <w:tcPr>
            <w:tcW w:w="1431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5CBD787" w14:textId="77777777" w:rsidR="008C2657" w:rsidRDefault="008C2657" w:rsidP="00CF6699">
            <w:pPr>
              <w:ind w:right="-29"/>
              <w:jc w:val="center"/>
              <w:rPr>
                <w:rFonts w:ascii="Gill Sans MT" w:hAnsi="Gill Sans MT"/>
                <w:b/>
                <w:sz w:val="20"/>
                <w:szCs w:val="22"/>
              </w:rPr>
            </w:pPr>
            <w:r>
              <w:rPr>
                <w:rFonts w:ascii="Gill Sans MT" w:hAnsi="Gill Sans MT"/>
                <w:b/>
                <w:sz w:val="20"/>
                <w:szCs w:val="22"/>
              </w:rPr>
              <w:t>Standard Language: CCSS ELA RL.9-10.1</w:t>
            </w:r>
          </w:p>
          <w:p w14:paraId="5818308E" w14:textId="77777777" w:rsidR="008C2657" w:rsidRDefault="008C2657" w:rsidP="00CF6699">
            <w:pPr>
              <w:ind w:right="-29"/>
              <w:jc w:val="center"/>
              <w:rPr>
                <w:rFonts w:ascii="Gill Sans MT" w:hAnsi="Gill Sans MT"/>
                <w:sz w:val="20"/>
                <w:szCs w:val="22"/>
              </w:rPr>
            </w:pPr>
            <w:r>
              <w:rPr>
                <w:rFonts w:ascii="Gill Sans MT" w:hAnsi="Gill Sans MT"/>
                <w:sz w:val="20"/>
                <w:szCs w:val="22"/>
              </w:rPr>
              <w:t>Cite the textual evidence that most strongly supports an analysis of what the text says explicitly as well as inferences drawn from the text.</w:t>
            </w:r>
          </w:p>
          <w:p w14:paraId="330BA19C" w14:textId="77777777" w:rsidR="008C2657" w:rsidRDefault="008C2657" w:rsidP="00CF6699">
            <w:pPr>
              <w:ind w:right="-29"/>
              <w:jc w:val="center"/>
              <w:rPr>
                <w:rFonts w:ascii="Gill Sans MT" w:hAnsi="Gill Sans MT"/>
                <w:sz w:val="20"/>
                <w:szCs w:val="22"/>
              </w:rPr>
            </w:pPr>
          </w:p>
          <w:p w14:paraId="6043B855" w14:textId="77777777" w:rsidR="008C2657" w:rsidRDefault="008C2657" w:rsidP="00CF6699">
            <w:pPr>
              <w:ind w:right="-29"/>
              <w:jc w:val="center"/>
              <w:rPr>
                <w:rFonts w:ascii="Gill Sans MT" w:hAnsi="Gill Sans MT"/>
                <w:b/>
                <w:sz w:val="20"/>
                <w:szCs w:val="22"/>
              </w:rPr>
            </w:pPr>
            <w:r>
              <w:rPr>
                <w:rFonts w:ascii="Gill Sans MT" w:hAnsi="Gill Sans MT"/>
                <w:b/>
                <w:sz w:val="20"/>
                <w:szCs w:val="22"/>
              </w:rPr>
              <w:t>Standard Language: CCSS ELA RI.9-10.1</w:t>
            </w:r>
          </w:p>
          <w:p w14:paraId="21038CD7" w14:textId="77777777" w:rsidR="008C2657" w:rsidRPr="0067485C" w:rsidRDefault="008C2657" w:rsidP="00CF6699">
            <w:pPr>
              <w:ind w:right="-29"/>
              <w:jc w:val="center"/>
              <w:rPr>
                <w:rFonts w:ascii="Gill Sans MT" w:hAnsi="Gill Sans MT"/>
                <w:sz w:val="20"/>
                <w:szCs w:val="22"/>
              </w:rPr>
            </w:pPr>
            <w:r>
              <w:rPr>
                <w:rFonts w:ascii="Gill Sans MT" w:hAnsi="Gill Sans MT"/>
                <w:sz w:val="20"/>
                <w:szCs w:val="22"/>
              </w:rPr>
              <w:t>Cite the textual evidence that most strongly supports an analysis of what the text says explicitly as well as inferences drawn from the text.</w:t>
            </w:r>
          </w:p>
        </w:tc>
      </w:tr>
    </w:tbl>
    <w:p w14:paraId="402C6C56" w14:textId="637B6E6D" w:rsidR="00CD15EA" w:rsidRDefault="00CD15EA" w:rsidP="00CD15EA">
      <w:pPr>
        <w:rPr>
          <w:rFonts w:ascii="Gill Sans MT" w:hAnsi="Gill Sans MT"/>
        </w:rPr>
      </w:pPr>
    </w:p>
    <w:p w14:paraId="114841EA" w14:textId="1C155A38" w:rsidR="008C2657" w:rsidRDefault="008C2657" w:rsidP="00CD15EA">
      <w:pPr>
        <w:rPr>
          <w:rFonts w:ascii="Gill Sans MT" w:hAnsi="Gill Sans MT"/>
        </w:rPr>
      </w:pPr>
    </w:p>
    <w:p w14:paraId="7A32D043" w14:textId="77777777" w:rsidR="008C2657" w:rsidRDefault="008C2657" w:rsidP="00CD15EA">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CD15EA" w:rsidRPr="002E5391" w14:paraId="396A8711" w14:textId="77777777" w:rsidTr="008F14EF">
        <w:trPr>
          <w:trHeight w:val="1907"/>
        </w:trPr>
        <w:tc>
          <w:tcPr>
            <w:tcW w:w="7151" w:type="dxa"/>
          </w:tcPr>
          <w:p w14:paraId="0344E933" w14:textId="77777777" w:rsidR="00CD15EA" w:rsidRPr="00354740" w:rsidRDefault="00CD15EA" w:rsidP="008F14EF">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05B307B9" w14:textId="77777777" w:rsidR="00CD15EA" w:rsidRPr="00714BED" w:rsidRDefault="00CD15EA" w:rsidP="008F14EF">
            <w:pPr>
              <w:jc w:val="center"/>
              <w:rPr>
                <w:rFonts w:ascii="Gill Sans MT" w:hAnsi="Gill Sans MT" w:cstheme="minorHAnsi"/>
                <w:sz w:val="22"/>
                <w:szCs w:val="22"/>
              </w:rPr>
            </w:pPr>
            <w:r w:rsidRPr="00714BED">
              <w:rPr>
                <w:rFonts w:ascii="Gill Sans MT" w:hAnsi="Gill Sans MT" w:cstheme="minorHAnsi"/>
                <w:sz w:val="22"/>
                <w:szCs w:val="22"/>
              </w:rPr>
              <w:t>This topic establishes the baseline for the way that claims can and will be supported with evidence (and commentary/explanation)</w:t>
            </w:r>
            <w:r>
              <w:rPr>
                <w:rFonts w:ascii="Gill Sans MT" w:hAnsi="Gill Sans MT" w:cstheme="minorHAnsi"/>
                <w:sz w:val="22"/>
                <w:szCs w:val="22"/>
              </w:rPr>
              <w:t xml:space="preserve"> in any topic</w:t>
            </w:r>
            <w:r w:rsidRPr="00714BED">
              <w:rPr>
                <w:rFonts w:ascii="Gill Sans MT" w:hAnsi="Gill Sans MT" w:cstheme="minorHAnsi"/>
                <w:sz w:val="22"/>
                <w:szCs w:val="22"/>
              </w:rPr>
              <w:t>, and it may be wise to emphasize this early on to set the proper tone for students.</w:t>
            </w:r>
          </w:p>
          <w:p w14:paraId="403BEE8B" w14:textId="77777777" w:rsidR="00CD15EA" w:rsidRPr="00354740" w:rsidRDefault="00CD15EA" w:rsidP="008F14EF">
            <w:pPr>
              <w:jc w:val="center"/>
              <w:rPr>
                <w:rFonts w:ascii="Gill Sans MT" w:hAnsi="Gill Sans MT" w:cstheme="minorHAnsi"/>
                <w:b/>
                <w:sz w:val="22"/>
                <w:szCs w:val="22"/>
              </w:rPr>
            </w:pPr>
          </w:p>
        </w:tc>
        <w:tc>
          <w:tcPr>
            <w:tcW w:w="7151" w:type="dxa"/>
          </w:tcPr>
          <w:p w14:paraId="563B2D04" w14:textId="77777777" w:rsidR="00CD15EA" w:rsidRPr="00354740" w:rsidRDefault="00CD15EA" w:rsidP="008F14EF">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373ADDE7" w14:textId="77777777" w:rsidR="00CD15EA" w:rsidRPr="00370217" w:rsidRDefault="00CD15EA" w:rsidP="008F14EF">
            <w:pPr>
              <w:ind w:right="46"/>
              <w:jc w:val="center"/>
              <w:rPr>
                <w:rFonts w:ascii="Gill Sans MT" w:hAnsi="Gill Sans MT" w:cstheme="minorHAnsi"/>
                <w:sz w:val="22"/>
                <w:szCs w:val="22"/>
              </w:rPr>
            </w:pPr>
            <w:r>
              <w:rPr>
                <w:rFonts w:ascii="Gill Sans MT" w:hAnsi="Gill Sans MT" w:cstheme="minorHAnsi"/>
                <w:sz w:val="22"/>
                <w:szCs w:val="22"/>
              </w:rPr>
              <w:t xml:space="preserve">If requiring students to use a format other than MLA, be certain those procedures have been explicitly taught. This topic is not simply to note whether a student can cite evidence, but how well they use evidence in support of their claim. The variety of applications used to assess this topic can range from full length essays, to how a student utilizes evidence from a source in discussion. </w:t>
            </w:r>
          </w:p>
          <w:p w14:paraId="685FAC86" w14:textId="77777777" w:rsidR="00CD15EA" w:rsidRPr="00354740" w:rsidRDefault="00CD15EA" w:rsidP="008F14EF">
            <w:pPr>
              <w:ind w:right="46"/>
              <w:jc w:val="center"/>
              <w:rPr>
                <w:rFonts w:ascii="Gill Sans MT" w:hAnsi="Gill Sans MT" w:cstheme="minorHAnsi"/>
                <w:sz w:val="22"/>
                <w:szCs w:val="22"/>
              </w:rPr>
            </w:pPr>
          </w:p>
        </w:tc>
      </w:tr>
      <w:tr w:rsidR="00CD15EA" w:rsidRPr="002E5391" w14:paraId="2C5E5105" w14:textId="77777777" w:rsidTr="008F14EF">
        <w:trPr>
          <w:trHeight w:val="1061"/>
        </w:trPr>
        <w:tc>
          <w:tcPr>
            <w:tcW w:w="7151" w:type="dxa"/>
          </w:tcPr>
          <w:p w14:paraId="46CC70B7" w14:textId="77777777" w:rsidR="00CD15EA" w:rsidRPr="00354740" w:rsidRDefault="00CD15EA" w:rsidP="008F14EF">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C0CF8A5" w14:textId="77777777" w:rsidR="00CD15EA" w:rsidRPr="007F076E" w:rsidRDefault="00CD15EA" w:rsidP="008F14EF">
            <w:pPr>
              <w:jc w:val="center"/>
              <w:rPr>
                <w:rFonts w:ascii="Gill Sans MT" w:hAnsi="Gill Sans MT"/>
                <w:sz w:val="22"/>
                <w:szCs w:val="22"/>
              </w:rPr>
            </w:pPr>
            <w:r w:rsidRPr="007F076E">
              <w:rPr>
                <w:rFonts w:ascii="Gill Sans MT" w:hAnsi="Gill Sans MT"/>
                <w:sz w:val="22"/>
                <w:szCs w:val="22"/>
              </w:rPr>
              <w:t>Cite, Explicit, Inference, Textual Evidence, Paraphrase, Relevant, Irrelevant</w:t>
            </w:r>
          </w:p>
          <w:p w14:paraId="08AB9575" w14:textId="77777777" w:rsidR="00CD15EA" w:rsidRPr="00354740" w:rsidRDefault="00CD15EA" w:rsidP="008F14EF">
            <w:pPr>
              <w:rPr>
                <w:rFonts w:ascii="Gill Sans MT" w:hAnsi="Gill Sans MT" w:cstheme="minorHAnsi"/>
                <w:sz w:val="22"/>
                <w:szCs w:val="22"/>
              </w:rPr>
            </w:pPr>
          </w:p>
        </w:tc>
        <w:tc>
          <w:tcPr>
            <w:tcW w:w="7151" w:type="dxa"/>
          </w:tcPr>
          <w:p w14:paraId="39914FDE" w14:textId="77777777" w:rsidR="00CD15EA" w:rsidRPr="00354740" w:rsidRDefault="00CD15EA" w:rsidP="008F14EF">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16B1D17E" w14:textId="77777777" w:rsidR="00CD15EA" w:rsidRPr="00E4231F" w:rsidRDefault="00CD15EA" w:rsidP="008F14EF">
            <w:pPr>
              <w:jc w:val="center"/>
              <w:rPr>
                <w:rFonts w:ascii="Gill Sans MT" w:hAnsi="Gill Sans MT"/>
                <w:sz w:val="22"/>
                <w:szCs w:val="22"/>
              </w:rPr>
            </w:pPr>
            <w:r w:rsidRPr="00E4231F">
              <w:rPr>
                <w:rFonts w:ascii="Gill Sans MT" w:hAnsi="Gill Sans MT"/>
                <w:sz w:val="22"/>
                <w:szCs w:val="22"/>
              </w:rPr>
              <w:t>The Bedford Handbook</w:t>
            </w:r>
          </w:p>
          <w:p w14:paraId="3EBE7A15" w14:textId="77777777" w:rsidR="00CD15EA" w:rsidRPr="00354740" w:rsidRDefault="00CD15EA" w:rsidP="008F14EF">
            <w:pPr>
              <w:jc w:val="center"/>
              <w:rPr>
                <w:rFonts w:ascii="Gill Sans MT" w:hAnsi="Gill Sans MT"/>
                <w:color w:val="0563C1" w:themeColor="hyperlink"/>
                <w:sz w:val="22"/>
                <w:szCs w:val="22"/>
                <w:u w:val="single"/>
              </w:rPr>
            </w:pPr>
            <w:r w:rsidRPr="00E4231F">
              <w:rPr>
                <w:rFonts w:ascii="Gill Sans MT" w:hAnsi="Gill Sans MT"/>
                <w:sz w:val="22"/>
                <w:szCs w:val="22"/>
              </w:rPr>
              <w:t>Easybib.com</w:t>
            </w:r>
          </w:p>
        </w:tc>
      </w:tr>
      <w:bookmarkEnd w:id="2"/>
    </w:tbl>
    <w:p w14:paraId="1F79ECD7" w14:textId="237FAD5A" w:rsidR="00CD15EA" w:rsidRDefault="00CD15EA" w:rsidP="00EE1560">
      <w:pPr>
        <w:rPr>
          <w:rFonts w:ascii="Gill Sans MT" w:hAnsi="Gill Sans MT"/>
        </w:rPr>
      </w:pPr>
    </w:p>
    <w:p w14:paraId="742A26D7" w14:textId="1020FB72" w:rsidR="00CD15EA" w:rsidRDefault="00CD15EA" w:rsidP="00EE1560">
      <w:pPr>
        <w:rPr>
          <w:rFonts w:ascii="Gill Sans MT" w:hAnsi="Gill Sans MT"/>
        </w:rPr>
      </w:pPr>
    </w:p>
    <w:p w14:paraId="5C5B0946" w14:textId="2B7F997F" w:rsidR="00CD15EA" w:rsidRDefault="00CD15EA" w:rsidP="00EE1560">
      <w:pPr>
        <w:rPr>
          <w:rFonts w:ascii="Gill Sans MT" w:hAnsi="Gill Sans MT"/>
        </w:rPr>
      </w:pPr>
    </w:p>
    <w:p w14:paraId="59307986" w14:textId="105C8A13" w:rsidR="00CD15EA" w:rsidRDefault="00CD15EA" w:rsidP="00EE1560">
      <w:pPr>
        <w:rPr>
          <w:rFonts w:ascii="Gill Sans MT" w:hAnsi="Gill Sans MT"/>
        </w:rPr>
      </w:pPr>
    </w:p>
    <w:p w14:paraId="2507F915" w14:textId="77777777" w:rsidR="000E2638" w:rsidRPr="007C3203" w:rsidRDefault="000E2638"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4332"/>
        <w:gridCol w:w="4752"/>
        <w:gridCol w:w="4752"/>
      </w:tblGrid>
      <w:tr w:rsidR="00F3160A" w:rsidRPr="007C3203" w14:paraId="0B4D0F5B" w14:textId="77777777" w:rsidTr="00F3160A">
        <w:trPr>
          <w:jc w:val="center"/>
        </w:trPr>
        <w:tc>
          <w:tcPr>
            <w:tcW w:w="14256" w:type="dxa"/>
            <w:gridSpan w:val="4"/>
            <w:tcBorders>
              <w:top w:val="single" w:sz="24" w:space="0" w:color="auto"/>
              <w:left w:val="single" w:sz="24" w:space="0" w:color="auto"/>
              <w:right w:val="single" w:sz="24" w:space="0" w:color="auto"/>
            </w:tcBorders>
            <w:shd w:val="clear" w:color="auto" w:fill="000000"/>
          </w:tcPr>
          <w:p w14:paraId="17CF6B1E" w14:textId="77777777" w:rsidR="00F3160A" w:rsidRPr="007C3203" w:rsidRDefault="00F3160A" w:rsidP="00D91AC5">
            <w:pPr>
              <w:jc w:val="center"/>
              <w:rPr>
                <w:rFonts w:ascii="Gill Sans MT" w:hAnsi="Gill Sans MT"/>
                <w:color w:val="FFFFFF" w:themeColor="background1"/>
              </w:rPr>
            </w:pPr>
            <w:r w:rsidRPr="007C3203">
              <w:rPr>
                <w:rFonts w:ascii="Gill Sans MT" w:hAnsi="Gill Sans MT"/>
                <w:b/>
                <w:color w:val="FFFFFF" w:themeColor="background1"/>
                <w:sz w:val="32"/>
              </w:rPr>
              <w:lastRenderedPageBreak/>
              <w:t>Applying Grammar and Mechanics</w:t>
            </w:r>
          </w:p>
        </w:tc>
      </w:tr>
      <w:tr w:rsidR="001E4136" w:rsidRPr="007C3203" w14:paraId="780EC472" w14:textId="77777777" w:rsidTr="000E3DB7">
        <w:trPr>
          <w:trHeight w:val="248"/>
          <w:jc w:val="center"/>
        </w:trPr>
        <w:tc>
          <w:tcPr>
            <w:tcW w:w="4752" w:type="dxa"/>
            <w:gridSpan w:val="2"/>
            <w:vMerge w:val="restart"/>
            <w:tcBorders>
              <w:top w:val="single" w:sz="24" w:space="0" w:color="auto"/>
              <w:left w:val="single" w:sz="24" w:space="0" w:color="auto"/>
              <w:right w:val="single" w:sz="24" w:space="0" w:color="auto"/>
            </w:tcBorders>
            <w:shd w:val="clear" w:color="auto" w:fill="D9E2F3" w:themeFill="accent1" w:themeFillTint="33"/>
            <w:vAlign w:val="center"/>
          </w:tcPr>
          <w:p w14:paraId="7DF04101" w14:textId="65EFE9D9" w:rsidR="001E4136" w:rsidRPr="007C3203" w:rsidRDefault="001E4136" w:rsidP="001E4136">
            <w:pPr>
              <w:jc w:val="center"/>
              <w:rPr>
                <w:rFonts w:ascii="Gill Sans MT" w:hAnsi="Gill Sans MT"/>
                <w:b/>
                <w:color w:val="FFFFFF" w:themeColor="background1"/>
              </w:rPr>
            </w:pPr>
            <w:r w:rsidRPr="007C3203">
              <w:rPr>
                <w:rFonts w:ascii="Gill Sans MT" w:hAnsi="Gill Sans MT"/>
                <w:b/>
                <w:sz w:val="52"/>
              </w:rPr>
              <w:t>4</w:t>
            </w:r>
          </w:p>
        </w:tc>
        <w:tc>
          <w:tcPr>
            <w:tcW w:w="4752" w:type="dxa"/>
            <w:tcBorders>
              <w:top w:val="single" w:sz="24" w:space="0" w:color="auto"/>
              <w:left w:val="single" w:sz="24" w:space="0" w:color="auto"/>
              <w:bottom w:val="nil"/>
              <w:right w:val="single" w:sz="24" w:space="0" w:color="auto"/>
            </w:tcBorders>
            <w:shd w:val="clear" w:color="auto" w:fill="FFF2CC" w:themeFill="accent4" w:themeFillTint="33"/>
            <w:vAlign w:val="bottom"/>
          </w:tcPr>
          <w:p w14:paraId="04FAB87B" w14:textId="285B7DCC" w:rsidR="001E4136" w:rsidRPr="007C3203" w:rsidRDefault="001E4136" w:rsidP="001E4136">
            <w:pPr>
              <w:jc w:val="center"/>
              <w:rPr>
                <w:rFonts w:ascii="Gill Sans MT" w:hAnsi="Gill Sans MT"/>
                <w:b/>
                <w:color w:val="FFFFFF" w:themeColor="background1"/>
              </w:rPr>
            </w:pPr>
            <w:r w:rsidRPr="007C3203">
              <w:rPr>
                <w:rFonts w:ascii="Gill Sans MT" w:hAnsi="Gill Sans MT"/>
                <w:b/>
                <w:sz w:val="52"/>
              </w:rPr>
              <w:t>3</w:t>
            </w:r>
          </w:p>
        </w:tc>
        <w:tc>
          <w:tcPr>
            <w:tcW w:w="4752" w:type="dxa"/>
            <w:vMerge w:val="restart"/>
            <w:tcBorders>
              <w:top w:val="single" w:sz="24" w:space="0" w:color="auto"/>
              <w:left w:val="single" w:sz="24" w:space="0" w:color="auto"/>
              <w:right w:val="single" w:sz="24" w:space="0" w:color="auto"/>
            </w:tcBorders>
            <w:shd w:val="clear" w:color="auto" w:fill="D9E2F3" w:themeFill="accent1" w:themeFillTint="33"/>
            <w:vAlign w:val="center"/>
          </w:tcPr>
          <w:p w14:paraId="79B38C00" w14:textId="2381745A" w:rsidR="001E4136" w:rsidRPr="007C3203" w:rsidRDefault="001E4136" w:rsidP="001E4136">
            <w:pPr>
              <w:jc w:val="center"/>
              <w:rPr>
                <w:rFonts w:ascii="Gill Sans MT" w:hAnsi="Gill Sans MT"/>
                <w:b/>
                <w:color w:val="FFFFFF" w:themeColor="background1"/>
              </w:rPr>
            </w:pPr>
            <w:r w:rsidRPr="007C3203">
              <w:rPr>
                <w:rFonts w:ascii="Gill Sans MT" w:hAnsi="Gill Sans MT"/>
                <w:b/>
                <w:sz w:val="52"/>
              </w:rPr>
              <w:t>2</w:t>
            </w:r>
          </w:p>
        </w:tc>
      </w:tr>
      <w:tr w:rsidR="001E4136" w:rsidRPr="007C3203" w14:paraId="01B8380D" w14:textId="77777777" w:rsidTr="000E3DB7">
        <w:trPr>
          <w:trHeight w:val="93"/>
          <w:jc w:val="center"/>
        </w:trPr>
        <w:tc>
          <w:tcPr>
            <w:tcW w:w="4752" w:type="dxa"/>
            <w:gridSpan w:val="2"/>
            <w:vMerge/>
            <w:tcBorders>
              <w:left w:val="single" w:sz="24" w:space="0" w:color="auto"/>
              <w:right w:val="single" w:sz="24" w:space="0" w:color="auto"/>
            </w:tcBorders>
            <w:shd w:val="clear" w:color="auto" w:fill="D9E2F3" w:themeFill="accent1" w:themeFillTint="33"/>
            <w:vAlign w:val="center"/>
          </w:tcPr>
          <w:p w14:paraId="6AF7A653" w14:textId="470C0618" w:rsidR="001E4136" w:rsidRPr="007C3203" w:rsidRDefault="001E4136" w:rsidP="00D91AC5">
            <w:pPr>
              <w:jc w:val="center"/>
              <w:rPr>
                <w:rFonts w:ascii="Gill Sans MT" w:hAnsi="Gill Sans MT"/>
                <w:b/>
                <w:sz w:val="72"/>
              </w:rPr>
            </w:pPr>
          </w:p>
        </w:tc>
        <w:tc>
          <w:tcPr>
            <w:tcW w:w="4752" w:type="dxa"/>
            <w:tcBorders>
              <w:top w:val="nil"/>
              <w:left w:val="single" w:sz="24" w:space="0" w:color="auto"/>
              <w:bottom w:val="single" w:sz="4" w:space="0" w:color="auto"/>
              <w:right w:val="single" w:sz="24" w:space="0" w:color="auto"/>
            </w:tcBorders>
            <w:shd w:val="clear" w:color="auto" w:fill="FFF2CC" w:themeFill="accent4" w:themeFillTint="33"/>
          </w:tcPr>
          <w:p w14:paraId="39B4BDAE" w14:textId="34100021" w:rsidR="001E4136" w:rsidRPr="007C3203" w:rsidRDefault="001E4136" w:rsidP="00FA577A">
            <w:pPr>
              <w:jc w:val="center"/>
              <w:rPr>
                <w:rFonts w:ascii="Gill Sans MT" w:hAnsi="Gill Sans MT"/>
                <w:b/>
                <w:color w:val="FFFFFF" w:themeColor="background1"/>
              </w:rPr>
            </w:pPr>
            <w:r w:rsidRPr="007C3203">
              <w:rPr>
                <w:rFonts w:ascii="Gill Sans MT" w:hAnsi="Gill Sans MT"/>
                <w:b/>
                <w:sz w:val="20"/>
              </w:rPr>
              <w:t>LEARNING GOAL</w:t>
            </w:r>
          </w:p>
        </w:tc>
        <w:tc>
          <w:tcPr>
            <w:tcW w:w="4752" w:type="dxa"/>
            <w:vMerge/>
            <w:tcBorders>
              <w:left w:val="single" w:sz="24" w:space="0" w:color="auto"/>
              <w:right w:val="single" w:sz="24" w:space="0" w:color="auto"/>
            </w:tcBorders>
            <w:shd w:val="clear" w:color="auto" w:fill="D9E2F3" w:themeFill="accent1" w:themeFillTint="33"/>
          </w:tcPr>
          <w:p w14:paraId="65DD9C0B" w14:textId="6025502D" w:rsidR="001E4136" w:rsidRPr="007C3203" w:rsidRDefault="001E4136" w:rsidP="00D91AC5">
            <w:pPr>
              <w:jc w:val="center"/>
              <w:rPr>
                <w:rFonts w:ascii="Gill Sans MT" w:hAnsi="Gill Sans MT"/>
                <w:b/>
                <w:color w:val="FFFFFF" w:themeColor="background1"/>
              </w:rPr>
            </w:pPr>
          </w:p>
        </w:tc>
      </w:tr>
      <w:tr w:rsidR="00FB144B" w:rsidRPr="007C3203" w14:paraId="40FDD307" w14:textId="77777777" w:rsidTr="00FB144B">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48F15CB5" w14:textId="6E6A2C67" w:rsidR="00FB144B" w:rsidRPr="00315A99" w:rsidRDefault="00FB144B" w:rsidP="00FB144B">
            <w:pPr>
              <w:ind w:left="113" w:right="113"/>
              <w:jc w:val="center"/>
              <w:rPr>
                <w:rFonts w:ascii="Gill Sans MT" w:hAnsi="Gill Sans MT"/>
                <w:b/>
                <w:sz w:val="20"/>
              </w:rPr>
            </w:pPr>
            <w:r w:rsidRPr="00315A99">
              <w:rPr>
                <w:rFonts w:ascii="Gill Sans MT" w:hAnsi="Gill Sans MT"/>
                <w:b/>
                <w:sz w:val="20"/>
              </w:rPr>
              <w:t>Semester 1</w:t>
            </w:r>
          </w:p>
        </w:tc>
        <w:tc>
          <w:tcPr>
            <w:tcW w:w="4332" w:type="dxa"/>
            <w:tcBorders>
              <w:left w:val="single" w:sz="24" w:space="0" w:color="auto"/>
              <w:bottom w:val="single" w:sz="4" w:space="0" w:color="auto"/>
              <w:right w:val="single" w:sz="24" w:space="0" w:color="auto"/>
            </w:tcBorders>
            <w:shd w:val="clear" w:color="auto" w:fill="D9E2F3" w:themeFill="accent1" w:themeFillTint="33"/>
          </w:tcPr>
          <w:p w14:paraId="35124C66" w14:textId="77777777" w:rsidR="00FB144B" w:rsidRPr="008E1CA3" w:rsidRDefault="00FB144B" w:rsidP="00FB144B">
            <w:pPr>
              <w:rPr>
                <w:rFonts w:ascii="Gill Sans MT" w:hAnsi="Gill Sans MT"/>
                <w:b/>
                <w:i/>
                <w:sz w:val="20"/>
              </w:rPr>
            </w:pPr>
            <w:r w:rsidRPr="008E1CA3">
              <w:rPr>
                <w:rFonts w:ascii="Gill Sans MT" w:hAnsi="Gill Sans MT"/>
                <w:b/>
                <w:i/>
                <w:sz w:val="20"/>
              </w:rPr>
              <w:t>Students:</w:t>
            </w:r>
          </w:p>
          <w:p w14:paraId="1A09A51F" w14:textId="77777777" w:rsidR="00FB144B" w:rsidRPr="008E1CA3" w:rsidRDefault="00FB144B" w:rsidP="00654AA0">
            <w:pPr>
              <w:pStyle w:val="ListParagraph"/>
              <w:numPr>
                <w:ilvl w:val="0"/>
                <w:numId w:val="26"/>
              </w:numPr>
              <w:ind w:left="308" w:hanging="270"/>
              <w:rPr>
                <w:rFonts w:ascii="Gill Sans MT" w:hAnsi="Gill Sans MT"/>
                <w:sz w:val="20"/>
              </w:rPr>
            </w:pPr>
            <w:r w:rsidRPr="008E1CA3">
              <w:rPr>
                <w:rFonts w:ascii="Gill Sans MT" w:hAnsi="Gill Sans MT"/>
                <w:sz w:val="20"/>
              </w:rPr>
              <w:t>Use apostrophes to form possessives, including irregular plural nouns</w:t>
            </w:r>
          </w:p>
          <w:p w14:paraId="7F105559" w14:textId="77777777" w:rsidR="00FB144B" w:rsidRDefault="00FB144B" w:rsidP="00654AA0">
            <w:pPr>
              <w:pStyle w:val="ListParagraph"/>
              <w:numPr>
                <w:ilvl w:val="0"/>
                <w:numId w:val="26"/>
              </w:numPr>
              <w:ind w:left="308" w:hanging="270"/>
              <w:rPr>
                <w:rFonts w:ascii="Gill Sans MT" w:hAnsi="Gill Sans MT"/>
                <w:sz w:val="20"/>
              </w:rPr>
            </w:pPr>
            <w:r w:rsidRPr="008E1CA3">
              <w:rPr>
                <w:rFonts w:ascii="Gill Sans MT" w:hAnsi="Gill Sans MT"/>
                <w:sz w:val="20"/>
              </w:rPr>
              <w:t>Use a semicolon to join related independent clauses</w:t>
            </w:r>
          </w:p>
          <w:p w14:paraId="690094C5" w14:textId="604AEA7B" w:rsidR="00FB144B" w:rsidRPr="009D5BF9" w:rsidRDefault="00FB144B" w:rsidP="00FB144B">
            <w:pPr>
              <w:pStyle w:val="ListParagraph"/>
              <w:ind w:left="308"/>
              <w:rPr>
                <w:rFonts w:ascii="Gill Sans MT" w:hAnsi="Gill Sans MT"/>
                <w:sz w:val="20"/>
              </w:rPr>
            </w:pPr>
          </w:p>
        </w:tc>
        <w:tc>
          <w:tcPr>
            <w:tcW w:w="4752" w:type="dxa"/>
            <w:tcBorders>
              <w:left w:val="single" w:sz="24" w:space="0" w:color="auto"/>
              <w:bottom w:val="single" w:sz="4" w:space="0" w:color="auto"/>
              <w:right w:val="single" w:sz="24" w:space="0" w:color="auto"/>
            </w:tcBorders>
            <w:shd w:val="clear" w:color="auto" w:fill="FFF2CC" w:themeFill="accent4" w:themeFillTint="33"/>
            <w:vAlign w:val="center"/>
          </w:tcPr>
          <w:p w14:paraId="30A7354A" w14:textId="77777777" w:rsidR="00FB144B" w:rsidRPr="008E1CA3" w:rsidRDefault="00FB144B" w:rsidP="00FB144B">
            <w:pPr>
              <w:rPr>
                <w:rFonts w:ascii="Gill Sans MT" w:hAnsi="Gill Sans MT"/>
                <w:b/>
                <w:i/>
                <w:sz w:val="20"/>
              </w:rPr>
            </w:pPr>
            <w:r w:rsidRPr="008E1CA3">
              <w:rPr>
                <w:rFonts w:ascii="Gill Sans MT" w:hAnsi="Gill Sans MT"/>
                <w:b/>
                <w:i/>
                <w:sz w:val="20"/>
              </w:rPr>
              <w:t>Students:</w:t>
            </w:r>
          </w:p>
          <w:p w14:paraId="1EFD6430" w14:textId="77777777" w:rsidR="00AB0E2A" w:rsidRDefault="00FB144B" w:rsidP="00AB0E2A">
            <w:pPr>
              <w:pStyle w:val="ListParagraph"/>
              <w:numPr>
                <w:ilvl w:val="0"/>
                <w:numId w:val="8"/>
              </w:numPr>
              <w:ind w:left="334" w:hanging="270"/>
              <w:rPr>
                <w:rFonts w:ascii="Gill Sans MT" w:hAnsi="Gill Sans MT"/>
                <w:sz w:val="20"/>
              </w:rPr>
            </w:pPr>
            <w:r w:rsidRPr="008E1CA3">
              <w:rPr>
                <w:rFonts w:ascii="Gill Sans MT" w:hAnsi="Gill Sans MT"/>
                <w:sz w:val="20"/>
              </w:rPr>
              <w:t>Use punctuation to set off complex parenthetical elements</w:t>
            </w:r>
          </w:p>
          <w:p w14:paraId="07293C2B" w14:textId="6B6F1173" w:rsidR="00FB144B" w:rsidRPr="00AB0E2A" w:rsidRDefault="00FB144B" w:rsidP="00AB0E2A">
            <w:pPr>
              <w:pStyle w:val="ListParagraph"/>
              <w:numPr>
                <w:ilvl w:val="0"/>
                <w:numId w:val="8"/>
              </w:numPr>
              <w:ind w:left="334" w:hanging="270"/>
              <w:rPr>
                <w:rFonts w:ascii="Gill Sans MT" w:hAnsi="Gill Sans MT"/>
                <w:sz w:val="20"/>
              </w:rPr>
            </w:pPr>
            <w:r w:rsidRPr="00AB0E2A">
              <w:rPr>
                <w:rFonts w:ascii="Gill Sans MT" w:hAnsi="Gill Sans MT"/>
                <w:sz w:val="20"/>
              </w:rPr>
              <w:t>Use apostrophes to form simple possessive nouns</w:t>
            </w:r>
          </w:p>
          <w:p w14:paraId="1F0C484A" w14:textId="740ADA5C" w:rsidR="00FB144B" w:rsidRDefault="00FB144B" w:rsidP="00FB144B">
            <w:pPr>
              <w:pStyle w:val="ListParagraph"/>
              <w:ind w:left="334"/>
              <w:rPr>
                <w:rFonts w:ascii="Gill Sans MT" w:hAnsi="Gill Sans MT"/>
                <w:sz w:val="20"/>
              </w:rPr>
            </w:pPr>
          </w:p>
          <w:p w14:paraId="5F67E79E" w14:textId="77777777" w:rsidR="00FB144B" w:rsidRDefault="00FB144B" w:rsidP="00FB144B">
            <w:pPr>
              <w:pStyle w:val="ListParagraph"/>
              <w:ind w:left="334"/>
              <w:rPr>
                <w:rFonts w:ascii="Gill Sans MT" w:hAnsi="Gill Sans MT"/>
                <w:sz w:val="20"/>
              </w:rPr>
            </w:pPr>
          </w:p>
          <w:p w14:paraId="4D69A58B" w14:textId="53F5FD89" w:rsidR="00FB144B" w:rsidRPr="007C3203" w:rsidRDefault="00FB144B" w:rsidP="00FB144B">
            <w:pPr>
              <w:pStyle w:val="ListParagraph"/>
              <w:ind w:left="334"/>
              <w:rPr>
                <w:rFonts w:ascii="Gill Sans MT" w:hAnsi="Gill Sans MT"/>
                <w:sz w:val="20"/>
              </w:rPr>
            </w:pPr>
          </w:p>
        </w:tc>
        <w:tc>
          <w:tcPr>
            <w:tcW w:w="4752" w:type="dxa"/>
            <w:tcBorders>
              <w:left w:val="single" w:sz="24" w:space="0" w:color="auto"/>
              <w:bottom w:val="single" w:sz="4" w:space="0" w:color="auto"/>
              <w:right w:val="single" w:sz="24" w:space="0" w:color="auto"/>
            </w:tcBorders>
            <w:shd w:val="clear" w:color="auto" w:fill="D9E2F3" w:themeFill="accent1" w:themeFillTint="33"/>
          </w:tcPr>
          <w:p w14:paraId="6A43D7AD" w14:textId="77777777" w:rsidR="00FB144B" w:rsidRPr="008E1CA3" w:rsidRDefault="00FB144B" w:rsidP="00FB144B">
            <w:pPr>
              <w:rPr>
                <w:rFonts w:ascii="Gill Sans MT" w:hAnsi="Gill Sans MT"/>
                <w:b/>
                <w:i/>
                <w:sz w:val="20"/>
              </w:rPr>
            </w:pPr>
            <w:r w:rsidRPr="008E1CA3">
              <w:rPr>
                <w:rFonts w:ascii="Gill Sans MT" w:hAnsi="Gill Sans MT"/>
                <w:b/>
                <w:i/>
                <w:sz w:val="20"/>
              </w:rPr>
              <w:t>Students:</w:t>
            </w:r>
          </w:p>
          <w:p w14:paraId="47B5FB03" w14:textId="77777777" w:rsidR="00FB144B" w:rsidRPr="008E1CA3" w:rsidRDefault="00FB144B" w:rsidP="00FB144B">
            <w:pPr>
              <w:pStyle w:val="ListParagraph"/>
              <w:numPr>
                <w:ilvl w:val="0"/>
                <w:numId w:val="9"/>
              </w:numPr>
              <w:ind w:left="347" w:hanging="283"/>
              <w:rPr>
                <w:rFonts w:ascii="Gill Sans MT" w:hAnsi="Gill Sans MT"/>
                <w:sz w:val="20"/>
              </w:rPr>
            </w:pPr>
            <w:r w:rsidRPr="008E1CA3">
              <w:rPr>
                <w:rFonts w:ascii="Gill Sans MT" w:hAnsi="Gill Sans MT"/>
                <w:sz w:val="20"/>
              </w:rPr>
              <w:t>Use commas to avoid obvious ambiguity (e.g., to set off a long introductory element from the rest of the sentence when a misreading is possible)</w:t>
            </w:r>
          </w:p>
          <w:p w14:paraId="256D7AC0" w14:textId="77777777" w:rsidR="00FB144B" w:rsidRDefault="00FB144B" w:rsidP="00FB144B">
            <w:pPr>
              <w:pStyle w:val="ListParagraph"/>
              <w:numPr>
                <w:ilvl w:val="0"/>
                <w:numId w:val="9"/>
              </w:numPr>
              <w:ind w:left="347" w:hanging="283"/>
              <w:rPr>
                <w:rFonts w:ascii="Gill Sans MT" w:hAnsi="Gill Sans MT"/>
                <w:sz w:val="20"/>
              </w:rPr>
            </w:pPr>
            <w:r w:rsidRPr="008E1CA3">
              <w:rPr>
                <w:rFonts w:ascii="Gill Sans MT" w:hAnsi="Gill Sans MT"/>
                <w:sz w:val="20"/>
              </w:rPr>
              <w:t>Use commas to set off simple parenthetical elements</w:t>
            </w:r>
          </w:p>
          <w:p w14:paraId="4AEB53E2" w14:textId="353DF85B" w:rsidR="00FB144B" w:rsidRPr="007C3203" w:rsidRDefault="00FB144B" w:rsidP="00FB144B">
            <w:pPr>
              <w:pStyle w:val="ListParagraph"/>
              <w:ind w:left="347"/>
              <w:rPr>
                <w:rFonts w:ascii="Gill Sans MT" w:hAnsi="Gill Sans MT"/>
                <w:sz w:val="20"/>
              </w:rPr>
            </w:pPr>
          </w:p>
        </w:tc>
      </w:tr>
      <w:tr w:rsidR="00FB144B" w:rsidRPr="007C3203" w14:paraId="19404CA9" w14:textId="77777777" w:rsidTr="00FB144B">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B9F237" w14:textId="2D78C41D" w:rsidR="00FB144B" w:rsidRPr="00315A99" w:rsidRDefault="00FB144B" w:rsidP="00FB144B">
            <w:pPr>
              <w:ind w:left="113" w:right="113"/>
              <w:jc w:val="center"/>
              <w:rPr>
                <w:rFonts w:ascii="Gill Sans MT" w:hAnsi="Gill Sans MT"/>
                <w:b/>
                <w:sz w:val="20"/>
              </w:rPr>
            </w:pPr>
            <w:r w:rsidRPr="00315A99">
              <w:rPr>
                <w:rFonts w:ascii="Gill Sans MT" w:hAnsi="Gill Sans MT"/>
                <w:b/>
                <w:sz w:val="20"/>
              </w:rPr>
              <w:t>Semester 2</w:t>
            </w:r>
          </w:p>
        </w:tc>
        <w:tc>
          <w:tcPr>
            <w:tcW w:w="4332" w:type="dxa"/>
            <w:tcBorders>
              <w:left w:val="single" w:sz="24" w:space="0" w:color="auto"/>
              <w:bottom w:val="single" w:sz="4" w:space="0" w:color="auto"/>
              <w:right w:val="single" w:sz="24" w:space="0" w:color="auto"/>
            </w:tcBorders>
            <w:shd w:val="clear" w:color="auto" w:fill="D9E2F3" w:themeFill="accent1" w:themeFillTint="33"/>
          </w:tcPr>
          <w:p w14:paraId="73DE0892" w14:textId="77777777" w:rsidR="00FB144B" w:rsidRPr="008E1CA3" w:rsidRDefault="00FB144B" w:rsidP="00FB144B">
            <w:pPr>
              <w:rPr>
                <w:rFonts w:ascii="Gill Sans MT" w:hAnsi="Gill Sans MT"/>
                <w:b/>
                <w:i/>
                <w:sz w:val="20"/>
              </w:rPr>
            </w:pPr>
            <w:r w:rsidRPr="008E1CA3">
              <w:rPr>
                <w:rFonts w:ascii="Gill Sans MT" w:hAnsi="Gill Sans MT"/>
                <w:b/>
                <w:i/>
                <w:sz w:val="20"/>
              </w:rPr>
              <w:t>Students:</w:t>
            </w:r>
          </w:p>
          <w:p w14:paraId="27FBBA1C" w14:textId="77777777" w:rsidR="00FB144B" w:rsidRDefault="00FB144B" w:rsidP="00654AA0">
            <w:pPr>
              <w:pStyle w:val="ListParagraph"/>
              <w:numPr>
                <w:ilvl w:val="0"/>
                <w:numId w:val="27"/>
              </w:numPr>
              <w:ind w:left="308" w:hanging="270"/>
              <w:rPr>
                <w:rFonts w:ascii="Gill Sans MT" w:hAnsi="Gill Sans MT"/>
                <w:sz w:val="20"/>
              </w:rPr>
            </w:pPr>
            <w:r w:rsidRPr="008E1CA3">
              <w:rPr>
                <w:rFonts w:ascii="Gill Sans MT" w:hAnsi="Gill Sans MT"/>
                <w:sz w:val="20"/>
              </w:rPr>
              <w:t xml:space="preserve">Correctly use reflexive pronouns, the possessive pronouns </w:t>
            </w:r>
            <w:r w:rsidRPr="008E1CA3">
              <w:rPr>
                <w:rFonts w:ascii="Gill Sans MT" w:hAnsi="Gill Sans MT"/>
                <w:i/>
                <w:sz w:val="20"/>
              </w:rPr>
              <w:t>its</w:t>
            </w:r>
            <w:r w:rsidRPr="008E1CA3">
              <w:rPr>
                <w:rFonts w:ascii="Gill Sans MT" w:hAnsi="Gill Sans MT"/>
                <w:sz w:val="20"/>
              </w:rPr>
              <w:t xml:space="preserve"> and </w:t>
            </w:r>
            <w:r w:rsidRPr="008E1CA3">
              <w:rPr>
                <w:rFonts w:ascii="Gill Sans MT" w:hAnsi="Gill Sans MT"/>
                <w:i/>
                <w:sz w:val="20"/>
              </w:rPr>
              <w:t>your</w:t>
            </w:r>
            <w:r w:rsidRPr="008E1CA3">
              <w:rPr>
                <w:rFonts w:ascii="Gill Sans MT" w:hAnsi="Gill Sans MT"/>
                <w:sz w:val="20"/>
              </w:rPr>
              <w:t xml:space="preserve">, and the relative pronouns </w:t>
            </w:r>
            <w:r w:rsidRPr="008E1CA3">
              <w:rPr>
                <w:rFonts w:ascii="Gill Sans MT" w:hAnsi="Gill Sans MT"/>
                <w:i/>
                <w:sz w:val="20"/>
              </w:rPr>
              <w:t>who</w:t>
            </w:r>
            <w:r w:rsidRPr="008E1CA3">
              <w:rPr>
                <w:rFonts w:ascii="Gill Sans MT" w:hAnsi="Gill Sans MT"/>
                <w:sz w:val="20"/>
              </w:rPr>
              <w:t xml:space="preserve"> and </w:t>
            </w:r>
            <w:r w:rsidRPr="008E1CA3">
              <w:rPr>
                <w:rFonts w:ascii="Gill Sans MT" w:hAnsi="Gill Sans MT"/>
                <w:i/>
                <w:sz w:val="20"/>
              </w:rPr>
              <w:t>whom</w:t>
            </w:r>
          </w:p>
          <w:p w14:paraId="7F1F7B64" w14:textId="77777777" w:rsidR="00FB144B" w:rsidRDefault="00FB144B" w:rsidP="00654AA0">
            <w:pPr>
              <w:pStyle w:val="ListParagraph"/>
              <w:numPr>
                <w:ilvl w:val="0"/>
                <w:numId w:val="27"/>
              </w:numPr>
              <w:ind w:left="308" w:hanging="270"/>
              <w:rPr>
                <w:rFonts w:ascii="Gill Sans MT" w:hAnsi="Gill Sans MT"/>
                <w:sz w:val="20"/>
              </w:rPr>
            </w:pPr>
            <w:r w:rsidRPr="008E1CA3">
              <w:rPr>
                <w:rFonts w:ascii="Gill Sans MT" w:hAnsi="Gill Sans MT"/>
                <w:sz w:val="20"/>
              </w:rPr>
              <w:t xml:space="preserve">Use the appropriate word in less-common confused pairs (e.g. </w:t>
            </w:r>
            <w:r w:rsidRPr="008E1CA3">
              <w:rPr>
                <w:rFonts w:ascii="Gill Sans MT" w:hAnsi="Gill Sans MT"/>
                <w:i/>
                <w:sz w:val="20"/>
              </w:rPr>
              <w:t>allude</w:t>
            </w:r>
            <w:r w:rsidRPr="008E1CA3">
              <w:rPr>
                <w:rFonts w:ascii="Gill Sans MT" w:hAnsi="Gill Sans MT"/>
                <w:sz w:val="20"/>
              </w:rPr>
              <w:t xml:space="preserve"> and </w:t>
            </w:r>
            <w:r w:rsidRPr="008E1CA3">
              <w:rPr>
                <w:rFonts w:ascii="Gill Sans MT" w:hAnsi="Gill Sans MT"/>
                <w:i/>
                <w:sz w:val="20"/>
              </w:rPr>
              <w:t>elude</w:t>
            </w:r>
            <w:r w:rsidRPr="008E1CA3">
              <w:rPr>
                <w:rFonts w:ascii="Gill Sans MT" w:hAnsi="Gill Sans MT"/>
                <w:sz w:val="20"/>
              </w:rPr>
              <w:t>)</w:t>
            </w:r>
          </w:p>
          <w:p w14:paraId="1DA203EB" w14:textId="56897F1B" w:rsidR="00FB144B" w:rsidRPr="009D5BF9" w:rsidRDefault="00FB144B" w:rsidP="00FB144B">
            <w:pPr>
              <w:pStyle w:val="ListParagraph"/>
              <w:ind w:left="308"/>
              <w:rPr>
                <w:rFonts w:ascii="Gill Sans MT" w:hAnsi="Gill Sans MT"/>
                <w:sz w:val="20"/>
              </w:rPr>
            </w:pPr>
          </w:p>
        </w:tc>
        <w:tc>
          <w:tcPr>
            <w:tcW w:w="4752" w:type="dxa"/>
            <w:tcBorders>
              <w:left w:val="single" w:sz="24" w:space="0" w:color="auto"/>
              <w:bottom w:val="single" w:sz="4" w:space="0" w:color="auto"/>
              <w:right w:val="single" w:sz="24" w:space="0" w:color="auto"/>
            </w:tcBorders>
            <w:shd w:val="clear" w:color="auto" w:fill="FFF2CC" w:themeFill="accent4" w:themeFillTint="33"/>
            <w:vAlign w:val="center"/>
          </w:tcPr>
          <w:p w14:paraId="75CDA682" w14:textId="77777777" w:rsidR="00FB144B" w:rsidRPr="008E1CA3" w:rsidRDefault="00FB144B" w:rsidP="00FB144B">
            <w:pPr>
              <w:rPr>
                <w:rFonts w:ascii="Gill Sans MT" w:hAnsi="Gill Sans MT"/>
                <w:b/>
                <w:i/>
                <w:sz w:val="20"/>
              </w:rPr>
            </w:pPr>
            <w:r w:rsidRPr="008E1CA3">
              <w:rPr>
                <w:rFonts w:ascii="Gill Sans MT" w:hAnsi="Gill Sans MT"/>
                <w:b/>
                <w:i/>
                <w:sz w:val="20"/>
              </w:rPr>
              <w:t>Students:</w:t>
            </w:r>
          </w:p>
          <w:p w14:paraId="67E924A9" w14:textId="77777777" w:rsidR="000E3DB7" w:rsidRDefault="00FB144B" w:rsidP="00654AA0">
            <w:pPr>
              <w:pStyle w:val="ListParagraph"/>
              <w:numPr>
                <w:ilvl w:val="0"/>
                <w:numId w:val="25"/>
              </w:numPr>
              <w:ind w:left="334" w:hanging="270"/>
              <w:rPr>
                <w:rFonts w:ascii="Gill Sans MT" w:hAnsi="Gill Sans MT"/>
                <w:sz w:val="20"/>
              </w:rPr>
            </w:pPr>
            <w:r w:rsidRPr="008E1CA3">
              <w:rPr>
                <w:rFonts w:ascii="Gill Sans MT" w:hAnsi="Gill Sans MT"/>
                <w:sz w:val="20"/>
              </w:rPr>
              <w:t>Ensure pronoun-antecedent agreement when the pronoun and antecedent occur in separate clauses or sentences</w:t>
            </w:r>
          </w:p>
          <w:p w14:paraId="24FA5F48" w14:textId="2FA4FF76" w:rsidR="00FB144B" w:rsidRPr="000E3DB7" w:rsidRDefault="00FB144B" w:rsidP="00654AA0">
            <w:pPr>
              <w:pStyle w:val="ListParagraph"/>
              <w:numPr>
                <w:ilvl w:val="0"/>
                <w:numId w:val="25"/>
              </w:numPr>
              <w:ind w:left="334" w:hanging="270"/>
              <w:rPr>
                <w:rFonts w:ascii="Gill Sans MT" w:hAnsi="Gill Sans MT"/>
                <w:sz w:val="20"/>
              </w:rPr>
            </w:pPr>
            <w:r w:rsidRPr="000E3DB7">
              <w:rPr>
                <w:rFonts w:ascii="Gill Sans MT" w:hAnsi="Gill Sans MT"/>
                <w:sz w:val="20"/>
              </w:rPr>
              <w:t>Recognize and correct vague and ambiguous pronouns</w:t>
            </w:r>
          </w:p>
          <w:p w14:paraId="3293E5C6" w14:textId="77777777" w:rsidR="00FB144B" w:rsidRDefault="00FB144B" w:rsidP="00FB144B">
            <w:pPr>
              <w:pStyle w:val="ListParagraph"/>
              <w:ind w:left="324"/>
              <w:rPr>
                <w:rFonts w:ascii="Gill Sans MT" w:hAnsi="Gill Sans MT"/>
                <w:sz w:val="20"/>
              </w:rPr>
            </w:pPr>
          </w:p>
          <w:p w14:paraId="6B7D07D7" w14:textId="34260B7F" w:rsidR="00FB144B" w:rsidRPr="009D5BF9" w:rsidRDefault="00FB144B" w:rsidP="00FB144B">
            <w:pPr>
              <w:pStyle w:val="ListParagraph"/>
              <w:ind w:left="324"/>
              <w:rPr>
                <w:rFonts w:ascii="Gill Sans MT" w:hAnsi="Gill Sans MT"/>
                <w:sz w:val="20"/>
              </w:rPr>
            </w:pPr>
          </w:p>
        </w:tc>
        <w:tc>
          <w:tcPr>
            <w:tcW w:w="4752" w:type="dxa"/>
            <w:tcBorders>
              <w:left w:val="single" w:sz="24" w:space="0" w:color="auto"/>
              <w:bottom w:val="single" w:sz="4" w:space="0" w:color="auto"/>
              <w:right w:val="single" w:sz="24" w:space="0" w:color="auto"/>
            </w:tcBorders>
            <w:shd w:val="clear" w:color="auto" w:fill="D9E2F3" w:themeFill="accent1" w:themeFillTint="33"/>
          </w:tcPr>
          <w:p w14:paraId="3471FCD8" w14:textId="77777777" w:rsidR="00FB144B" w:rsidRPr="008E1CA3" w:rsidRDefault="00FB144B" w:rsidP="00FB144B">
            <w:pPr>
              <w:rPr>
                <w:rFonts w:ascii="Gill Sans MT" w:hAnsi="Gill Sans MT"/>
                <w:b/>
                <w:i/>
                <w:sz w:val="20"/>
              </w:rPr>
            </w:pPr>
            <w:r w:rsidRPr="008E1CA3">
              <w:rPr>
                <w:rFonts w:ascii="Gill Sans MT" w:hAnsi="Gill Sans MT"/>
                <w:b/>
                <w:i/>
                <w:sz w:val="20"/>
              </w:rPr>
              <w:t>Students:</w:t>
            </w:r>
          </w:p>
          <w:p w14:paraId="13FDB925" w14:textId="77777777" w:rsidR="00FB144B" w:rsidRPr="008E1CA3" w:rsidRDefault="00FB144B" w:rsidP="00654AA0">
            <w:pPr>
              <w:pStyle w:val="ListParagraph"/>
              <w:numPr>
                <w:ilvl w:val="0"/>
                <w:numId w:val="24"/>
              </w:numPr>
              <w:ind w:left="347" w:hanging="283"/>
              <w:rPr>
                <w:rFonts w:ascii="Gill Sans MT" w:hAnsi="Gill Sans MT"/>
                <w:sz w:val="20"/>
              </w:rPr>
            </w:pPr>
            <w:r w:rsidRPr="008E1CA3">
              <w:rPr>
                <w:rFonts w:ascii="Gill Sans MT" w:hAnsi="Gill Sans MT"/>
                <w:sz w:val="20"/>
              </w:rPr>
              <w:t>Use idiomatically appropriate prepositions, especially in combination with verbs (e.g., long for, appeal to)</w:t>
            </w:r>
          </w:p>
          <w:p w14:paraId="36A2A929" w14:textId="07B48FA5" w:rsidR="00FB144B" w:rsidRPr="00AB4EA4" w:rsidRDefault="00FB144B" w:rsidP="00654AA0">
            <w:pPr>
              <w:pStyle w:val="ListParagraph"/>
              <w:numPr>
                <w:ilvl w:val="0"/>
                <w:numId w:val="24"/>
              </w:numPr>
              <w:ind w:left="345"/>
              <w:rPr>
                <w:rFonts w:ascii="Gill Sans MT" w:hAnsi="Gill Sans MT"/>
                <w:sz w:val="20"/>
              </w:rPr>
            </w:pPr>
            <w:r w:rsidRPr="008E1CA3">
              <w:rPr>
                <w:rFonts w:ascii="Gill Sans MT" w:hAnsi="Gill Sans MT"/>
                <w:sz w:val="20"/>
              </w:rPr>
              <w:t>Recognize and correct expressions that deviate from idiomatic English</w:t>
            </w:r>
          </w:p>
        </w:tc>
      </w:tr>
    </w:tbl>
    <w:p w14:paraId="61A1C822" w14:textId="77777777" w:rsidR="008A4699" w:rsidRDefault="008A4699" w:rsidP="008A4699">
      <w:pPr>
        <w:jc w:val="center"/>
        <w:outlineLvl w:val="0"/>
        <w:rPr>
          <w:rFonts w:ascii="Gill Sans MT" w:hAnsi="Gill Sans MT"/>
          <w:i/>
        </w:rPr>
      </w:pPr>
    </w:p>
    <w:p w14:paraId="14A1C516" w14:textId="77777777" w:rsidR="00FB144B" w:rsidRDefault="00FB144B" w:rsidP="00FB144B">
      <w:pPr>
        <w:jc w:val="center"/>
        <w:outlineLvl w:val="0"/>
        <w:rPr>
          <w:rFonts w:ascii="Gill Sans MT" w:hAnsi="Gill Sans MT"/>
          <w:i/>
        </w:rPr>
      </w:pPr>
      <w:r w:rsidRPr="00A87746">
        <w:rPr>
          <w:rFonts w:ascii="Gill Sans MT" w:hAnsi="Gill Sans MT"/>
          <w:i/>
        </w:rPr>
        <w:t>These standards are derived from both the Core (CCSS ELA L 1 and CCSS ELA L 2) and the ACT College and Career Readiness Standards for English.</w:t>
      </w:r>
    </w:p>
    <w:p w14:paraId="1D128CF3" w14:textId="77777777" w:rsidR="00FB144B" w:rsidRDefault="00FB144B" w:rsidP="00FB144B">
      <w:pPr>
        <w:jc w:val="center"/>
        <w:outlineLvl w:val="0"/>
        <w:rPr>
          <w:rFonts w:ascii="Gill Sans MT" w:hAnsi="Gill Sans MT"/>
          <w:i/>
        </w:rPr>
      </w:pPr>
    </w:p>
    <w:p w14:paraId="32B7E93C" w14:textId="6BB60357" w:rsidR="0052750D" w:rsidRDefault="00FB144B" w:rsidP="00FB144B">
      <w:pPr>
        <w:jc w:val="center"/>
        <w:rPr>
          <w:rFonts w:ascii="Gill Sans MT" w:hAnsi="Gill Sans MT"/>
          <w:i/>
        </w:rPr>
      </w:pPr>
      <w:r>
        <w:rPr>
          <w:rFonts w:ascii="Gill Sans MT" w:hAnsi="Gill Sans MT"/>
          <w:i/>
        </w:rPr>
        <w:t>If time permits or the quality of student writing calls for it, there may be significant advantage in circling back to the skills from the English I Applying Grammar and Mechanics scale.</w:t>
      </w:r>
    </w:p>
    <w:p w14:paraId="6C1ED0DE" w14:textId="753FB561" w:rsidR="008A4699" w:rsidRDefault="008A4699" w:rsidP="00863266">
      <w:pPr>
        <w:jc w:val="cente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67485C" w:rsidRPr="002E5391" w14:paraId="2815FDA3" w14:textId="77777777" w:rsidTr="008F14EF">
        <w:trPr>
          <w:trHeight w:val="1509"/>
        </w:trPr>
        <w:tc>
          <w:tcPr>
            <w:tcW w:w="7151" w:type="dxa"/>
          </w:tcPr>
          <w:p w14:paraId="3DCFFE9D" w14:textId="77777777" w:rsidR="0067485C" w:rsidRPr="00E4231F" w:rsidRDefault="0067485C" w:rsidP="008F14EF">
            <w:pPr>
              <w:jc w:val="center"/>
              <w:rPr>
                <w:rFonts w:ascii="Gill Sans MT" w:hAnsi="Gill Sans MT" w:cstheme="minorHAnsi"/>
                <w:b/>
                <w:sz w:val="20"/>
                <w:szCs w:val="20"/>
              </w:rPr>
            </w:pPr>
            <w:r w:rsidRPr="00E4231F">
              <w:rPr>
                <w:rFonts w:ascii="Gill Sans MT" w:hAnsi="Gill Sans MT" w:cstheme="minorHAnsi"/>
                <w:b/>
                <w:sz w:val="20"/>
                <w:szCs w:val="20"/>
              </w:rPr>
              <w:t>Ideal Student Experience:</w:t>
            </w:r>
          </w:p>
          <w:p w14:paraId="6F67A8BF" w14:textId="77777777" w:rsidR="0067485C" w:rsidRPr="00E4231F" w:rsidRDefault="0067485C" w:rsidP="008F14EF">
            <w:pPr>
              <w:jc w:val="center"/>
              <w:rPr>
                <w:rFonts w:ascii="Gill Sans MT" w:hAnsi="Gill Sans MT" w:cstheme="minorHAnsi"/>
                <w:sz w:val="20"/>
                <w:szCs w:val="20"/>
              </w:rPr>
            </w:pPr>
            <w:r w:rsidRPr="00E4231F">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w:t>
            </w:r>
            <w:r>
              <w:rPr>
                <w:rFonts w:ascii="Gill Sans MT" w:hAnsi="Gill Sans MT" w:cstheme="minorHAnsi"/>
                <w:sz w:val="20"/>
                <w:szCs w:val="20"/>
              </w:rPr>
              <w:t xml:space="preserve">No Red Ink or other grammar tools should be used in conjunction with quality teacher led instruction and authentic assessment. </w:t>
            </w:r>
          </w:p>
        </w:tc>
        <w:tc>
          <w:tcPr>
            <w:tcW w:w="7151" w:type="dxa"/>
          </w:tcPr>
          <w:p w14:paraId="76C18DD0" w14:textId="77777777" w:rsidR="0067485C" w:rsidRPr="00E4231F" w:rsidRDefault="0067485C" w:rsidP="008F14EF">
            <w:pPr>
              <w:ind w:right="46"/>
              <w:jc w:val="center"/>
              <w:rPr>
                <w:rFonts w:ascii="Gill Sans MT" w:hAnsi="Gill Sans MT" w:cstheme="minorHAnsi"/>
                <w:b/>
                <w:sz w:val="20"/>
                <w:szCs w:val="20"/>
              </w:rPr>
            </w:pPr>
            <w:r w:rsidRPr="00E4231F">
              <w:rPr>
                <w:rFonts w:ascii="Gill Sans MT" w:hAnsi="Gill Sans MT" w:cstheme="minorHAnsi"/>
                <w:b/>
                <w:sz w:val="20"/>
                <w:szCs w:val="20"/>
              </w:rPr>
              <w:t>Teacher Clarifications</w:t>
            </w:r>
          </w:p>
          <w:p w14:paraId="7A6A4A16" w14:textId="77777777" w:rsidR="0067485C" w:rsidRPr="00E4231F" w:rsidRDefault="0067485C" w:rsidP="008F14EF">
            <w:pPr>
              <w:jc w:val="center"/>
              <w:rPr>
                <w:rFonts w:ascii="Gill Sans MT" w:hAnsi="Gill Sans MT"/>
                <w:sz w:val="20"/>
                <w:szCs w:val="20"/>
              </w:rPr>
            </w:pPr>
            <w:bookmarkStart w:id="3" w:name="_Hlk8283855"/>
            <w:r w:rsidRPr="00E4231F">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bookmarkEnd w:id="3"/>
          <w:p w14:paraId="5AA932FD" w14:textId="77777777" w:rsidR="0067485C" w:rsidRPr="00E4231F" w:rsidRDefault="0067485C" w:rsidP="008F14EF">
            <w:pPr>
              <w:ind w:right="46"/>
              <w:jc w:val="center"/>
              <w:rPr>
                <w:rFonts w:ascii="Gill Sans MT" w:hAnsi="Gill Sans MT" w:cstheme="minorHAnsi"/>
                <w:sz w:val="20"/>
                <w:szCs w:val="20"/>
              </w:rPr>
            </w:pPr>
          </w:p>
        </w:tc>
      </w:tr>
      <w:tr w:rsidR="0067485C" w:rsidRPr="002E5391" w14:paraId="2949B351" w14:textId="77777777" w:rsidTr="008F14EF">
        <w:trPr>
          <w:trHeight w:val="582"/>
        </w:trPr>
        <w:tc>
          <w:tcPr>
            <w:tcW w:w="7151" w:type="dxa"/>
          </w:tcPr>
          <w:p w14:paraId="6EB01501" w14:textId="77777777" w:rsidR="0067485C" w:rsidRPr="00E4231F" w:rsidRDefault="0067485C" w:rsidP="008F14EF">
            <w:pPr>
              <w:spacing w:line="276" w:lineRule="auto"/>
              <w:jc w:val="center"/>
              <w:rPr>
                <w:rFonts w:ascii="Gill Sans MT" w:hAnsi="Gill Sans MT" w:cstheme="minorHAnsi"/>
                <w:b/>
                <w:sz w:val="20"/>
                <w:szCs w:val="20"/>
              </w:rPr>
            </w:pPr>
            <w:r w:rsidRPr="00E4231F">
              <w:rPr>
                <w:rFonts w:ascii="Gill Sans MT" w:hAnsi="Gill Sans MT" w:cstheme="minorHAnsi"/>
                <w:b/>
                <w:sz w:val="20"/>
                <w:szCs w:val="20"/>
              </w:rPr>
              <w:t>Academic Vocabulary</w:t>
            </w:r>
          </w:p>
          <w:p w14:paraId="7422A971" w14:textId="77777777" w:rsidR="0067485C" w:rsidRPr="00E4231F" w:rsidRDefault="0067485C" w:rsidP="008F14EF">
            <w:pPr>
              <w:jc w:val="center"/>
              <w:rPr>
                <w:rFonts w:ascii="Gill Sans MT" w:hAnsi="Gill Sans MT"/>
                <w:sz w:val="20"/>
                <w:szCs w:val="20"/>
              </w:rPr>
            </w:pPr>
          </w:p>
        </w:tc>
        <w:tc>
          <w:tcPr>
            <w:tcW w:w="7151" w:type="dxa"/>
          </w:tcPr>
          <w:p w14:paraId="70CB4B69" w14:textId="77777777" w:rsidR="0067485C" w:rsidRPr="00E4231F" w:rsidRDefault="0067485C" w:rsidP="008F14EF">
            <w:pPr>
              <w:ind w:right="46"/>
              <w:jc w:val="center"/>
              <w:rPr>
                <w:rFonts w:ascii="Gill Sans MT" w:hAnsi="Gill Sans MT" w:cstheme="minorHAnsi"/>
                <w:b/>
                <w:sz w:val="20"/>
                <w:szCs w:val="20"/>
              </w:rPr>
            </w:pPr>
            <w:r w:rsidRPr="00E4231F">
              <w:rPr>
                <w:rFonts w:ascii="Gill Sans MT" w:hAnsi="Gill Sans MT" w:cstheme="minorHAnsi"/>
                <w:b/>
                <w:sz w:val="20"/>
                <w:szCs w:val="20"/>
              </w:rPr>
              <w:t>Additional Resources</w:t>
            </w:r>
          </w:p>
          <w:p w14:paraId="4218E29F" w14:textId="6359D191" w:rsidR="0067485C" w:rsidRDefault="0067485C" w:rsidP="008F14EF">
            <w:pPr>
              <w:ind w:right="46"/>
              <w:jc w:val="center"/>
              <w:rPr>
                <w:rFonts w:ascii="Gill Sans MT" w:hAnsi="Gill Sans MT" w:cstheme="minorHAnsi"/>
                <w:sz w:val="20"/>
                <w:szCs w:val="20"/>
              </w:rPr>
            </w:pPr>
            <w:r w:rsidRPr="00C659D4">
              <w:rPr>
                <w:rFonts w:ascii="Gill Sans MT" w:hAnsi="Gill Sans MT" w:cstheme="minorHAnsi"/>
                <w:sz w:val="20"/>
                <w:szCs w:val="20"/>
              </w:rPr>
              <w:t>No Red Ink Pr</w:t>
            </w:r>
            <w:r w:rsidR="002D770E" w:rsidRPr="00C659D4">
              <w:rPr>
                <w:rFonts w:ascii="Gill Sans MT" w:hAnsi="Gill Sans MT" w:cstheme="minorHAnsi"/>
                <w:sz w:val="20"/>
                <w:szCs w:val="20"/>
              </w:rPr>
              <w:t>emium</w:t>
            </w:r>
          </w:p>
          <w:p w14:paraId="07C99CA5" w14:textId="40E3B30A" w:rsidR="00C659D4" w:rsidRPr="00E4231F" w:rsidRDefault="00A12915" w:rsidP="00C659D4">
            <w:pPr>
              <w:ind w:right="46"/>
              <w:jc w:val="center"/>
              <w:rPr>
                <w:rFonts w:ascii="Gill Sans MT" w:hAnsi="Gill Sans MT" w:cstheme="minorHAnsi"/>
                <w:sz w:val="20"/>
                <w:szCs w:val="20"/>
              </w:rPr>
            </w:pPr>
            <w:hyperlink r:id="rId17" w:history="1">
              <w:r w:rsidR="00C659D4" w:rsidRPr="00446B5F">
                <w:rPr>
                  <w:rStyle w:val="Hyperlink"/>
                  <w:rFonts w:ascii="Gill Sans MT" w:hAnsi="Gill Sans MT" w:cstheme="minorHAnsi"/>
                  <w:sz w:val="20"/>
                  <w:szCs w:val="20"/>
                </w:rPr>
                <w:t>NRI &amp; DMPS Pacing Guide</w:t>
              </w:r>
            </w:hyperlink>
          </w:p>
          <w:p w14:paraId="4FBAC1C1" w14:textId="77777777" w:rsidR="0067485C" w:rsidRPr="00E4231F" w:rsidRDefault="0067485C" w:rsidP="008F14EF">
            <w:pPr>
              <w:ind w:right="46"/>
              <w:jc w:val="center"/>
              <w:rPr>
                <w:rFonts w:ascii="Gill Sans MT" w:hAnsi="Gill Sans MT" w:cstheme="minorHAnsi"/>
                <w:sz w:val="20"/>
                <w:szCs w:val="20"/>
              </w:rPr>
            </w:pPr>
            <w:r w:rsidRPr="00E4231F">
              <w:rPr>
                <w:rFonts w:ascii="Gill Sans MT" w:hAnsi="Gill Sans MT" w:cstheme="minorHAnsi"/>
                <w:sz w:val="20"/>
                <w:szCs w:val="20"/>
              </w:rPr>
              <w:t>Chompchomp.com</w:t>
            </w:r>
          </w:p>
          <w:p w14:paraId="102F625B" w14:textId="77777777" w:rsidR="0067485C" w:rsidRDefault="0067485C" w:rsidP="008F14EF">
            <w:pPr>
              <w:ind w:right="46"/>
              <w:jc w:val="center"/>
              <w:rPr>
                <w:rFonts w:ascii="Gill Sans MT" w:hAnsi="Gill Sans MT" w:cstheme="minorHAnsi"/>
                <w:sz w:val="20"/>
                <w:szCs w:val="20"/>
              </w:rPr>
            </w:pPr>
            <w:r w:rsidRPr="00B27A08">
              <w:rPr>
                <w:rFonts w:ascii="Gill Sans MT" w:hAnsi="Gill Sans MT" w:cstheme="minorHAnsi"/>
                <w:i/>
                <w:iCs/>
                <w:sz w:val="20"/>
                <w:szCs w:val="20"/>
              </w:rPr>
              <w:t>Writing With Power</w:t>
            </w:r>
            <w:r w:rsidRPr="00E4231F">
              <w:rPr>
                <w:rFonts w:ascii="Gill Sans MT" w:hAnsi="Gill Sans MT" w:cstheme="minorHAnsi"/>
                <w:sz w:val="20"/>
                <w:szCs w:val="20"/>
              </w:rPr>
              <w:t xml:space="preserve"> textbook</w:t>
            </w:r>
          </w:p>
          <w:p w14:paraId="4AA7FAB4" w14:textId="04DCE4B3" w:rsidR="00B27A08" w:rsidRPr="00E4231F" w:rsidRDefault="00B27A08" w:rsidP="008F14EF">
            <w:pPr>
              <w:ind w:right="46"/>
              <w:jc w:val="center"/>
              <w:rPr>
                <w:rFonts w:ascii="Gill Sans MT" w:hAnsi="Gill Sans MT" w:cstheme="minorHAnsi"/>
                <w:sz w:val="20"/>
                <w:szCs w:val="20"/>
              </w:rPr>
            </w:pPr>
            <w:r w:rsidRPr="00F87127">
              <w:rPr>
                <w:rFonts w:ascii="Gill Sans MT" w:hAnsi="Gill Sans MT" w:cstheme="minorHAnsi"/>
                <w:i/>
                <w:iCs/>
                <w:sz w:val="20"/>
                <w:szCs w:val="20"/>
              </w:rPr>
              <w:t>The Common Co</w:t>
            </w:r>
            <w:r>
              <w:rPr>
                <w:rFonts w:ascii="Gill Sans MT" w:hAnsi="Gill Sans MT" w:cstheme="minorHAnsi"/>
                <w:i/>
                <w:iCs/>
                <w:sz w:val="20"/>
                <w:szCs w:val="20"/>
              </w:rPr>
              <w:t>r</w:t>
            </w:r>
            <w:r w:rsidRPr="00F87127">
              <w:rPr>
                <w:rFonts w:ascii="Gill Sans MT" w:hAnsi="Gill Sans MT" w:cstheme="minorHAnsi"/>
                <w:i/>
                <w:iCs/>
                <w:sz w:val="20"/>
                <w:szCs w:val="20"/>
              </w:rPr>
              <w:t>e Grammar Tookit,</w:t>
            </w:r>
            <w:r>
              <w:rPr>
                <w:rFonts w:ascii="Gill Sans MT" w:hAnsi="Gill Sans MT" w:cstheme="minorHAnsi"/>
                <w:sz w:val="20"/>
                <w:szCs w:val="20"/>
              </w:rPr>
              <w:t xml:space="preserve"> Sean Ruday</w:t>
            </w:r>
          </w:p>
        </w:tc>
      </w:tr>
    </w:tbl>
    <w:p w14:paraId="2B7A6875" w14:textId="12062DCB" w:rsidR="008A4699" w:rsidRDefault="008A4699" w:rsidP="00C659D4">
      <w:pPr>
        <w:rPr>
          <w:rFonts w:ascii="Gill Sans MT" w:hAnsi="Gill Sans MT"/>
          <w:i/>
        </w:rPr>
      </w:pPr>
    </w:p>
    <w:p w14:paraId="497CC3E2" w14:textId="77777777" w:rsidR="008A4699" w:rsidRDefault="008A4699" w:rsidP="008A4699">
      <w:pPr>
        <w:rPr>
          <w:rFonts w:ascii="Gill Sans MT" w:hAnsi="Gill Sans MT"/>
          <w:i/>
        </w:rPr>
      </w:pPr>
    </w:p>
    <w:tbl>
      <w:tblPr>
        <w:tblStyle w:val="TableGrid"/>
        <w:tblW w:w="14302" w:type="dxa"/>
        <w:tblLook w:val="04A0" w:firstRow="1" w:lastRow="0" w:firstColumn="1" w:lastColumn="0" w:noHBand="0" w:noVBand="1"/>
      </w:tblPr>
      <w:tblGrid>
        <w:gridCol w:w="3145"/>
        <w:gridCol w:w="3060"/>
        <w:gridCol w:w="3060"/>
        <w:gridCol w:w="5037"/>
      </w:tblGrid>
      <w:tr w:rsidR="0052750D" w:rsidRPr="00940244" w14:paraId="54ACFD65" w14:textId="77777777" w:rsidTr="0052750D">
        <w:trPr>
          <w:trHeight w:val="477"/>
        </w:trPr>
        <w:tc>
          <w:tcPr>
            <w:tcW w:w="14302" w:type="dxa"/>
            <w:gridSpan w:val="4"/>
            <w:shd w:val="clear" w:color="auto" w:fill="000000" w:themeFill="text1"/>
          </w:tcPr>
          <w:p w14:paraId="5F90E4F9" w14:textId="110F3DB4" w:rsidR="0052750D" w:rsidRPr="00E36F32" w:rsidRDefault="0052750D" w:rsidP="0052750D">
            <w:pPr>
              <w:jc w:val="center"/>
              <w:rPr>
                <w:rFonts w:ascii="Gill Sans MT" w:hAnsi="Gill Sans MT"/>
                <w:b/>
                <w:sz w:val="32"/>
              </w:rPr>
            </w:pPr>
            <w:r w:rsidRPr="00E36F32">
              <w:rPr>
                <w:rFonts w:ascii="Gill Sans MT" w:hAnsi="Gill Sans MT"/>
                <w:b/>
                <w:sz w:val="32"/>
              </w:rPr>
              <w:lastRenderedPageBreak/>
              <w:t>Mastering Vocabulary</w:t>
            </w:r>
          </w:p>
        </w:tc>
      </w:tr>
      <w:tr w:rsidR="00700113" w:rsidRPr="00940244" w14:paraId="20944A00" w14:textId="77777777" w:rsidTr="000B272E">
        <w:trPr>
          <w:trHeight w:val="390"/>
        </w:trPr>
        <w:tc>
          <w:tcPr>
            <w:tcW w:w="3145" w:type="dxa"/>
            <w:vMerge w:val="restart"/>
            <w:tcBorders>
              <w:left w:val="single" w:sz="12" w:space="0" w:color="auto"/>
            </w:tcBorders>
            <w:shd w:val="clear" w:color="auto" w:fill="FFF2CC" w:themeFill="accent4" w:themeFillTint="33"/>
          </w:tcPr>
          <w:p w14:paraId="0B81FCD6" w14:textId="77777777" w:rsidR="00700113" w:rsidRPr="00FA577A" w:rsidRDefault="00700113" w:rsidP="0052750D">
            <w:pPr>
              <w:rPr>
                <w:rFonts w:ascii="Gill Sans MT" w:hAnsi="Gill Sans MT"/>
                <w:b/>
                <w:sz w:val="20"/>
                <w:szCs w:val="22"/>
              </w:rPr>
            </w:pPr>
            <w:r w:rsidRPr="00FA577A">
              <w:rPr>
                <w:rFonts w:ascii="Gill Sans MT" w:hAnsi="Gill Sans MT"/>
                <w:b/>
                <w:sz w:val="20"/>
                <w:szCs w:val="22"/>
              </w:rPr>
              <w:t>LEVEL 4: (ET)</w:t>
            </w:r>
          </w:p>
          <w:p w14:paraId="14CD5BDC" w14:textId="77777777" w:rsidR="00700113" w:rsidRPr="00FA577A" w:rsidRDefault="00700113" w:rsidP="0052750D">
            <w:pPr>
              <w:rPr>
                <w:rFonts w:ascii="Gill Sans MT" w:eastAsia="Times New Roman" w:hAnsi="Gill Sans MT" w:cs="Times New Roman"/>
                <w:sz w:val="20"/>
                <w:szCs w:val="22"/>
              </w:rPr>
            </w:pPr>
          </w:p>
          <w:p w14:paraId="1831AFF7" w14:textId="77777777" w:rsidR="00700113" w:rsidRDefault="00700113" w:rsidP="0052750D">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C73198" w:rsidRDefault="00C73198" w:rsidP="0052750D">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C73198" w:rsidRDefault="00C73198" w:rsidP="00654AA0">
            <w:pPr>
              <w:numPr>
                <w:ilvl w:val="0"/>
                <w:numId w:val="28"/>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C73198" w:rsidRPr="00C73198" w:rsidRDefault="00C73198" w:rsidP="00654AA0">
            <w:pPr>
              <w:numPr>
                <w:ilvl w:val="0"/>
                <w:numId w:val="28"/>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6120" w:type="dxa"/>
            <w:gridSpan w:val="2"/>
            <w:tcBorders>
              <w:bottom w:val="single" w:sz="12" w:space="0" w:color="auto"/>
              <w:right w:val="single" w:sz="12" w:space="0" w:color="auto"/>
            </w:tcBorders>
            <w:shd w:val="clear" w:color="auto" w:fill="FFF2CC" w:themeFill="accent4" w:themeFillTint="33"/>
          </w:tcPr>
          <w:p w14:paraId="47B46FCE" w14:textId="6BCCDFC2" w:rsidR="00700113" w:rsidRPr="00330530" w:rsidRDefault="00700113" w:rsidP="00330530">
            <w:pPr>
              <w:rPr>
                <w:rFonts w:ascii="Gill Sans MT" w:hAnsi="Gill Sans MT"/>
                <w:b/>
              </w:rPr>
            </w:pPr>
            <w:r w:rsidRPr="00FA577A">
              <w:rPr>
                <w:rFonts w:ascii="Gill Sans MT" w:hAnsi="Gill Sans MT"/>
                <w:b/>
              </w:rPr>
              <w:t>LEVEL 3 LEARNING GOAL: (AT)</w:t>
            </w:r>
          </w:p>
        </w:tc>
        <w:tc>
          <w:tcPr>
            <w:tcW w:w="5037" w:type="dxa"/>
            <w:vMerge w:val="restart"/>
            <w:tcBorders>
              <w:right w:val="single" w:sz="12" w:space="0" w:color="auto"/>
            </w:tcBorders>
            <w:shd w:val="clear" w:color="auto" w:fill="FFF2CC" w:themeFill="accent4" w:themeFillTint="33"/>
          </w:tcPr>
          <w:p w14:paraId="3B24DCC3" w14:textId="77777777" w:rsidR="00700113" w:rsidRPr="00AF63FB" w:rsidRDefault="00700113" w:rsidP="0052750D">
            <w:pPr>
              <w:rPr>
                <w:rFonts w:ascii="Gill Sans MT" w:hAnsi="Gill Sans MT"/>
                <w:b/>
                <w:sz w:val="20"/>
                <w:szCs w:val="22"/>
              </w:rPr>
            </w:pPr>
            <w:r w:rsidRPr="00AF63FB">
              <w:rPr>
                <w:rFonts w:ascii="Gill Sans MT" w:hAnsi="Gill Sans MT"/>
                <w:b/>
                <w:sz w:val="20"/>
                <w:szCs w:val="22"/>
              </w:rPr>
              <w:t>Level 2: (PT)</w:t>
            </w:r>
          </w:p>
          <w:p w14:paraId="0330229C" w14:textId="19AE3680" w:rsidR="00700113" w:rsidRPr="00AF63FB" w:rsidRDefault="00700113" w:rsidP="0052750D">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8AC727E" w14:textId="77777777" w:rsidR="00700113" w:rsidRPr="00AF63FB" w:rsidRDefault="00700113" w:rsidP="0052750D">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43F60CBB" w14:textId="244922AF" w:rsidR="00700113" w:rsidRPr="000A5465" w:rsidRDefault="00700113" w:rsidP="00EB2D04">
            <w:pPr>
              <w:pStyle w:val="ListParagraph"/>
              <w:numPr>
                <w:ilvl w:val="0"/>
                <w:numId w:val="18"/>
              </w:num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xml:space="preserve">) levels of understanding of the grade level standard/expectation (level 3)? </w:t>
            </w:r>
          </w:p>
          <w:p w14:paraId="6BA7B666" w14:textId="77777777" w:rsidR="00700113" w:rsidRPr="00AF63FB" w:rsidRDefault="00700113" w:rsidP="0052750D">
            <w:pPr>
              <w:rPr>
                <w:rFonts w:ascii="Gill Sans MT" w:hAnsi="Gill Sans MT"/>
                <w:b/>
                <w:sz w:val="20"/>
                <w:szCs w:val="22"/>
              </w:rPr>
            </w:pPr>
            <w:r w:rsidRPr="00AF63FB">
              <w:rPr>
                <w:rFonts w:ascii="Gill Sans MT" w:hAnsi="Gill Sans MT"/>
                <w:b/>
                <w:sz w:val="20"/>
                <w:szCs w:val="22"/>
              </w:rPr>
              <w:t>Possible Level 2 Guidance:</w:t>
            </w:r>
          </w:p>
          <w:p w14:paraId="5164E750" w14:textId="77777777" w:rsidR="00B24DD8" w:rsidRPr="00240AEE" w:rsidRDefault="00B24DD8" w:rsidP="00EB2D04">
            <w:pPr>
              <w:pStyle w:val="ListParagraph"/>
              <w:numPr>
                <w:ilvl w:val="0"/>
                <w:numId w:val="18"/>
              </w:numPr>
              <w:rPr>
                <w:rFonts w:ascii="Gill Sans MT" w:hAnsi="Gill Sans MT"/>
                <w:sz w:val="20"/>
              </w:rPr>
            </w:pPr>
            <w:r w:rsidRPr="00240AEE">
              <w:rPr>
                <w:rFonts w:ascii="Gill Sans MT" w:hAnsi="Gill Sans MT"/>
                <w:sz w:val="20"/>
              </w:rPr>
              <w:t>Consult reference materials, both print and digital, to find the pronunciation or a word or determine or clarify its precise meaning or its part of speech</w:t>
            </w:r>
          </w:p>
          <w:p w14:paraId="0FF762C1" w14:textId="270AC32D" w:rsidR="00700113" w:rsidRPr="00E01DB0" w:rsidRDefault="00B24DD8" w:rsidP="00EB2D04">
            <w:pPr>
              <w:pStyle w:val="ListParagraph"/>
              <w:numPr>
                <w:ilvl w:val="0"/>
                <w:numId w:val="18"/>
              </w:numPr>
              <w:rPr>
                <w:rFonts w:ascii="Gill Sans MT" w:hAnsi="Gill Sans MT"/>
                <w:sz w:val="20"/>
                <w:szCs w:val="22"/>
              </w:rPr>
            </w:pPr>
            <w:r w:rsidRPr="00240AEE">
              <w:rPr>
                <w:rFonts w:ascii="Gill Sans MT" w:hAnsi="Gill Sans MT"/>
                <w:sz w:val="20"/>
              </w:rPr>
              <w:t>Verify the preliminary determination of the meaning of a word or phrase</w:t>
            </w:r>
          </w:p>
        </w:tc>
      </w:tr>
      <w:tr w:rsidR="00700113" w:rsidRPr="00940244" w14:paraId="0DD5A353" w14:textId="77777777" w:rsidTr="000A5465">
        <w:trPr>
          <w:trHeight w:val="3060"/>
        </w:trPr>
        <w:tc>
          <w:tcPr>
            <w:tcW w:w="3145" w:type="dxa"/>
            <w:vMerge/>
            <w:tcBorders>
              <w:left w:val="single" w:sz="12" w:space="0" w:color="auto"/>
              <w:bottom w:val="single" w:sz="12" w:space="0" w:color="auto"/>
            </w:tcBorders>
            <w:shd w:val="clear" w:color="auto" w:fill="FFF2CC" w:themeFill="accent4" w:themeFillTint="33"/>
          </w:tcPr>
          <w:p w14:paraId="3485A994" w14:textId="77777777" w:rsidR="00700113" w:rsidRPr="00FA577A" w:rsidRDefault="00700113" w:rsidP="0052750D">
            <w:pPr>
              <w:rPr>
                <w:rFonts w:ascii="Gill Sans MT" w:hAnsi="Gill Sans MT"/>
                <w:b/>
                <w:sz w:val="20"/>
                <w:szCs w:val="22"/>
              </w:rPr>
            </w:pPr>
          </w:p>
        </w:tc>
        <w:tc>
          <w:tcPr>
            <w:tcW w:w="3060" w:type="dxa"/>
            <w:tcBorders>
              <w:top w:val="single" w:sz="12" w:space="0" w:color="auto"/>
              <w:bottom w:val="single" w:sz="12" w:space="0" w:color="auto"/>
              <w:right w:val="single" w:sz="12" w:space="0" w:color="auto"/>
            </w:tcBorders>
            <w:shd w:val="clear" w:color="auto" w:fill="FFF2CC" w:themeFill="accent4" w:themeFillTint="33"/>
          </w:tcPr>
          <w:p w14:paraId="2401357A" w14:textId="3A7CE67C" w:rsidR="00700113" w:rsidRDefault="00330530" w:rsidP="00330530">
            <w:pPr>
              <w:rPr>
                <w:rFonts w:ascii="Gill Sans MT" w:hAnsi="Gill Sans MT"/>
                <w:b/>
              </w:rPr>
            </w:pPr>
            <w:r w:rsidRPr="00330530">
              <w:rPr>
                <w:rFonts w:ascii="Gill Sans MT" w:hAnsi="Gill Sans MT"/>
                <w:b/>
              </w:rPr>
              <w:t>Semester 1</w:t>
            </w:r>
          </w:p>
          <w:p w14:paraId="63ADF8BD" w14:textId="77777777" w:rsidR="00330530" w:rsidRPr="00330530" w:rsidRDefault="00330530" w:rsidP="00330530">
            <w:pPr>
              <w:rPr>
                <w:rFonts w:ascii="Gill Sans MT" w:hAnsi="Gill Sans MT"/>
                <w:i/>
              </w:rPr>
            </w:pPr>
            <w:r w:rsidRPr="00330530">
              <w:rPr>
                <w:rFonts w:ascii="Gill Sans MT" w:hAnsi="Gill Sans MT"/>
                <w:i/>
              </w:rPr>
              <w:t>Students demonstrate they have the ability to:</w:t>
            </w:r>
          </w:p>
          <w:p w14:paraId="64A2F936" w14:textId="77777777" w:rsidR="00330530" w:rsidRPr="00330530" w:rsidRDefault="00330530" w:rsidP="00330530">
            <w:pPr>
              <w:rPr>
                <w:rFonts w:ascii="Gill Sans MT" w:hAnsi="Gill Sans MT"/>
                <w:b/>
              </w:rPr>
            </w:pPr>
          </w:p>
          <w:p w14:paraId="52AD1098" w14:textId="4527D41D" w:rsidR="00700113" w:rsidRPr="003966A2" w:rsidRDefault="00700113" w:rsidP="00EB2D04">
            <w:pPr>
              <w:pStyle w:val="ListParagraph"/>
              <w:numPr>
                <w:ilvl w:val="0"/>
                <w:numId w:val="10"/>
              </w:numPr>
              <w:ind w:left="304" w:hanging="270"/>
              <w:rPr>
                <w:rFonts w:ascii="Gill Sans MT" w:hAnsi="Gill Sans MT"/>
              </w:rPr>
            </w:pPr>
            <w:r w:rsidRPr="003966A2">
              <w:rPr>
                <w:rFonts w:ascii="Gill Sans MT" w:hAnsi="Gill Sans MT"/>
                <w:b/>
              </w:rPr>
              <w:t>Determine</w:t>
            </w:r>
            <w:r w:rsidRPr="003966A2">
              <w:rPr>
                <w:rFonts w:ascii="Gill Sans MT" w:hAnsi="Gill Sans MT"/>
              </w:rPr>
              <w:t xml:space="preserve"> figurative, connotative, and technical meanings of words</w:t>
            </w:r>
          </w:p>
          <w:p w14:paraId="32F2F4DF" w14:textId="760ADBCD" w:rsidR="00700113" w:rsidRPr="00424748" w:rsidRDefault="00C740B8" w:rsidP="00EB2D04">
            <w:pPr>
              <w:pStyle w:val="ListParagraph"/>
              <w:numPr>
                <w:ilvl w:val="0"/>
                <w:numId w:val="10"/>
              </w:numPr>
              <w:ind w:left="304" w:hanging="270"/>
              <w:rPr>
                <w:rFonts w:ascii="Gill Sans MT" w:hAnsi="Gill Sans MT"/>
              </w:rPr>
            </w:pPr>
            <w:r w:rsidRPr="00071D65">
              <w:rPr>
                <w:rFonts w:ascii="Gill Sans MT" w:hAnsi="Gill Sans MT"/>
                <w:b/>
              </w:rPr>
              <w:t>Identify</w:t>
            </w:r>
            <w:r w:rsidRPr="00071D65">
              <w:rPr>
                <w:rFonts w:ascii="Gill Sans MT" w:hAnsi="Gill Sans MT"/>
              </w:rPr>
              <w:t xml:space="preserve"> and correctly </w:t>
            </w:r>
            <w:r w:rsidRPr="00071D65">
              <w:rPr>
                <w:rFonts w:ascii="Gill Sans MT" w:hAnsi="Gill Sans MT"/>
                <w:b/>
              </w:rPr>
              <w:t>use</w:t>
            </w:r>
            <w:r w:rsidRPr="00071D65">
              <w:rPr>
                <w:rFonts w:ascii="Gill Sans MT" w:hAnsi="Gill Sans MT"/>
              </w:rPr>
              <w:t xml:space="preserve"> patterns of word changes that indicate different meanings or parts of speech</w:t>
            </w:r>
          </w:p>
        </w:tc>
        <w:tc>
          <w:tcPr>
            <w:tcW w:w="3060" w:type="dxa"/>
            <w:tcBorders>
              <w:top w:val="single" w:sz="12" w:space="0" w:color="auto"/>
              <w:bottom w:val="single" w:sz="12" w:space="0" w:color="auto"/>
              <w:right w:val="single" w:sz="12" w:space="0" w:color="auto"/>
            </w:tcBorders>
            <w:shd w:val="clear" w:color="auto" w:fill="FFF2CC" w:themeFill="accent4" w:themeFillTint="33"/>
          </w:tcPr>
          <w:p w14:paraId="46402790" w14:textId="5B3F8879" w:rsidR="00700113" w:rsidRDefault="00330530" w:rsidP="00330530">
            <w:pPr>
              <w:rPr>
                <w:rFonts w:ascii="Gill Sans MT" w:hAnsi="Gill Sans MT"/>
                <w:b/>
              </w:rPr>
            </w:pPr>
            <w:r w:rsidRPr="00330530">
              <w:rPr>
                <w:rFonts w:ascii="Gill Sans MT" w:hAnsi="Gill Sans MT"/>
                <w:b/>
              </w:rPr>
              <w:t>Semester 2</w:t>
            </w:r>
          </w:p>
          <w:p w14:paraId="242C62EC" w14:textId="77777777" w:rsidR="00330530" w:rsidRPr="00330530" w:rsidRDefault="00330530" w:rsidP="00330530">
            <w:pPr>
              <w:rPr>
                <w:rFonts w:ascii="Gill Sans MT" w:hAnsi="Gill Sans MT"/>
                <w:i/>
              </w:rPr>
            </w:pPr>
            <w:r w:rsidRPr="00330530">
              <w:rPr>
                <w:rFonts w:ascii="Gill Sans MT" w:hAnsi="Gill Sans MT"/>
                <w:i/>
              </w:rPr>
              <w:t>Students demonstrate they have the ability to:</w:t>
            </w:r>
          </w:p>
          <w:p w14:paraId="2F636D77" w14:textId="77777777" w:rsidR="00330530" w:rsidRPr="00330530" w:rsidRDefault="00330530" w:rsidP="00330530">
            <w:pPr>
              <w:rPr>
                <w:rFonts w:ascii="Gill Sans MT" w:hAnsi="Gill Sans MT"/>
                <w:b/>
              </w:rPr>
            </w:pPr>
          </w:p>
          <w:p w14:paraId="632A34FE" w14:textId="5D6D5419" w:rsidR="00700113" w:rsidRPr="003966A2" w:rsidRDefault="00700113" w:rsidP="003D7CFC">
            <w:pPr>
              <w:pStyle w:val="ListParagraph"/>
              <w:numPr>
                <w:ilvl w:val="0"/>
                <w:numId w:val="10"/>
              </w:numPr>
              <w:ind w:left="342"/>
              <w:rPr>
                <w:rFonts w:ascii="Gill Sans MT" w:hAnsi="Gill Sans MT"/>
              </w:rPr>
            </w:pPr>
            <w:r w:rsidRPr="003966A2">
              <w:rPr>
                <w:rFonts w:ascii="Gill Sans MT" w:hAnsi="Gill Sans MT"/>
                <w:b/>
              </w:rPr>
              <w:t>Use</w:t>
            </w:r>
            <w:r w:rsidRPr="003966A2">
              <w:rPr>
                <w:rFonts w:ascii="Gill Sans MT" w:hAnsi="Gill Sans MT"/>
              </w:rPr>
              <w:t xml:space="preserve"> context as a clue to the meaning of a word or phrase</w:t>
            </w:r>
          </w:p>
          <w:p w14:paraId="06C76B69" w14:textId="5314F0F3" w:rsidR="00700113" w:rsidRPr="00FA577A" w:rsidRDefault="00071D65" w:rsidP="003D7CFC">
            <w:pPr>
              <w:pStyle w:val="ListParagraph"/>
              <w:numPr>
                <w:ilvl w:val="0"/>
                <w:numId w:val="10"/>
              </w:numPr>
              <w:ind w:left="342"/>
              <w:rPr>
                <w:rFonts w:ascii="Gill Sans MT" w:hAnsi="Gill Sans MT"/>
                <w:b/>
              </w:rPr>
            </w:pPr>
            <w:r w:rsidRPr="00071D65">
              <w:rPr>
                <w:rFonts w:ascii="Gill Sans MT" w:hAnsi="Gill Sans MT"/>
                <w:b/>
              </w:rPr>
              <w:t xml:space="preserve">Analyze </w:t>
            </w:r>
            <w:r w:rsidRPr="00071D65">
              <w:rPr>
                <w:rFonts w:ascii="Gill Sans MT" w:hAnsi="Gill Sans MT"/>
              </w:rPr>
              <w:t>the cumulative impact of specific word choices on meaning and tone in a text</w:t>
            </w:r>
          </w:p>
        </w:tc>
        <w:tc>
          <w:tcPr>
            <w:tcW w:w="5037" w:type="dxa"/>
            <w:vMerge/>
            <w:tcBorders>
              <w:bottom w:val="single" w:sz="12" w:space="0" w:color="auto"/>
              <w:right w:val="single" w:sz="12" w:space="0" w:color="auto"/>
            </w:tcBorders>
            <w:shd w:val="clear" w:color="auto" w:fill="FFF2CC" w:themeFill="accent4" w:themeFillTint="33"/>
          </w:tcPr>
          <w:p w14:paraId="2B704A0D" w14:textId="77777777" w:rsidR="00700113" w:rsidRPr="00AF63FB" w:rsidRDefault="00700113" w:rsidP="0052750D">
            <w:pPr>
              <w:rPr>
                <w:rFonts w:ascii="Gill Sans MT" w:hAnsi="Gill Sans MT"/>
                <w:b/>
                <w:sz w:val="20"/>
                <w:szCs w:val="22"/>
              </w:rPr>
            </w:pPr>
          </w:p>
        </w:tc>
      </w:tr>
      <w:tr w:rsidR="0052750D" w:rsidRPr="00940244" w14:paraId="74C76DF3" w14:textId="77777777" w:rsidTr="0052750D">
        <w:trPr>
          <w:trHeight w:val="1887"/>
        </w:trPr>
        <w:tc>
          <w:tcPr>
            <w:tcW w:w="14302" w:type="dxa"/>
            <w:gridSpan w:val="4"/>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D897502" w14:textId="77777777" w:rsidR="00FB144B" w:rsidRPr="00FB144B" w:rsidRDefault="00FB144B" w:rsidP="00FB144B">
            <w:pPr>
              <w:jc w:val="center"/>
              <w:rPr>
                <w:rFonts w:ascii="Gill Sans MT" w:hAnsi="Gill Sans MT"/>
                <w:b/>
                <w:sz w:val="20"/>
                <w:szCs w:val="22"/>
              </w:rPr>
            </w:pPr>
            <w:r w:rsidRPr="00FB144B">
              <w:rPr>
                <w:rFonts w:ascii="Gill Sans MT" w:hAnsi="Gill Sans MT"/>
                <w:b/>
                <w:sz w:val="20"/>
                <w:szCs w:val="22"/>
              </w:rPr>
              <w:t>Standard Language: CCSS ELA RL.10.4</w:t>
            </w:r>
          </w:p>
          <w:p w14:paraId="5D5AA3E5" w14:textId="77777777" w:rsidR="00FB144B" w:rsidRPr="00FB144B" w:rsidRDefault="00FB144B" w:rsidP="00FB144B">
            <w:pPr>
              <w:jc w:val="center"/>
              <w:rPr>
                <w:rFonts w:ascii="Gill Sans MT" w:hAnsi="Gill Sans MT"/>
                <w:sz w:val="20"/>
                <w:szCs w:val="22"/>
              </w:rPr>
            </w:pPr>
            <w:r w:rsidRPr="00FB144B">
              <w:rPr>
                <w:rFonts w:ascii="Gill Sans MT" w:hAnsi="Gill Sans MT"/>
                <w:sz w:val="20"/>
                <w:szCs w:val="22"/>
              </w:rPr>
              <w:t>Determine the meaning of words and phrases as they are used in a text, including figurative and connotative meanings; analyze the cumulative impact of specific word choices on meaning and tone.</w:t>
            </w:r>
          </w:p>
          <w:p w14:paraId="794E5DAE" w14:textId="77777777" w:rsidR="00FB144B" w:rsidRPr="00FB144B" w:rsidRDefault="00FB144B" w:rsidP="00FB144B">
            <w:pPr>
              <w:jc w:val="center"/>
              <w:rPr>
                <w:rFonts w:ascii="Gill Sans MT" w:hAnsi="Gill Sans MT"/>
                <w:b/>
                <w:sz w:val="20"/>
                <w:szCs w:val="22"/>
              </w:rPr>
            </w:pPr>
            <w:r w:rsidRPr="00FB144B">
              <w:rPr>
                <w:rFonts w:ascii="Gill Sans MT" w:hAnsi="Gill Sans MT"/>
                <w:b/>
                <w:sz w:val="20"/>
                <w:szCs w:val="22"/>
              </w:rPr>
              <w:t>Standard Language: CCSS ELA RI.10.4</w:t>
            </w:r>
          </w:p>
          <w:p w14:paraId="49AB6EB3" w14:textId="77777777" w:rsidR="00FB144B" w:rsidRPr="00FB144B" w:rsidRDefault="00FB144B" w:rsidP="00FB144B">
            <w:pPr>
              <w:jc w:val="center"/>
              <w:rPr>
                <w:rFonts w:ascii="Gill Sans MT" w:hAnsi="Gill Sans MT"/>
                <w:sz w:val="20"/>
                <w:szCs w:val="22"/>
              </w:rPr>
            </w:pPr>
            <w:r w:rsidRPr="00FB144B">
              <w:rPr>
                <w:rFonts w:ascii="Gill Sans MT" w:hAnsi="Gill Sans MT"/>
                <w:sz w:val="20"/>
                <w:szCs w:val="22"/>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14:paraId="42C36F7F" w14:textId="15ADDAB1" w:rsidR="00FB144B" w:rsidRPr="00FB144B" w:rsidRDefault="00FB144B" w:rsidP="00FB144B">
            <w:pPr>
              <w:jc w:val="center"/>
              <w:rPr>
                <w:rFonts w:ascii="Gill Sans MT" w:hAnsi="Gill Sans MT"/>
                <w:b/>
                <w:sz w:val="20"/>
                <w:szCs w:val="22"/>
              </w:rPr>
            </w:pPr>
            <w:r w:rsidRPr="00FB144B">
              <w:rPr>
                <w:rFonts w:ascii="Gill Sans MT" w:hAnsi="Gill Sans MT"/>
                <w:b/>
                <w:sz w:val="20"/>
                <w:szCs w:val="22"/>
              </w:rPr>
              <w:t>Standard Language: CCSS ELA L.10.4</w:t>
            </w:r>
          </w:p>
          <w:p w14:paraId="534AB9D1" w14:textId="50C29DEC" w:rsidR="0052750D" w:rsidRPr="00FB144B" w:rsidRDefault="00FB144B" w:rsidP="00FB144B">
            <w:pPr>
              <w:jc w:val="center"/>
              <w:rPr>
                <w:rFonts w:ascii="Gill Sans MT" w:hAnsi="Gill Sans MT"/>
                <w:sz w:val="20"/>
                <w:szCs w:val="22"/>
              </w:rPr>
            </w:pPr>
            <w:r w:rsidRPr="00FB144B">
              <w:rPr>
                <w:rFonts w:ascii="Gill Sans MT" w:hAnsi="Gill Sans MT"/>
                <w:sz w:val="20"/>
                <w:szCs w:val="22"/>
              </w:rPr>
              <w:t>Determine or clarify the meaning of unknown and multiple-meaning words and phrases based on </w:t>
            </w:r>
            <w:r w:rsidRPr="00FB144B">
              <w:rPr>
                <w:rFonts w:ascii="Gill Sans MT" w:hAnsi="Gill Sans MT"/>
                <w:i/>
                <w:iCs/>
                <w:sz w:val="20"/>
                <w:szCs w:val="22"/>
              </w:rPr>
              <w:t>grade 10 reading and content</w:t>
            </w:r>
            <w:r w:rsidRPr="00FB144B">
              <w:rPr>
                <w:rFonts w:ascii="Gill Sans MT" w:hAnsi="Gill Sans MT"/>
                <w:sz w:val="20"/>
                <w:szCs w:val="22"/>
              </w:rPr>
              <w:t>, choosing flexibly from a range of strategies.</w:t>
            </w:r>
          </w:p>
        </w:tc>
      </w:tr>
    </w:tbl>
    <w:p w14:paraId="39266A45" w14:textId="0FB8F7D3" w:rsidR="0052750D" w:rsidRDefault="0052750D" w:rsidP="0052750D">
      <w:pPr>
        <w:rPr>
          <w:rFonts w:ascii="Gill Sans MT" w:hAnsi="Gill Sans MT"/>
          <w:i/>
        </w:rPr>
      </w:pPr>
    </w:p>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3E596A7C" w14:textId="08156BB0" w:rsidR="0052750D" w:rsidRPr="00354740" w:rsidRDefault="00945163" w:rsidP="00945163">
            <w:pPr>
              <w:jc w:val="center"/>
              <w:rPr>
                <w:rFonts w:ascii="Gill Sans MT" w:hAnsi="Gill Sans MT"/>
                <w:sz w:val="22"/>
                <w:szCs w:val="22"/>
              </w:rPr>
            </w:pPr>
            <w:r w:rsidRPr="00945163">
              <w:rPr>
                <w:rFonts w:ascii="Gill Sans MT" w:hAnsi="Gill Sans MT"/>
                <w:sz w:val="22"/>
                <w:szCs w:val="22"/>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10BC48A5" w:rsidR="0052750D" w:rsidRPr="00354740" w:rsidRDefault="00424748" w:rsidP="00424748">
            <w:pPr>
              <w:ind w:right="46"/>
              <w:jc w:val="center"/>
              <w:rPr>
                <w:rFonts w:ascii="Gill Sans MT" w:hAnsi="Gill Sans MT" w:cstheme="minorHAnsi"/>
                <w:sz w:val="22"/>
                <w:szCs w:val="22"/>
              </w:rPr>
            </w:pPr>
            <w:r w:rsidRPr="00424748">
              <w:rPr>
                <w:rFonts w:ascii="Gill Sans MT" w:hAnsi="Gill Sans MT" w:cstheme="minorHAnsi"/>
                <w:sz w:val="22"/>
                <w:szCs w:val="22"/>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424748">
              <w:rPr>
                <w:rFonts w:ascii="Gill Sans MT" w:hAnsi="Gill Sans MT" w:cstheme="minorHAnsi"/>
                <w:b/>
                <w:sz w:val="22"/>
                <w:szCs w:val="22"/>
              </w:rPr>
              <w:t>OPTIONAL</w:t>
            </w:r>
            <w:r w:rsidRPr="00424748">
              <w:rPr>
                <w:rFonts w:ascii="Gill Sans MT" w:hAnsi="Gill Sans MT" w:cstheme="minorHAnsi"/>
                <w:sz w:val="22"/>
                <w:szCs w:val="22"/>
              </w:rPr>
              <w:t xml:space="preserve"> but could be a powerful routine homework assignment for your class. In such a case, consider assigning one unit per week and connecting students to materials either through print-outs or an online platform such as Canvas.</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B1C2355" w14:textId="77777777" w:rsidR="000A77AD" w:rsidRPr="000A77AD" w:rsidRDefault="000A77AD" w:rsidP="000A77AD">
            <w:pPr>
              <w:jc w:val="center"/>
              <w:rPr>
                <w:rFonts w:ascii="Gill Sans MT" w:hAnsi="Gill Sans MT"/>
                <w:sz w:val="22"/>
                <w:szCs w:val="22"/>
              </w:rPr>
            </w:pPr>
            <w:r w:rsidRPr="000A77AD">
              <w:rPr>
                <w:rFonts w:ascii="Gill Sans MT" w:hAnsi="Gill Sans MT"/>
                <w:sz w:val="22"/>
                <w:szCs w:val="22"/>
              </w:rPr>
              <w:t>Technical, Context, Meaning, Tone, Figurative, Connotative, Reference, Preliminary, Cumulative, Denotation</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76D26544" w14:textId="77777777" w:rsidR="000A77AD" w:rsidRPr="000A77AD" w:rsidRDefault="000A77AD" w:rsidP="000A77AD">
            <w:pPr>
              <w:ind w:right="46"/>
              <w:jc w:val="center"/>
              <w:rPr>
                <w:rFonts w:ascii="Gill Sans MT" w:hAnsi="Gill Sans MT" w:cstheme="minorHAnsi"/>
                <w:sz w:val="22"/>
                <w:szCs w:val="22"/>
              </w:rPr>
            </w:pPr>
            <w:r w:rsidRPr="000A77AD">
              <w:rPr>
                <w:rFonts w:ascii="Gill Sans MT" w:hAnsi="Gill Sans MT" w:cstheme="minorHAnsi"/>
                <w:sz w:val="22"/>
                <w:szCs w:val="22"/>
              </w:rPr>
              <w:t xml:space="preserve">If using A STUDY OF WORD FAMILIES, some Quizlet materials have been prepared by the publisher. Access them by clicking </w:t>
            </w:r>
            <w:hyperlink r:id="rId18" w:history="1">
              <w:r w:rsidRPr="000A77AD">
                <w:rPr>
                  <w:rStyle w:val="Hyperlink"/>
                  <w:rFonts w:ascii="Gill Sans MT" w:hAnsi="Gill Sans MT" w:cstheme="minorHAnsi"/>
                  <w:sz w:val="22"/>
                  <w:szCs w:val="22"/>
                </w:rPr>
                <w:t>HERE</w:t>
              </w:r>
            </w:hyperlink>
            <w:r w:rsidRPr="000A77AD">
              <w:rPr>
                <w:rFonts w:ascii="Gill Sans MT" w:hAnsi="Gill Sans MT" w:cstheme="minorHAnsi"/>
                <w:sz w:val="22"/>
                <w:szCs w:val="22"/>
              </w:rPr>
              <w:t>.</w:t>
            </w:r>
          </w:p>
          <w:p w14:paraId="08F7C665" w14:textId="09311BB0" w:rsidR="001D3AA1" w:rsidRPr="00354740" w:rsidRDefault="000A77AD" w:rsidP="000E2638">
            <w:pPr>
              <w:ind w:right="46"/>
              <w:jc w:val="center"/>
              <w:rPr>
                <w:rFonts w:ascii="Gill Sans MT" w:hAnsi="Gill Sans MT" w:cstheme="minorHAnsi"/>
                <w:i/>
                <w:sz w:val="22"/>
                <w:szCs w:val="22"/>
              </w:rPr>
            </w:pPr>
            <w:r w:rsidRPr="000A77AD">
              <w:rPr>
                <w:rFonts w:ascii="Gill Sans MT" w:hAnsi="Gill Sans MT" w:cstheme="minorHAnsi"/>
                <w:i/>
                <w:sz w:val="22"/>
                <w:szCs w:val="22"/>
              </w:rPr>
              <w:t>Note: Grade 10 uses Book V (the Quizlet page labels that book as Grade 11)</w:t>
            </w:r>
          </w:p>
        </w:tc>
      </w:tr>
    </w:tbl>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52750D" w:rsidRPr="00940244" w14:paraId="7525855E" w14:textId="77777777" w:rsidTr="0052750D">
        <w:trPr>
          <w:trHeight w:val="477"/>
        </w:trPr>
        <w:tc>
          <w:tcPr>
            <w:tcW w:w="14302" w:type="dxa"/>
            <w:gridSpan w:val="2"/>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3D7CFC" w:rsidRPr="00940244" w14:paraId="552BC5C8" w14:textId="77777777" w:rsidTr="00CF6699">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3D7CFC" w:rsidRPr="00FA577A" w:rsidRDefault="003D7CFC"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3D7CFC" w:rsidRPr="00FA577A" w:rsidRDefault="003D7CFC" w:rsidP="0052750D">
            <w:pPr>
              <w:rPr>
                <w:rFonts w:ascii="Gill Sans MT" w:eastAsia="Times New Roman" w:hAnsi="Gill Sans MT" w:cs="Times New Roman"/>
                <w:sz w:val="20"/>
                <w:szCs w:val="22"/>
              </w:rPr>
            </w:pPr>
          </w:p>
          <w:p w14:paraId="1629489E" w14:textId="77777777" w:rsidR="003D7CFC" w:rsidRPr="001D56D7" w:rsidRDefault="003D7CFC"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0F24CF99" w14:textId="77777777" w:rsidR="003D7CFC" w:rsidRDefault="003D7CFC" w:rsidP="0052750D">
            <w:pPr>
              <w:rPr>
                <w:rFonts w:ascii="Gill Sans MT" w:hAnsi="Gill Sans MT"/>
                <w:b/>
                <w:sz w:val="22"/>
                <w:szCs w:val="22"/>
              </w:rPr>
            </w:pPr>
            <w:r w:rsidRPr="006B7C78">
              <w:rPr>
                <w:rFonts w:ascii="Gill Sans MT" w:hAnsi="Gill Sans MT"/>
                <w:b/>
                <w:sz w:val="22"/>
                <w:szCs w:val="22"/>
              </w:rPr>
              <w:t>LEVEL 3 LEARNING GOAL: (AT)</w:t>
            </w:r>
          </w:p>
          <w:p w14:paraId="123CE3B9" w14:textId="77777777" w:rsidR="003D7CFC" w:rsidRPr="006B7C78" w:rsidRDefault="003D7CFC" w:rsidP="0052750D">
            <w:pPr>
              <w:rPr>
                <w:rFonts w:ascii="Gill Sans MT" w:hAnsi="Gill Sans MT"/>
                <w:b/>
                <w:sz w:val="22"/>
                <w:szCs w:val="22"/>
              </w:rPr>
            </w:pPr>
          </w:p>
          <w:p w14:paraId="710A1838" w14:textId="77777777" w:rsidR="004624C5" w:rsidRPr="002352CC" w:rsidRDefault="004624C5" w:rsidP="004624C5">
            <w:pPr>
              <w:pBdr>
                <w:top w:val="single" w:sz="4" w:space="1" w:color="auto"/>
                <w:left w:val="single" w:sz="4" w:space="4" w:color="auto"/>
                <w:bottom w:val="single" w:sz="4" w:space="1" w:color="auto"/>
                <w:right w:val="single" w:sz="4" w:space="4" w:color="auto"/>
              </w:pBdr>
              <w:shd w:val="clear" w:color="auto" w:fill="DEEAF6" w:themeFill="accent5" w:themeFillTint="33"/>
              <w:ind w:left="527"/>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19D392CD" w14:textId="77777777" w:rsidR="003D7CFC" w:rsidRPr="002352CC" w:rsidRDefault="003D7CFC" w:rsidP="000D7943">
            <w:pPr>
              <w:pStyle w:val="ListParagraph"/>
              <w:numPr>
                <w:ilvl w:val="0"/>
                <w:numId w:val="11"/>
              </w:numPr>
              <w:ind w:left="887" w:hanging="270"/>
              <w:rPr>
                <w:rFonts w:ascii="Gill Sans MT" w:hAnsi="Gill Sans MT"/>
              </w:rPr>
            </w:pPr>
            <w:r w:rsidRPr="002352CC">
              <w:rPr>
                <w:rFonts w:ascii="Gill Sans MT" w:hAnsi="Gill Sans MT"/>
              </w:rPr>
              <w:t>Come to discussions prepared, having read and researched material under study; explicitly draw on that preparation by referring to evidence from texts and other research on the topic to stimulate a thoughtful, well-reasoned exchange of ideas</w:t>
            </w:r>
          </w:p>
          <w:p w14:paraId="64B39245" w14:textId="77777777" w:rsidR="003D7CFC" w:rsidRPr="002352CC" w:rsidRDefault="003D7CFC" w:rsidP="000D7943">
            <w:pPr>
              <w:pStyle w:val="ListParagraph"/>
              <w:numPr>
                <w:ilvl w:val="0"/>
                <w:numId w:val="11"/>
              </w:numPr>
              <w:ind w:left="887" w:hanging="270"/>
              <w:rPr>
                <w:rFonts w:ascii="Gill Sans MT" w:hAnsi="Gill Sans MT"/>
              </w:rPr>
            </w:pPr>
            <w:r w:rsidRPr="002352CC">
              <w:rPr>
                <w:rFonts w:ascii="Gill Sans MT" w:hAnsi="Gill Sans MT"/>
              </w:rPr>
              <w:t>Propel conversations by posing and responding to questions that relate the current discussion to broader themes or larger ideas; actively incorporate others into the discussion; clarify, verify, or challenge ideas and conclusions</w:t>
            </w:r>
          </w:p>
          <w:p w14:paraId="57FF4C10" w14:textId="77777777" w:rsidR="003D7CFC" w:rsidRPr="00DD03F0" w:rsidRDefault="003D7CFC" w:rsidP="000D7943">
            <w:pPr>
              <w:numPr>
                <w:ilvl w:val="0"/>
                <w:numId w:val="11"/>
              </w:numPr>
              <w:ind w:left="887" w:hanging="270"/>
              <w:rPr>
                <w:rFonts w:ascii="Gill Sans MT" w:hAnsi="Gill Sans MT"/>
                <w:sz w:val="22"/>
              </w:rPr>
            </w:pPr>
            <w:r w:rsidRPr="002352CC">
              <w:rPr>
                <w:rFonts w:ascii="Gill Sans MT" w:hAnsi="Gill Sans MT"/>
              </w:rPr>
              <w:t>Respond thoughtfully to diverse perspectives; summarize points of agreement and disagreement, and, when warranted, qualify or justify their own views and understanding and make new connections in light of the evidence and reasoning presented</w:t>
            </w:r>
          </w:p>
          <w:p w14:paraId="34164397" w14:textId="2B8DF977" w:rsidR="003D7CFC" w:rsidRPr="004D0EA0" w:rsidRDefault="003D7CFC" w:rsidP="003D7CFC">
            <w:pPr>
              <w:pStyle w:val="ListParagraph"/>
              <w:rPr>
                <w:rFonts w:ascii="Gill Sans MT" w:hAnsi="Gill Sans MT"/>
                <w:sz w:val="20"/>
                <w:szCs w:val="22"/>
              </w:rPr>
            </w:pPr>
          </w:p>
        </w:tc>
      </w:tr>
      <w:tr w:rsidR="0052750D" w:rsidRPr="00940244" w14:paraId="1BCE3870" w14:textId="77777777" w:rsidTr="00BE370C">
        <w:trPr>
          <w:trHeight w:val="825"/>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7D641FA" w14:textId="77777777" w:rsidR="00C04E7C" w:rsidRPr="00C04E7C" w:rsidRDefault="00C04E7C" w:rsidP="00C04E7C">
            <w:pPr>
              <w:jc w:val="center"/>
              <w:rPr>
                <w:rFonts w:ascii="Gill Sans MT" w:hAnsi="Gill Sans MT"/>
                <w:b/>
                <w:sz w:val="20"/>
              </w:rPr>
            </w:pPr>
            <w:r w:rsidRPr="00C04E7C">
              <w:rPr>
                <w:rFonts w:ascii="Gill Sans MT" w:hAnsi="Gill Sans MT"/>
                <w:b/>
                <w:sz w:val="20"/>
              </w:rPr>
              <w:t>Standard Language: CCSS ELA SL.9-10.1</w:t>
            </w:r>
          </w:p>
          <w:p w14:paraId="31ADD5E9" w14:textId="77777777" w:rsidR="00C04E7C" w:rsidRPr="00C04E7C" w:rsidRDefault="00C04E7C" w:rsidP="00C04E7C">
            <w:pPr>
              <w:jc w:val="center"/>
              <w:rPr>
                <w:rFonts w:ascii="Gill Sans MT" w:hAnsi="Gill Sans MT"/>
                <w:sz w:val="20"/>
              </w:rPr>
            </w:pPr>
            <w:r w:rsidRPr="00C04E7C">
              <w:rPr>
                <w:rFonts w:ascii="Gill Sans MT" w:hAnsi="Gill Sans MT"/>
                <w:sz w:val="20"/>
              </w:rPr>
              <w:t>Initiate and participate effectively in a range of collaborative discussions (one-on-one, in groups, and teacher-led) with diverse partners on grades 9-10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01D90A01" w14:textId="77777777" w:rsidR="0052750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and the associated reading topic. </w:t>
            </w:r>
          </w:p>
          <w:p w14:paraId="5CA3AEE3" w14:textId="49EDE832" w:rsidR="00F54EE3" w:rsidRPr="00027BBD" w:rsidRDefault="00F54EE3" w:rsidP="00027BBD">
            <w:pPr>
              <w:jc w:val="center"/>
              <w:rPr>
                <w:rFonts w:ascii="Gill Sans MT" w:hAnsi="Gill Sans MT"/>
                <w:sz w:val="22"/>
                <w:szCs w:val="22"/>
              </w:rPr>
            </w:pPr>
            <w:r>
              <w:rPr>
                <w:rFonts w:ascii="Gill Sans MT" w:hAnsi="Gill Sans MT"/>
                <w:sz w:val="22"/>
                <w:szCs w:val="22"/>
              </w:rPr>
              <w:t>Formal and informal presentation, Socratic circles, silent conversations, partner monitoring, and virtual discussions are all acceptable BOE’s.</w:t>
            </w:r>
          </w:p>
        </w:tc>
        <w:tc>
          <w:tcPr>
            <w:tcW w:w="7151" w:type="dxa"/>
          </w:tcPr>
          <w:p w14:paraId="0823EBAB" w14:textId="77777777" w:rsidR="0052750D" w:rsidRPr="00354740" w:rsidRDefault="0052750D" w:rsidP="0052750D">
            <w:pPr>
              <w:jc w:val="center"/>
              <w:rPr>
                <w:rFonts w:ascii="Gill Sans MT" w:hAnsi="Gill Sans MT"/>
                <w:b/>
                <w:sz w:val="22"/>
                <w:szCs w:val="22"/>
              </w:rPr>
            </w:pPr>
            <w:r w:rsidRPr="00354740">
              <w:rPr>
                <w:rFonts w:ascii="Gill Sans MT" w:hAnsi="Gill Sans MT"/>
                <w:b/>
                <w:sz w:val="22"/>
                <w:szCs w:val="22"/>
              </w:rPr>
              <w:t>Teacher Clarifications</w:t>
            </w:r>
          </w:p>
          <w:p w14:paraId="6E8B3F9A" w14:textId="77777777" w:rsidR="0052750D" w:rsidRDefault="00477868" w:rsidP="00027BBD">
            <w:pPr>
              <w:jc w:val="center"/>
              <w:rPr>
                <w:rFonts w:ascii="Gill Sans MT" w:hAnsi="Gill Sans MT"/>
                <w:b/>
                <w:sz w:val="22"/>
                <w:szCs w:val="22"/>
              </w:rPr>
            </w:pPr>
            <w:r w:rsidRPr="00477868">
              <w:rPr>
                <w:rFonts w:ascii="Gill Sans MT" w:hAnsi="Gill Sans MT"/>
                <w:b/>
                <w:sz w:val="22"/>
                <w:szCs w:val="22"/>
              </w:rPr>
              <w:t>This topic is posted in both Semester 1 and Semester 2.</w:t>
            </w:r>
          </w:p>
          <w:p w14:paraId="57267955" w14:textId="1E9C617E" w:rsidR="00F54EE3" w:rsidRPr="00F54EE3" w:rsidRDefault="00F54EE3" w:rsidP="00027BBD">
            <w:pPr>
              <w:jc w:val="center"/>
              <w:rPr>
                <w:rFonts w:ascii="Gill Sans MT" w:hAnsi="Gill Sans MT"/>
                <w:sz w:val="22"/>
                <w:szCs w:val="22"/>
              </w:rPr>
            </w:pPr>
            <w:r>
              <w:rPr>
                <w:rFonts w:ascii="Gill Sans MT" w:hAnsi="Gill Sans MT"/>
                <w:sz w:val="22"/>
                <w:szCs w:val="22"/>
              </w:rPr>
              <w:t>This topic is not solely for partner or small group discussion. Presentations (both formal and informal) can and should be incorporated all year long in order to expose students to various speaking environments. The more opportunities students have to receive feedback on their speaking, the stronger their final formal speech will be in Unit 4.</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08C65CB" w14:textId="195C3611" w:rsidR="0052750D" w:rsidRPr="00354740" w:rsidRDefault="00DD03F0" w:rsidP="00DD03F0">
            <w:pPr>
              <w:jc w:val="center"/>
              <w:rPr>
                <w:rFonts w:ascii="Gill Sans MT" w:hAnsi="Gill Sans MT"/>
                <w:sz w:val="22"/>
                <w:szCs w:val="22"/>
              </w:rPr>
            </w:pPr>
            <w:r w:rsidRPr="00DD03F0">
              <w:rPr>
                <w:rFonts w:ascii="Gill Sans MT" w:hAnsi="Gill Sans MT"/>
                <w:sz w:val="22"/>
                <w:szCs w:val="22"/>
              </w:rPr>
              <w:t>Posing, Clarify, Verify, Challenge, Collegial, Prepare</w:t>
            </w: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5D23BF58" w14:textId="3EB3E087" w:rsidR="003157CC" w:rsidRPr="003157CC" w:rsidRDefault="003157CC" w:rsidP="003157CC">
      <w:pPr>
        <w:outlineLvl w:val="0"/>
        <w:rPr>
          <w:rFonts w:ascii="Gill Sans MT" w:hAnsi="Gill Sans MT"/>
          <w:b/>
          <w:sz w:val="32"/>
        </w:rPr>
      </w:pPr>
      <w:r w:rsidRPr="003157CC">
        <w:rPr>
          <w:rFonts w:ascii="Gill Sans MT" w:hAnsi="Gill Sans MT"/>
          <w:noProof/>
        </w:rPr>
        <w:lastRenderedPageBreak/>
        <mc:AlternateContent>
          <mc:Choice Requires="wps">
            <w:drawing>
              <wp:anchor distT="0" distB="0" distL="114300" distR="114300" simplePos="0" relativeHeight="251658247" behindDoc="0" locked="0" layoutInCell="1" allowOverlap="1" wp14:anchorId="38FAE70F" wp14:editId="61654BD9">
                <wp:simplePos x="0" y="0"/>
                <wp:positionH relativeFrom="margin">
                  <wp:posOffset>7899400</wp:posOffset>
                </wp:positionH>
                <wp:positionV relativeFrom="margin">
                  <wp:posOffset>-257175</wp:posOffset>
                </wp:positionV>
                <wp:extent cx="1371600" cy="1362456"/>
                <wp:effectExtent l="0" t="0" r="19050" b="28575"/>
                <wp:wrapSquare wrapText="bothSides"/>
                <wp:docPr id="8" name="Oval 8"/>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602095E8" w14:textId="1885C938" w:rsidR="00C83DD8" w:rsidRPr="003803BF" w:rsidRDefault="0012290C" w:rsidP="003157CC">
                            <w:pPr>
                              <w:jc w:val="center"/>
                              <w:rPr>
                                <w:rFonts w:ascii="Gill Sans MT" w:hAnsi="Gill Sans MT"/>
                                <w:b/>
                                <w:sz w:val="36"/>
                              </w:rPr>
                            </w:pPr>
                            <w:r>
                              <w:rPr>
                                <w:rFonts w:ascii="Gill Sans MT" w:hAnsi="Gill Sans MT"/>
                                <w:b/>
                                <w:sz w:val="36"/>
                              </w:rPr>
                              <w:t xml:space="preserve">8 </w:t>
                            </w:r>
                            <w:r w:rsidR="00C83DD8">
                              <w:rPr>
                                <w:rFonts w:ascii="Gill Sans MT" w:hAnsi="Gill Sans MT"/>
                                <w:b/>
                                <w:sz w:val="36"/>
                              </w:rPr>
                              <w:t>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AE70F" id="Oval 8" o:spid="_x0000_s1031" style="position:absolute;margin-left:622pt;margin-top:-20.25pt;width:108pt;height:107.3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" fillcolor="#d9e2f3 [660]" strokecolor="black [3200]" strokeweight="1pt">
                <v:stroke joinstyle="miter"/>
                <v:textbox>
                  <w:txbxContent>
                    <w:p w14:paraId="602095E8" w14:textId="1885C938" w:rsidR="00C83DD8" w:rsidRPr="003803BF" w:rsidRDefault="0012290C" w:rsidP="003157CC">
                      <w:pPr>
                        <w:jc w:val="center"/>
                        <w:rPr>
                          <w:rFonts w:ascii="Gill Sans MT" w:hAnsi="Gill Sans MT"/>
                          <w:b/>
                          <w:sz w:val="36"/>
                        </w:rPr>
                      </w:pPr>
                      <w:r>
                        <w:rPr>
                          <w:rFonts w:ascii="Gill Sans MT" w:hAnsi="Gill Sans MT"/>
                          <w:b/>
                          <w:sz w:val="36"/>
                        </w:rPr>
                        <w:t xml:space="preserve">8 </w:t>
                      </w:r>
                      <w:r w:rsidR="00C83DD8">
                        <w:rPr>
                          <w:rFonts w:ascii="Gill Sans MT" w:hAnsi="Gill Sans MT"/>
                          <w:b/>
                          <w:sz w:val="36"/>
                        </w:rPr>
                        <w:t>Weeks</w:t>
                      </w:r>
                    </w:p>
                  </w:txbxContent>
                </v:textbox>
                <w10:wrap type="square" anchorx="margin" anchory="margin"/>
              </v:oval>
            </w:pict>
          </mc:Fallback>
        </mc:AlternateContent>
      </w:r>
      <w:r w:rsidRPr="003157CC">
        <w:rPr>
          <w:rFonts w:ascii="Gill Sans MT" w:hAnsi="Gill Sans MT"/>
          <w:b/>
          <w:sz w:val="32"/>
        </w:rPr>
        <w:t>Unit 1:</w:t>
      </w:r>
      <w:r w:rsidR="00AB3CA1">
        <w:rPr>
          <w:rFonts w:ascii="Gill Sans MT" w:hAnsi="Gill Sans MT"/>
          <w:b/>
          <w:sz w:val="32"/>
        </w:rPr>
        <w:t xml:space="preserve"> </w:t>
      </w:r>
      <w:r w:rsidR="000A77AD">
        <w:rPr>
          <w:rFonts w:ascii="Gill Sans MT" w:hAnsi="Gill Sans MT"/>
          <w:b/>
          <w:sz w:val="32"/>
        </w:rPr>
        <w:t>Survey of Fiction</w:t>
      </w:r>
    </w:p>
    <w:tbl>
      <w:tblPr>
        <w:tblStyle w:val="TableGrid"/>
        <w:tblpPr w:leftFromText="180" w:rightFromText="180" w:vertAnchor="text" w:tblpY="192"/>
        <w:tblW w:w="0" w:type="auto"/>
        <w:tblLook w:val="04A0" w:firstRow="1" w:lastRow="0" w:firstColumn="1" w:lastColumn="0" w:noHBand="0" w:noVBand="1"/>
      </w:tblPr>
      <w:tblGrid>
        <w:gridCol w:w="7065"/>
        <w:gridCol w:w="130"/>
        <w:gridCol w:w="7195"/>
      </w:tblGrid>
      <w:tr w:rsidR="003157CC" w:rsidRPr="003157CC" w14:paraId="7BAB561C" w14:textId="77777777" w:rsidTr="0052750D">
        <w:tc>
          <w:tcPr>
            <w:tcW w:w="14390" w:type="dxa"/>
            <w:gridSpan w:val="3"/>
            <w:shd w:val="clear" w:color="auto" w:fill="000000" w:themeFill="text1"/>
          </w:tcPr>
          <w:p w14:paraId="188865C8" w14:textId="77777777" w:rsidR="00DA5022" w:rsidRPr="00DA5022" w:rsidRDefault="00DA5022" w:rsidP="00DA5022">
            <w:pPr>
              <w:jc w:val="center"/>
              <w:rPr>
                <w:rFonts w:ascii="Gill Sans MT" w:hAnsi="Gill Sans MT"/>
                <w:b/>
              </w:rPr>
            </w:pPr>
            <w:r w:rsidRPr="00DA5022">
              <w:rPr>
                <w:rFonts w:ascii="Gill Sans MT" w:hAnsi="Gill Sans MT"/>
                <w:b/>
              </w:rPr>
              <w:t>Organizing Principles</w:t>
            </w:r>
          </w:p>
          <w:p w14:paraId="2695988A" w14:textId="77777777" w:rsidR="000A77AD" w:rsidRDefault="000A77AD" w:rsidP="000A77AD">
            <w:pPr>
              <w:jc w:val="center"/>
              <w:rPr>
                <w:rFonts w:ascii="Gill Sans MT" w:hAnsi="Gill Sans MT"/>
              </w:rPr>
            </w:pPr>
            <w:r w:rsidRPr="000A77AD">
              <w:rPr>
                <w:rFonts w:ascii="Gill Sans MT" w:hAnsi="Gill Sans MT"/>
              </w:rPr>
              <w:t xml:space="preserve">A unit focused on a study of theme and character through analysis of short stories and/or a </w:t>
            </w:r>
          </w:p>
          <w:p w14:paraId="5A7A4041" w14:textId="6C44CDBC" w:rsidR="000A77AD" w:rsidRPr="000A77AD" w:rsidRDefault="000A77AD" w:rsidP="000A77AD">
            <w:pPr>
              <w:jc w:val="center"/>
              <w:rPr>
                <w:rFonts w:ascii="Gill Sans MT" w:hAnsi="Gill Sans MT"/>
              </w:rPr>
            </w:pPr>
            <w:r w:rsidRPr="000A77AD">
              <w:rPr>
                <w:rFonts w:ascii="Gill Sans MT" w:hAnsi="Gill Sans MT"/>
              </w:rPr>
              <w:t>modest-duration novel. One of only two fiction-based units in the course.</w:t>
            </w:r>
          </w:p>
          <w:p w14:paraId="19A21FD1" w14:textId="04FA025C" w:rsidR="003157CC" w:rsidRPr="00D3385E" w:rsidRDefault="003157CC" w:rsidP="003157CC">
            <w:pPr>
              <w:jc w:val="center"/>
              <w:rPr>
                <w:rFonts w:ascii="Gill Sans MT" w:hAnsi="Gill Sans MT"/>
                <w:color w:val="FFFFFF" w:themeColor="background1"/>
              </w:rPr>
            </w:pPr>
          </w:p>
        </w:tc>
      </w:tr>
      <w:tr w:rsidR="0040330E" w:rsidRPr="003157CC" w14:paraId="5AF726F8" w14:textId="77777777" w:rsidTr="0040330E">
        <w:tc>
          <w:tcPr>
            <w:tcW w:w="14390" w:type="dxa"/>
            <w:gridSpan w:val="3"/>
            <w:shd w:val="clear" w:color="auto" w:fill="FFFFFF" w:themeFill="background1"/>
          </w:tcPr>
          <w:p w14:paraId="018A167D" w14:textId="77777777" w:rsidR="00C86872" w:rsidRDefault="00C86872" w:rsidP="00C86872">
            <w:pPr>
              <w:jc w:val="center"/>
              <w:rPr>
                <w:rFonts w:ascii="Gill Sans MT" w:hAnsi="Gill Sans MT"/>
                <w:b/>
              </w:rPr>
            </w:pPr>
            <w:r w:rsidRPr="00D3385E">
              <w:rPr>
                <w:rFonts w:ascii="Gill Sans MT" w:hAnsi="Gill Sans MT"/>
                <w:b/>
              </w:rPr>
              <w:t>Commonly Used Materials</w:t>
            </w:r>
          </w:p>
          <w:p w14:paraId="6C74E161" w14:textId="2CC84874" w:rsidR="0040330E" w:rsidRPr="00D3385E" w:rsidRDefault="00C86872" w:rsidP="00C86872">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 10</w:t>
            </w:r>
            <w:r w:rsidRPr="00EA4342">
              <w:rPr>
                <w:rFonts w:ascii="Gill Sans MT" w:hAnsi="Gill Sans MT"/>
                <w:vertAlign w:val="superscript"/>
              </w:rPr>
              <w:t>th</w:t>
            </w:r>
            <w:r>
              <w:rPr>
                <w:rFonts w:ascii="Gill Sans MT" w:hAnsi="Gill Sans MT"/>
              </w:rPr>
              <w:t xml:space="preserve"> grader should be exceeding 1100L to be proficient in comprehending texts.</w:t>
            </w:r>
          </w:p>
        </w:tc>
      </w:tr>
      <w:tr w:rsidR="0040330E" w:rsidRPr="00940244" w14:paraId="369C5B07" w14:textId="59F77072" w:rsidTr="0040330E">
        <w:tc>
          <w:tcPr>
            <w:tcW w:w="7065" w:type="dxa"/>
          </w:tcPr>
          <w:p w14:paraId="37286A95" w14:textId="49EB3551" w:rsidR="0040330E" w:rsidRPr="00D3385E" w:rsidRDefault="0040330E" w:rsidP="000601CD">
            <w:pPr>
              <w:ind w:right="-60"/>
              <w:jc w:val="center"/>
              <w:rPr>
                <w:rFonts w:ascii="Gill Sans MT" w:hAnsi="Gill Sans MT"/>
                <w:b/>
              </w:rPr>
            </w:pPr>
            <w:r w:rsidRPr="00D3385E">
              <w:rPr>
                <w:rFonts w:ascii="Gill Sans MT" w:hAnsi="Gill Sans MT"/>
                <w:b/>
              </w:rPr>
              <w:t>Full-Length Texts</w:t>
            </w:r>
          </w:p>
          <w:p w14:paraId="1EA3E8C0" w14:textId="7F303C82" w:rsidR="000A77AD" w:rsidRPr="000A77AD" w:rsidRDefault="000A77AD" w:rsidP="000A77AD">
            <w:pPr>
              <w:ind w:right="-150"/>
              <w:jc w:val="center"/>
              <w:rPr>
                <w:rFonts w:ascii="Gill Sans MT" w:hAnsi="Gill Sans MT"/>
              </w:rPr>
            </w:pPr>
            <w:r w:rsidRPr="000A77AD">
              <w:rPr>
                <w:rFonts w:ascii="Gill Sans MT" w:hAnsi="Gill Sans MT"/>
                <w:i/>
              </w:rPr>
              <w:t>Tuesdays with Morrie</w:t>
            </w:r>
            <w:r>
              <w:rPr>
                <w:rFonts w:ascii="Gill Sans MT" w:hAnsi="Gill Sans MT"/>
                <w:i/>
              </w:rPr>
              <w:t>, M</w:t>
            </w:r>
            <w:r>
              <w:rPr>
                <w:rFonts w:ascii="Gill Sans MT" w:hAnsi="Gill Sans MT"/>
              </w:rPr>
              <w:t>itch Albom</w:t>
            </w:r>
            <w:r w:rsidR="00C86872">
              <w:rPr>
                <w:rFonts w:ascii="Gill Sans MT" w:hAnsi="Gill Sans MT"/>
              </w:rPr>
              <w:t xml:space="preserve"> (830L)</w:t>
            </w:r>
          </w:p>
          <w:p w14:paraId="1124C187" w14:textId="13B2793D" w:rsidR="000A77AD" w:rsidRPr="000A77AD" w:rsidRDefault="000A77AD" w:rsidP="000A77AD">
            <w:pPr>
              <w:ind w:right="-150"/>
              <w:jc w:val="center"/>
              <w:rPr>
                <w:rFonts w:ascii="Gill Sans MT" w:hAnsi="Gill Sans MT"/>
              </w:rPr>
            </w:pPr>
            <w:r w:rsidRPr="000A77AD">
              <w:rPr>
                <w:rFonts w:ascii="Gill Sans MT" w:hAnsi="Gill Sans MT"/>
                <w:i/>
              </w:rPr>
              <w:t>A Lesson Before Dying</w:t>
            </w:r>
            <w:r>
              <w:rPr>
                <w:rFonts w:ascii="Gill Sans MT" w:hAnsi="Gill Sans MT"/>
                <w:i/>
              </w:rPr>
              <w:t xml:space="preserve">, </w:t>
            </w:r>
            <w:r>
              <w:rPr>
                <w:rFonts w:ascii="Gill Sans MT" w:hAnsi="Gill Sans MT"/>
              </w:rPr>
              <w:t>Ernest Gaines</w:t>
            </w:r>
            <w:r w:rsidR="00C86872">
              <w:rPr>
                <w:rFonts w:ascii="Gill Sans MT" w:hAnsi="Gill Sans MT"/>
              </w:rPr>
              <w:t xml:space="preserve"> (750L)</w:t>
            </w:r>
          </w:p>
          <w:p w14:paraId="73B7BCF9" w14:textId="410CE77F" w:rsidR="000A77AD" w:rsidRPr="000A77AD" w:rsidRDefault="000A77AD" w:rsidP="000A77AD">
            <w:pPr>
              <w:ind w:right="-150"/>
              <w:jc w:val="center"/>
              <w:rPr>
                <w:rFonts w:ascii="Gill Sans MT" w:hAnsi="Gill Sans MT"/>
                <w:i/>
              </w:rPr>
            </w:pPr>
            <w:r w:rsidRPr="000A77AD">
              <w:rPr>
                <w:rFonts w:ascii="Gill Sans MT" w:hAnsi="Gill Sans MT"/>
                <w:i/>
              </w:rPr>
              <w:t>Lord of the Flies</w:t>
            </w:r>
            <w:r>
              <w:rPr>
                <w:rFonts w:ascii="Gill Sans MT" w:hAnsi="Gill Sans MT"/>
                <w:i/>
              </w:rPr>
              <w:t xml:space="preserve">, </w:t>
            </w:r>
            <w:r w:rsidRPr="000A77AD">
              <w:rPr>
                <w:rFonts w:ascii="Gill Sans MT" w:hAnsi="Gill Sans MT"/>
              </w:rPr>
              <w:t>William Golding</w:t>
            </w:r>
            <w:r w:rsidR="00C86872">
              <w:rPr>
                <w:rFonts w:ascii="Gill Sans MT" w:hAnsi="Gill Sans MT"/>
              </w:rPr>
              <w:t xml:space="preserve"> (770L)</w:t>
            </w:r>
          </w:p>
          <w:p w14:paraId="6AD9928B" w14:textId="0DDDE1E4" w:rsidR="000A77AD" w:rsidRDefault="000A77AD" w:rsidP="000A77AD">
            <w:pPr>
              <w:ind w:right="-150"/>
              <w:jc w:val="center"/>
              <w:rPr>
                <w:rFonts w:ascii="Gill Sans MT" w:hAnsi="Gill Sans MT"/>
              </w:rPr>
            </w:pPr>
            <w:r w:rsidRPr="000A77AD">
              <w:rPr>
                <w:rFonts w:ascii="Gill Sans MT" w:hAnsi="Gill Sans MT"/>
                <w:i/>
              </w:rPr>
              <w:t>To Kill a Mockingbird</w:t>
            </w:r>
            <w:r>
              <w:rPr>
                <w:rFonts w:ascii="Gill Sans MT" w:hAnsi="Gill Sans MT"/>
                <w:i/>
              </w:rPr>
              <w:t xml:space="preserve">, </w:t>
            </w:r>
            <w:r w:rsidRPr="000A77AD">
              <w:rPr>
                <w:rFonts w:ascii="Gill Sans MT" w:hAnsi="Gill Sans MT"/>
              </w:rPr>
              <w:t>Harper Lee</w:t>
            </w:r>
            <w:r w:rsidR="00C86872">
              <w:rPr>
                <w:rFonts w:ascii="Gill Sans MT" w:hAnsi="Gill Sans MT"/>
              </w:rPr>
              <w:t xml:space="preserve"> (790L)</w:t>
            </w:r>
          </w:p>
          <w:p w14:paraId="142F9F6E" w14:textId="47117388" w:rsidR="00142CA2" w:rsidRDefault="00142CA2" w:rsidP="000A77AD">
            <w:pPr>
              <w:ind w:right="-150"/>
              <w:jc w:val="center"/>
              <w:rPr>
                <w:rFonts w:ascii="Gill Sans MT" w:hAnsi="Gill Sans MT"/>
              </w:rPr>
            </w:pPr>
            <w:r>
              <w:rPr>
                <w:rFonts w:ascii="Gill Sans MT" w:hAnsi="Gill Sans MT"/>
              </w:rPr>
              <w:t xml:space="preserve">12 Angry Men </w:t>
            </w:r>
            <w:r w:rsidR="006907D9">
              <w:rPr>
                <w:rFonts w:ascii="Gill Sans MT" w:hAnsi="Gill Sans MT"/>
              </w:rPr>
              <w:t>(1000L)</w:t>
            </w:r>
          </w:p>
          <w:p w14:paraId="3C302FB9" w14:textId="334EB37C" w:rsidR="00DF6CC4" w:rsidRDefault="00DF6CC4" w:rsidP="000A77AD">
            <w:pPr>
              <w:ind w:right="-150"/>
              <w:jc w:val="center"/>
              <w:rPr>
                <w:rFonts w:ascii="Gill Sans MT" w:hAnsi="Gill Sans MT"/>
                <w:i/>
              </w:rPr>
            </w:pPr>
            <w:r>
              <w:rPr>
                <w:rFonts w:ascii="Gill Sans MT" w:hAnsi="Gill Sans MT"/>
                <w:i/>
              </w:rPr>
              <w:t xml:space="preserve">The Hate You Give </w:t>
            </w:r>
            <w:r w:rsidR="00E07BC5">
              <w:rPr>
                <w:rFonts w:ascii="Gill Sans MT" w:hAnsi="Gill Sans MT"/>
                <w:i/>
              </w:rPr>
              <w:t>(680L)</w:t>
            </w:r>
          </w:p>
          <w:p w14:paraId="05E93BEC" w14:textId="53696894" w:rsidR="00A77136" w:rsidRPr="000A77AD" w:rsidRDefault="00DF6CC4" w:rsidP="000A77AD">
            <w:pPr>
              <w:ind w:right="-150"/>
              <w:jc w:val="center"/>
              <w:rPr>
                <w:rFonts w:ascii="Gill Sans MT" w:hAnsi="Gill Sans MT"/>
                <w:i/>
              </w:rPr>
            </w:pPr>
            <w:r>
              <w:rPr>
                <w:rFonts w:ascii="Gill Sans MT" w:hAnsi="Gill Sans MT"/>
                <w:i/>
              </w:rPr>
              <w:t>The Old Man and the Sea</w:t>
            </w:r>
            <w:r w:rsidR="00142CA2">
              <w:rPr>
                <w:rFonts w:ascii="Gill Sans MT" w:hAnsi="Gill Sans MT"/>
                <w:i/>
              </w:rPr>
              <w:t xml:space="preserve"> (940L)</w:t>
            </w:r>
            <w:r>
              <w:rPr>
                <w:rFonts w:ascii="Gill Sans MT" w:hAnsi="Gill Sans MT"/>
                <w:i/>
              </w:rPr>
              <w:t xml:space="preserve"> </w:t>
            </w:r>
          </w:p>
          <w:p w14:paraId="09CA55F7" w14:textId="77777777" w:rsidR="0040330E" w:rsidRPr="00D3385E" w:rsidRDefault="0040330E" w:rsidP="003157CC">
            <w:pPr>
              <w:rPr>
                <w:rFonts w:ascii="Gill Sans MT" w:hAnsi="Gill Sans MT"/>
                <w:b/>
              </w:rPr>
            </w:pPr>
          </w:p>
          <w:p w14:paraId="5BCBDAF9" w14:textId="0718C932" w:rsidR="00EE4229" w:rsidRPr="00D3385E" w:rsidRDefault="00EE4229" w:rsidP="00EE4229">
            <w:pPr>
              <w:rPr>
                <w:rFonts w:ascii="Gill Sans MT" w:hAnsi="Gill Sans MT"/>
              </w:rPr>
            </w:pPr>
          </w:p>
        </w:tc>
        <w:tc>
          <w:tcPr>
            <w:tcW w:w="7325" w:type="dxa"/>
            <w:gridSpan w:val="2"/>
          </w:tcPr>
          <w:p w14:paraId="60B1EC82" w14:textId="4A067B76" w:rsidR="0040330E" w:rsidRPr="00D3385E" w:rsidRDefault="0040330E" w:rsidP="0040330E">
            <w:pPr>
              <w:ind w:right="606"/>
              <w:jc w:val="center"/>
              <w:rPr>
                <w:rFonts w:ascii="Gill Sans MT" w:hAnsi="Gill Sans MT"/>
                <w:b/>
              </w:rPr>
            </w:pPr>
            <w:r w:rsidRPr="00D3385E">
              <w:rPr>
                <w:rFonts w:ascii="Gill Sans MT" w:hAnsi="Gill Sans MT"/>
                <w:b/>
              </w:rPr>
              <w:t>Short Texts</w:t>
            </w:r>
          </w:p>
          <w:p w14:paraId="08758B86" w14:textId="77777777" w:rsidR="000A77AD" w:rsidRPr="000A77AD" w:rsidRDefault="000A77AD" w:rsidP="000A77AD">
            <w:pPr>
              <w:ind w:right="606"/>
              <w:jc w:val="center"/>
              <w:rPr>
                <w:rFonts w:ascii="Gill Sans MT" w:hAnsi="Gill Sans MT"/>
                <w:i/>
              </w:rPr>
            </w:pPr>
            <w:r w:rsidRPr="000A77AD">
              <w:rPr>
                <w:rFonts w:ascii="Gill Sans MT" w:hAnsi="Gill Sans MT"/>
                <w:i/>
              </w:rPr>
              <w:t>Harrison Bergeron (Textbook p.36)</w:t>
            </w:r>
          </w:p>
          <w:p w14:paraId="2076480F" w14:textId="77777777" w:rsidR="000A77AD" w:rsidRPr="000A77AD" w:rsidRDefault="000A77AD" w:rsidP="000A77AD">
            <w:pPr>
              <w:ind w:right="606"/>
              <w:jc w:val="center"/>
              <w:rPr>
                <w:rFonts w:ascii="Gill Sans MT" w:hAnsi="Gill Sans MT"/>
                <w:i/>
              </w:rPr>
            </w:pPr>
            <w:r w:rsidRPr="000A77AD">
              <w:rPr>
                <w:rFonts w:ascii="Gill Sans MT" w:hAnsi="Gill Sans MT"/>
                <w:i/>
              </w:rPr>
              <w:t>The Possibility of Evil (Textbook p. 202)</w:t>
            </w:r>
          </w:p>
          <w:p w14:paraId="74B719A6" w14:textId="77777777" w:rsidR="000A77AD" w:rsidRPr="000A77AD" w:rsidRDefault="000A77AD" w:rsidP="000A77AD">
            <w:pPr>
              <w:ind w:right="606"/>
              <w:jc w:val="center"/>
              <w:rPr>
                <w:rFonts w:ascii="Gill Sans MT" w:hAnsi="Gill Sans MT"/>
                <w:i/>
              </w:rPr>
            </w:pPr>
            <w:r w:rsidRPr="000A77AD">
              <w:rPr>
                <w:rFonts w:ascii="Gill Sans MT" w:hAnsi="Gill Sans MT"/>
                <w:i/>
              </w:rPr>
              <w:t>Searching for Summer (Textbook p. 64)</w:t>
            </w:r>
          </w:p>
          <w:p w14:paraId="2F5FE9F8" w14:textId="77777777" w:rsidR="000A77AD" w:rsidRPr="000A77AD" w:rsidRDefault="000A77AD" w:rsidP="000A77AD">
            <w:pPr>
              <w:ind w:right="606"/>
              <w:jc w:val="center"/>
              <w:rPr>
                <w:rFonts w:ascii="Gill Sans MT" w:hAnsi="Gill Sans MT"/>
                <w:i/>
              </w:rPr>
            </w:pPr>
            <w:r w:rsidRPr="000A77AD">
              <w:rPr>
                <w:rFonts w:ascii="Gill Sans MT" w:hAnsi="Gill Sans MT"/>
                <w:i/>
              </w:rPr>
              <w:t>Everyday Use (Textbook p. 48)</w:t>
            </w:r>
          </w:p>
          <w:p w14:paraId="0D9FA1E5" w14:textId="4F9F0202" w:rsidR="000A77AD" w:rsidRDefault="000A77AD" w:rsidP="000A77AD">
            <w:pPr>
              <w:ind w:right="606"/>
              <w:jc w:val="center"/>
              <w:rPr>
                <w:rFonts w:ascii="Gill Sans MT" w:hAnsi="Gill Sans MT"/>
                <w:i/>
              </w:rPr>
            </w:pPr>
            <w:r w:rsidRPr="000A77AD">
              <w:rPr>
                <w:rFonts w:ascii="Gill Sans MT" w:hAnsi="Gill Sans MT"/>
                <w:i/>
              </w:rPr>
              <w:t>There Will Come Soft Rains (Textbook p. 324)</w:t>
            </w:r>
          </w:p>
          <w:p w14:paraId="221CDE78" w14:textId="3C3712E0" w:rsidR="004C078D" w:rsidRDefault="004C078D" w:rsidP="000A77AD">
            <w:pPr>
              <w:ind w:right="606"/>
              <w:jc w:val="center"/>
              <w:rPr>
                <w:rFonts w:ascii="Gill Sans MT" w:hAnsi="Gill Sans MT"/>
                <w:i/>
              </w:rPr>
            </w:pPr>
            <w:r>
              <w:rPr>
                <w:rFonts w:ascii="Gill Sans MT" w:hAnsi="Gill Sans MT"/>
                <w:i/>
              </w:rPr>
              <w:t>Thank You, Ma’am (Langston Hughes)</w:t>
            </w:r>
          </w:p>
          <w:p w14:paraId="27DBF358" w14:textId="6484C600" w:rsidR="00A64650" w:rsidRPr="00A64650" w:rsidRDefault="00A64650" w:rsidP="000A77AD">
            <w:pPr>
              <w:ind w:right="606"/>
              <w:jc w:val="center"/>
              <w:rPr>
                <w:rFonts w:ascii="Gill Sans MT" w:hAnsi="Gill Sans MT"/>
                <w:iCs/>
              </w:rPr>
            </w:pPr>
            <w:r>
              <w:rPr>
                <w:rFonts w:ascii="Gill Sans MT" w:hAnsi="Gill Sans MT"/>
                <w:i/>
              </w:rPr>
              <w:t xml:space="preserve">The Short and Happy Life of Francis McComber </w:t>
            </w:r>
            <w:r w:rsidRPr="00A64650">
              <w:rPr>
                <w:rFonts w:ascii="Gill Sans MT" w:hAnsi="Gill Sans MT"/>
                <w:iCs/>
              </w:rPr>
              <w:t>(Ernest Hemingway)</w:t>
            </w:r>
          </w:p>
          <w:p w14:paraId="04A1B00A" w14:textId="77777777" w:rsidR="0040330E" w:rsidRPr="00D3385E" w:rsidRDefault="0040330E" w:rsidP="003157CC">
            <w:pPr>
              <w:pStyle w:val="ListParagraph"/>
              <w:ind w:left="344"/>
              <w:rPr>
                <w:rFonts w:ascii="Gill Sans MT" w:hAnsi="Gill Sans MT"/>
              </w:rPr>
            </w:pPr>
          </w:p>
        </w:tc>
      </w:tr>
      <w:tr w:rsidR="003157CC" w:rsidRPr="00940244" w14:paraId="385A1212" w14:textId="77777777" w:rsidTr="0052750D">
        <w:tc>
          <w:tcPr>
            <w:tcW w:w="14390" w:type="dxa"/>
            <w:gridSpan w:val="3"/>
            <w:shd w:val="clear" w:color="auto" w:fill="000000" w:themeFill="text1"/>
          </w:tcPr>
          <w:p w14:paraId="675E20A2" w14:textId="77777777" w:rsidR="003157CC" w:rsidRPr="00D3385E" w:rsidRDefault="006900B3" w:rsidP="0052750D">
            <w:pPr>
              <w:jc w:val="center"/>
              <w:rPr>
                <w:rFonts w:ascii="Gill Sans MT" w:hAnsi="Gill Sans MT"/>
                <w:b/>
                <w:color w:val="FFFFFF" w:themeColor="background1"/>
              </w:rPr>
            </w:pPr>
            <w:r w:rsidRPr="00D3385E">
              <w:rPr>
                <w:rFonts w:ascii="Gill Sans MT" w:hAnsi="Gill Sans MT"/>
                <w:b/>
                <w:color w:val="FFFFFF" w:themeColor="background1"/>
              </w:rPr>
              <w:t>District Assessments</w:t>
            </w:r>
          </w:p>
          <w:p w14:paraId="303690B4" w14:textId="32B5A851" w:rsidR="00EE4229" w:rsidRPr="00D3385E" w:rsidRDefault="00EE4229" w:rsidP="0052750D">
            <w:pPr>
              <w:jc w:val="center"/>
              <w:rPr>
                <w:rFonts w:ascii="Gill Sans MT" w:hAnsi="Gill Sans MT"/>
                <w:color w:val="FFFFFF" w:themeColor="background1"/>
              </w:rPr>
            </w:pPr>
            <w:r w:rsidRPr="00D3385E">
              <w:rPr>
                <w:rFonts w:ascii="Gill Sans MT" w:hAnsi="Gill Sans MT"/>
                <w:color w:val="FFFFFF" w:themeColor="background1"/>
              </w:rPr>
              <w:t xml:space="preserve">District assessments are intended to be used to guide instruction and norm our practices as a district. You may use these assessments as </w:t>
            </w:r>
            <w:r w:rsidR="002B1A7E" w:rsidRPr="00D3385E">
              <w:rPr>
                <w:rFonts w:ascii="Gill Sans MT" w:hAnsi="Gill Sans MT"/>
                <w:color w:val="FFFFFF" w:themeColor="background1"/>
              </w:rPr>
              <w:t xml:space="preserve">prior to instruction, as an end of unit assessment, or as an opportunity for re-assessment. </w:t>
            </w:r>
          </w:p>
        </w:tc>
      </w:tr>
      <w:tr w:rsidR="000601CD" w:rsidRPr="00940244" w14:paraId="0F9DEF88" w14:textId="77777777" w:rsidTr="00FB144B">
        <w:tc>
          <w:tcPr>
            <w:tcW w:w="7195" w:type="dxa"/>
            <w:gridSpan w:val="2"/>
          </w:tcPr>
          <w:p w14:paraId="3CB58903" w14:textId="77777777" w:rsidR="0007404D" w:rsidRDefault="000601CD" w:rsidP="000A77AD">
            <w:pPr>
              <w:jc w:val="center"/>
              <w:rPr>
                <w:rFonts w:ascii="Gill Sans MT" w:hAnsi="Gill Sans MT"/>
                <w:b/>
              </w:rPr>
            </w:pPr>
            <w:r w:rsidRPr="00D3385E">
              <w:rPr>
                <w:rFonts w:ascii="Gill Sans MT" w:hAnsi="Gill Sans MT"/>
                <w:b/>
              </w:rPr>
              <w:t xml:space="preserve">Analyzing </w:t>
            </w:r>
            <w:r w:rsidR="000A77AD">
              <w:rPr>
                <w:rFonts w:ascii="Gill Sans MT" w:hAnsi="Gill Sans MT"/>
                <w:b/>
              </w:rPr>
              <w:t>Theme</w:t>
            </w:r>
          </w:p>
          <w:p w14:paraId="4D5CE744" w14:textId="77777777" w:rsidR="00295B84" w:rsidRDefault="00295B84" w:rsidP="000A77AD">
            <w:pPr>
              <w:jc w:val="center"/>
              <w:rPr>
                <w:rFonts w:ascii="Gill Sans MT" w:hAnsi="Gill Sans MT"/>
                <w:b/>
              </w:rPr>
            </w:pPr>
          </w:p>
          <w:p w14:paraId="2C3FDD3F" w14:textId="2CDFD8AC" w:rsidR="00295B84" w:rsidRPr="00D3385E" w:rsidRDefault="00A12915" w:rsidP="000A77AD">
            <w:pPr>
              <w:jc w:val="center"/>
              <w:rPr>
                <w:rFonts w:ascii="Gill Sans MT" w:hAnsi="Gill Sans MT"/>
                <w:b/>
              </w:rPr>
            </w:pPr>
            <w:hyperlink r:id="rId19" w:history="1">
              <w:r w:rsidR="00295B84" w:rsidRPr="00295B84">
                <w:rPr>
                  <w:rStyle w:val="Hyperlink"/>
                  <w:rFonts w:ascii="Gill Sans MT" w:hAnsi="Gill Sans MT"/>
                  <w:b/>
                </w:rPr>
                <w:t>ELA2-ATv9</w:t>
              </w:r>
            </w:hyperlink>
          </w:p>
        </w:tc>
        <w:tc>
          <w:tcPr>
            <w:tcW w:w="7195" w:type="dxa"/>
          </w:tcPr>
          <w:p w14:paraId="0C32DE6C" w14:textId="3AE3FE05" w:rsidR="000601CD" w:rsidRPr="00D3385E" w:rsidRDefault="000601CD" w:rsidP="007F076E">
            <w:pPr>
              <w:jc w:val="center"/>
              <w:rPr>
                <w:rFonts w:ascii="Gill Sans MT" w:hAnsi="Gill Sans MT"/>
                <w:b/>
              </w:rPr>
            </w:pPr>
            <w:r w:rsidRPr="00D3385E">
              <w:rPr>
                <w:rFonts w:ascii="Gill Sans MT" w:hAnsi="Gill Sans MT"/>
                <w:b/>
              </w:rPr>
              <w:t>Analyzing Complex Characters</w:t>
            </w:r>
          </w:p>
          <w:p w14:paraId="5794E161" w14:textId="05971EBC" w:rsidR="00D3385E" w:rsidRPr="00D3385E" w:rsidRDefault="00D3385E" w:rsidP="007F076E">
            <w:pPr>
              <w:jc w:val="center"/>
              <w:rPr>
                <w:rFonts w:ascii="Gill Sans MT" w:hAnsi="Gill Sans MT"/>
                <w:b/>
              </w:rPr>
            </w:pPr>
          </w:p>
          <w:p w14:paraId="04922291" w14:textId="391BEA3E" w:rsidR="000601CD" w:rsidRPr="00D3385E" w:rsidRDefault="00A12915" w:rsidP="007F076E">
            <w:pPr>
              <w:jc w:val="center"/>
              <w:rPr>
                <w:rFonts w:ascii="Gill Sans MT" w:hAnsi="Gill Sans MT"/>
                <w:b/>
              </w:rPr>
            </w:pPr>
            <w:hyperlink r:id="rId20" w:history="1">
              <w:r w:rsidR="00295B84" w:rsidRPr="00295B84">
                <w:rPr>
                  <w:rStyle w:val="Hyperlink"/>
                  <w:rFonts w:ascii="Gill Sans MT" w:hAnsi="Gill Sans MT"/>
                  <w:b/>
                </w:rPr>
                <w:t>ELA2-ACCv9</w:t>
              </w:r>
            </w:hyperlink>
          </w:p>
          <w:p w14:paraId="6450ECEB" w14:textId="06F74708" w:rsidR="000601CD" w:rsidRPr="00D3385E" w:rsidRDefault="000601CD" w:rsidP="007F076E">
            <w:pPr>
              <w:jc w:val="center"/>
              <w:rPr>
                <w:rFonts w:ascii="Gill Sans MT" w:hAnsi="Gill Sans MT"/>
                <w:b/>
              </w:rPr>
            </w:pPr>
          </w:p>
        </w:tc>
      </w:tr>
    </w:tbl>
    <w:p w14:paraId="6272297D" w14:textId="5184743B" w:rsidR="0040330E" w:rsidRDefault="0040330E" w:rsidP="00E72522">
      <w:pPr>
        <w:rPr>
          <w:rFonts w:ascii="Gill Sans MT" w:hAnsi="Gill Sans MT"/>
          <w:sz w:val="22"/>
        </w:rPr>
      </w:pPr>
    </w:p>
    <w:p w14:paraId="616BDBF1" w14:textId="01E18498" w:rsidR="00EE4229" w:rsidRDefault="00EE4229" w:rsidP="00E72522">
      <w:pPr>
        <w:rPr>
          <w:rFonts w:ascii="Gill Sans MT" w:hAnsi="Gill Sans MT"/>
          <w:sz w:val="22"/>
        </w:rPr>
      </w:pPr>
    </w:p>
    <w:p w14:paraId="43A87F1B" w14:textId="3220F804" w:rsidR="00EE4229" w:rsidRDefault="00EE4229" w:rsidP="00E72522">
      <w:pPr>
        <w:rPr>
          <w:rFonts w:ascii="Gill Sans MT" w:hAnsi="Gill Sans MT"/>
          <w:sz w:val="22"/>
        </w:rPr>
      </w:pPr>
    </w:p>
    <w:p w14:paraId="35D78DB1" w14:textId="296389C8" w:rsidR="00EE4229" w:rsidRDefault="00EE4229" w:rsidP="00E72522">
      <w:pPr>
        <w:rPr>
          <w:rFonts w:ascii="Gill Sans MT" w:hAnsi="Gill Sans MT"/>
          <w:sz w:val="22"/>
        </w:rPr>
      </w:pPr>
    </w:p>
    <w:p w14:paraId="6AA98642" w14:textId="0490928F" w:rsidR="00EE4229" w:rsidRDefault="00EE4229" w:rsidP="00E72522">
      <w:pPr>
        <w:rPr>
          <w:rFonts w:ascii="Gill Sans MT" w:hAnsi="Gill Sans MT"/>
          <w:sz w:val="22"/>
        </w:rPr>
      </w:pPr>
    </w:p>
    <w:p w14:paraId="39531FBD" w14:textId="44F55A72" w:rsidR="00EE4229" w:rsidRDefault="00EE4229" w:rsidP="00E72522">
      <w:pPr>
        <w:rPr>
          <w:rFonts w:ascii="Gill Sans MT" w:hAnsi="Gill Sans MT"/>
          <w:sz w:val="22"/>
        </w:rPr>
      </w:pPr>
    </w:p>
    <w:p w14:paraId="139B9784" w14:textId="53105D19" w:rsidR="00EE4229" w:rsidRDefault="00EE4229" w:rsidP="00E72522">
      <w:pPr>
        <w:rPr>
          <w:rFonts w:ascii="Gill Sans MT" w:hAnsi="Gill Sans MT"/>
          <w:sz w:val="22"/>
        </w:rPr>
      </w:pPr>
    </w:p>
    <w:p w14:paraId="3C8403E6" w14:textId="6BE6CC2F" w:rsidR="00E909E8" w:rsidRDefault="00E909E8" w:rsidP="00E72522">
      <w:pPr>
        <w:rPr>
          <w:rFonts w:ascii="Gill Sans MT" w:hAnsi="Gill Sans MT"/>
          <w:sz w:val="22"/>
        </w:rPr>
      </w:pPr>
    </w:p>
    <w:p w14:paraId="1034100D" w14:textId="385888A2" w:rsidR="000A77AD" w:rsidRDefault="000A77AD"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AF63FB" w:rsidRPr="00940244" w14:paraId="6CA02164" w14:textId="77777777" w:rsidTr="00FB144B">
        <w:trPr>
          <w:trHeight w:val="477"/>
        </w:trPr>
        <w:tc>
          <w:tcPr>
            <w:tcW w:w="14302" w:type="dxa"/>
            <w:gridSpan w:val="2"/>
            <w:shd w:val="clear" w:color="auto" w:fill="000000" w:themeFill="text1"/>
          </w:tcPr>
          <w:p w14:paraId="49696DA5" w14:textId="3FBDB644" w:rsidR="00AF63FB" w:rsidRPr="00B17306" w:rsidRDefault="00AF63FB" w:rsidP="00AF63FB">
            <w:pPr>
              <w:jc w:val="center"/>
              <w:rPr>
                <w:rFonts w:ascii="Gill Sans MT" w:hAnsi="Gill Sans MT"/>
                <w:b/>
                <w:sz w:val="32"/>
                <w:szCs w:val="32"/>
              </w:rPr>
            </w:pPr>
            <w:r>
              <w:rPr>
                <w:rFonts w:ascii="Gill Sans MT" w:hAnsi="Gill Sans MT"/>
                <w:b/>
                <w:sz w:val="32"/>
              </w:rPr>
              <w:lastRenderedPageBreak/>
              <w:t xml:space="preserve">Analyzing </w:t>
            </w:r>
            <w:r w:rsidR="00E909E8">
              <w:rPr>
                <w:rFonts w:ascii="Gill Sans MT" w:hAnsi="Gill Sans MT"/>
                <w:b/>
                <w:sz w:val="32"/>
              </w:rPr>
              <w:t>T</w:t>
            </w:r>
            <w:r w:rsidR="000A77AD">
              <w:rPr>
                <w:rFonts w:ascii="Gill Sans MT" w:hAnsi="Gill Sans MT"/>
                <w:b/>
                <w:sz w:val="32"/>
              </w:rPr>
              <w:t>heme</w:t>
            </w:r>
          </w:p>
        </w:tc>
      </w:tr>
      <w:tr w:rsidR="003D7CFC" w:rsidRPr="00940244" w14:paraId="5B2BF28F" w14:textId="77777777" w:rsidTr="00CF6699">
        <w:trPr>
          <w:trHeight w:val="1737"/>
        </w:trPr>
        <w:tc>
          <w:tcPr>
            <w:tcW w:w="2335" w:type="dxa"/>
            <w:tcBorders>
              <w:left w:val="single" w:sz="12" w:space="0" w:color="auto"/>
              <w:bottom w:val="single" w:sz="12" w:space="0" w:color="auto"/>
            </w:tcBorders>
            <w:shd w:val="clear" w:color="auto" w:fill="FFF2CC" w:themeFill="accent4" w:themeFillTint="33"/>
          </w:tcPr>
          <w:p w14:paraId="562DD9FC" w14:textId="77777777" w:rsidR="003D7CFC" w:rsidRPr="00FA577A" w:rsidRDefault="003D7CFC" w:rsidP="00AF63FB">
            <w:pPr>
              <w:rPr>
                <w:rFonts w:ascii="Gill Sans MT" w:hAnsi="Gill Sans MT"/>
                <w:b/>
                <w:sz w:val="20"/>
                <w:szCs w:val="22"/>
              </w:rPr>
            </w:pPr>
            <w:r w:rsidRPr="00FA577A">
              <w:rPr>
                <w:rFonts w:ascii="Gill Sans MT" w:hAnsi="Gill Sans MT"/>
                <w:b/>
                <w:sz w:val="20"/>
                <w:szCs w:val="22"/>
              </w:rPr>
              <w:t>LEVEL 4: (ET)</w:t>
            </w:r>
          </w:p>
          <w:p w14:paraId="38107EAD" w14:textId="77777777" w:rsidR="003D7CFC" w:rsidRPr="00FA577A" w:rsidRDefault="003D7CFC" w:rsidP="00AF63FB">
            <w:pPr>
              <w:rPr>
                <w:rFonts w:ascii="Gill Sans MT" w:eastAsia="Times New Roman" w:hAnsi="Gill Sans MT" w:cs="Times New Roman"/>
                <w:sz w:val="20"/>
                <w:szCs w:val="22"/>
              </w:rPr>
            </w:pPr>
          </w:p>
          <w:p w14:paraId="6BD87C6D" w14:textId="77777777" w:rsidR="003D7CFC" w:rsidRPr="001D56D7" w:rsidRDefault="003D7CFC" w:rsidP="00AF63F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790FBC1C" w14:textId="77777777" w:rsidR="003D7CFC" w:rsidRPr="00021E6D" w:rsidRDefault="003D7CFC" w:rsidP="00AF63FB">
            <w:pPr>
              <w:rPr>
                <w:rFonts w:ascii="Gill Sans MT" w:hAnsi="Gill Sans MT"/>
                <w:b/>
              </w:rPr>
            </w:pPr>
            <w:r w:rsidRPr="00021E6D">
              <w:rPr>
                <w:rFonts w:ascii="Gill Sans MT" w:hAnsi="Gill Sans MT"/>
                <w:b/>
              </w:rPr>
              <w:t>LEVEL 3 LEARNING GOAL: (AT)</w:t>
            </w:r>
          </w:p>
          <w:p w14:paraId="6BB06B31" w14:textId="77777777" w:rsidR="003D7CFC" w:rsidRPr="00021E6D" w:rsidRDefault="003D7CFC" w:rsidP="00AF63FB">
            <w:pPr>
              <w:rPr>
                <w:rFonts w:ascii="Gill Sans MT" w:hAnsi="Gill Sans MT"/>
                <w:b/>
              </w:rPr>
            </w:pPr>
          </w:p>
          <w:p w14:paraId="6A0D1BBA" w14:textId="77777777" w:rsidR="003D7CFC" w:rsidRPr="00021E6D" w:rsidRDefault="003D7CFC" w:rsidP="00021E6D">
            <w:pPr>
              <w:rPr>
                <w:rFonts w:ascii="Gill Sans MT" w:hAnsi="Gill Sans MT"/>
                <w:b/>
                <w:i/>
              </w:rPr>
            </w:pPr>
            <w:r w:rsidRPr="00021E6D">
              <w:rPr>
                <w:rFonts w:ascii="Gill Sans MT" w:hAnsi="Gill Sans MT"/>
                <w:b/>
                <w:i/>
              </w:rPr>
              <w:t>Students demonstrate they have the ability to:</w:t>
            </w:r>
          </w:p>
          <w:p w14:paraId="2CA4986A" w14:textId="64D05C56" w:rsidR="00355B8A" w:rsidRPr="00EE6869" w:rsidRDefault="003D7CFC" w:rsidP="003B6CBB">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EE6869">
              <w:rPr>
                <w:rFonts w:ascii="Gill Sans MT" w:hAnsi="Gill Sans MT"/>
                <w:b/>
              </w:rPr>
              <w:t xml:space="preserve">Analyze </w:t>
            </w:r>
            <w:r w:rsidRPr="00EE6869">
              <w:rPr>
                <w:rFonts w:ascii="Gill Sans MT" w:hAnsi="Gill Sans MT"/>
              </w:rPr>
              <w:t xml:space="preserve">the development of a theme over the course of a text </w:t>
            </w:r>
          </w:p>
          <w:p w14:paraId="3C48496F" w14:textId="792D0F78" w:rsidR="00734532" w:rsidRPr="00EE6869" w:rsidRDefault="00734532" w:rsidP="00734532">
            <w:pPr>
              <w:pStyle w:val="ListParagraph"/>
              <w:numPr>
                <w:ilvl w:val="0"/>
                <w:numId w:val="53"/>
              </w:numPr>
              <w:rPr>
                <w:rFonts w:ascii="Gill Sans MT" w:hAnsi="Gill Sans MT"/>
              </w:rPr>
            </w:pPr>
            <w:r w:rsidRPr="00EE6869">
              <w:rPr>
                <w:rFonts w:ascii="Gill Sans MT" w:hAnsi="Gill Sans MT"/>
              </w:rPr>
              <w:t xml:space="preserve">Explain how a theme </w:t>
            </w:r>
            <w:r w:rsidR="003D7CFC" w:rsidRPr="00EE6869">
              <w:rPr>
                <w:rFonts w:ascii="Gill Sans MT" w:hAnsi="Gill Sans MT"/>
              </w:rPr>
              <w:t xml:space="preserve">emerges </w:t>
            </w:r>
          </w:p>
          <w:p w14:paraId="1CE8AAD5" w14:textId="622D4B45" w:rsidR="003D7CFC" w:rsidRDefault="00734532" w:rsidP="00734532">
            <w:pPr>
              <w:pStyle w:val="ListParagraph"/>
              <w:numPr>
                <w:ilvl w:val="0"/>
                <w:numId w:val="53"/>
              </w:numPr>
              <w:rPr>
                <w:rFonts w:ascii="Gill Sans MT" w:hAnsi="Gill Sans MT"/>
              </w:rPr>
            </w:pPr>
            <w:r w:rsidRPr="00EE6869">
              <w:rPr>
                <w:rFonts w:ascii="Gill Sans MT" w:hAnsi="Gill Sans MT"/>
              </w:rPr>
              <w:t xml:space="preserve">Explain how a theme is </w:t>
            </w:r>
            <w:r w:rsidR="003D7CFC" w:rsidRPr="00EE6869">
              <w:rPr>
                <w:rFonts w:ascii="Gill Sans MT" w:hAnsi="Gill Sans MT"/>
              </w:rPr>
              <w:t>refined by specific details</w:t>
            </w:r>
          </w:p>
          <w:p w14:paraId="7EAD74FF" w14:textId="77777777" w:rsidR="00703FA5" w:rsidRPr="00EE6869" w:rsidRDefault="00703FA5" w:rsidP="00703FA5">
            <w:pPr>
              <w:pStyle w:val="ListParagraph"/>
              <w:ind w:left="1800"/>
              <w:rPr>
                <w:rFonts w:ascii="Gill Sans MT" w:hAnsi="Gill Sans MT"/>
              </w:rPr>
            </w:pPr>
          </w:p>
          <w:p w14:paraId="133E43DC" w14:textId="20E62E32" w:rsidR="00EE6869" w:rsidRPr="00EE6869" w:rsidRDefault="00EE6869" w:rsidP="003B6CBB">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EE6869">
              <w:rPr>
                <w:rFonts w:ascii="Gill Sans MT" w:hAnsi="Gill Sans MT"/>
                <w:b/>
              </w:rPr>
              <w:t>Analyze</w:t>
            </w:r>
            <w:r w:rsidRPr="00EE6869">
              <w:rPr>
                <w:rFonts w:ascii="Gill Sans MT" w:hAnsi="Gill Sans MT"/>
              </w:rPr>
              <w:t xml:space="preserve"> how two or more </w:t>
            </w:r>
            <w:r w:rsidR="0016719C">
              <w:rPr>
                <w:rFonts w:ascii="Gill Sans MT" w:hAnsi="Gill Sans MT"/>
              </w:rPr>
              <w:t xml:space="preserve">fictional </w:t>
            </w:r>
            <w:r w:rsidRPr="00EE6869">
              <w:rPr>
                <w:rFonts w:ascii="Gill Sans MT" w:hAnsi="Gill Sans MT"/>
              </w:rPr>
              <w:t xml:space="preserve">texts address similar topics or concepts in order to build knowledge </w:t>
            </w:r>
          </w:p>
          <w:p w14:paraId="56BE0BB0" w14:textId="76F6F8D8" w:rsidR="00EE6869" w:rsidRPr="00EE6869" w:rsidRDefault="00EE6869" w:rsidP="00EE6869">
            <w:pPr>
              <w:pStyle w:val="ListParagraph"/>
              <w:numPr>
                <w:ilvl w:val="0"/>
                <w:numId w:val="42"/>
              </w:numPr>
              <w:rPr>
                <w:rFonts w:ascii="Gill Sans MT" w:hAnsi="Gill Sans MT"/>
              </w:rPr>
            </w:pPr>
            <w:r w:rsidRPr="00EE6869">
              <w:rPr>
                <w:rFonts w:ascii="Gill Sans MT" w:hAnsi="Gill Sans MT"/>
                <w:b/>
                <w:bCs/>
              </w:rPr>
              <w:t>Identify</w:t>
            </w:r>
            <w:r w:rsidRPr="00EE6869">
              <w:rPr>
                <w:rFonts w:ascii="Gill Sans MT" w:hAnsi="Gill Sans MT"/>
              </w:rPr>
              <w:t xml:space="preserve"> a similar topic(s) covered in at least two separate </w:t>
            </w:r>
            <w:r>
              <w:rPr>
                <w:rFonts w:ascii="Gill Sans MT" w:hAnsi="Gill Sans MT"/>
              </w:rPr>
              <w:t>fictional texts</w:t>
            </w:r>
            <w:r w:rsidRPr="00EE6869">
              <w:rPr>
                <w:rFonts w:ascii="Gill Sans MT" w:hAnsi="Gill Sans MT"/>
              </w:rPr>
              <w:t xml:space="preserve"> </w:t>
            </w:r>
          </w:p>
          <w:p w14:paraId="53D344B0" w14:textId="77777777" w:rsidR="00EE6869" w:rsidRPr="00EE6869" w:rsidRDefault="00EE6869" w:rsidP="00EE6869">
            <w:pPr>
              <w:pStyle w:val="ListParagraph"/>
              <w:numPr>
                <w:ilvl w:val="0"/>
                <w:numId w:val="42"/>
              </w:numPr>
              <w:rPr>
                <w:rFonts w:ascii="Gill Sans MT" w:hAnsi="Gill Sans MT"/>
              </w:rPr>
            </w:pPr>
            <w:r w:rsidRPr="00EE6869">
              <w:rPr>
                <w:rFonts w:ascii="Gill Sans MT" w:hAnsi="Gill Sans MT"/>
                <w:b/>
                <w:bCs/>
              </w:rPr>
              <w:t xml:space="preserve">Draw conclusions </w:t>
            </w:r>
            <w:r w:rsidRPr="00EE6869">
              <w:rPr>
                <w:rFonts w:ascii="Gill Sans MT" w:hAnsi="Gill Sans MT"/>
              </w:rPr>
              <w:t xml:space="preserve">about similar topic(s) from two or more texts to build a deeper understanding of the topic(s) </w:t>
            </w:r>
          </w:p>
          <w:p w14:paraId="0845070B" w14:textId="4177D780" w:rsidR="005772E6" w:rsidRPr="000A77AD" w:rsidRDefault="005772E6" w:rsidP="00355B8A">
            <w:pPr>
              <w:pStyle w:val="ListParagraph"/>
              <w:ind w:left="1440"/>
              <w:rPr>
                <w:rFonts w:ascii="Gill Sans MT" w:hAnsi="Gill Sans MT"/>
                <w:sz w:val="20"/>
                <w:szCs w:val="22"/>
              </w:rPr>
            </w:pPr>
          </w:p>
        </w:tc>
      </w:tr>
      <w:tr w:rsidR="00AF63FB" w:rsidRPr="00940244" w14:paraId="504D2015" w14:textId="77777777" w:rsidTr="00FB144B">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384F16C" w14:textId="77777777" w:rsidR="000A77AD" w:rsidRPr="000A77AD" w:rsidRDefault="000A77AD" w:rsidP="000A77AD">
            <w:pPr>
              <w:ind w:right="-105"/>
              <w:jc w:val="center"/>
              <w:rPr>
                <w:rFonts w:ascii="Gill Sans MT" w:hAnsi="Gill Sans MT"/>
                <w:b/>
                <w:sz w:val="20"/>
              </w:rPr>
            </w:pPr>
            <w:r w:rsidRPr="000A77AD">
              <w:rPr>
                <w:rFonts w:ascii="Gill Sans MT" w:hAnsi="Gill Sans MT"/>
                <w:b/>
                <w:sz w:val="20"/>
              </w:rPr>
              <w:t>Standard Language: CCSS ELA RL.9-10.2</w:t>
            </w:r>
          </w:p>
          <w:p w14:paraId="0E2E940E" w14:textId="77777777" w:rsidR="000A77AD" w:rsidRPr="000A77AD" w:rsidRDefault="000A77AD" w:rsidP="000A77AD">
            <w:pPr>
              <w:ind w:right="-105"/>
              <w:jc w:val="center"/>
              <w:rPr>
                <w:rFonts w:ascii="Gill Sans MT" w:hAnsi="Gill Sans MT"/>
                <w:sz w:val="20"/>
              </w:rPr>
            </w:pPr>
            <w:r w:rsidRPr="000A77AD">
              <w:rPr>
                <w:rFonts w:ascii="Gill Sans MT" w:hAnsi="Gill Sans MT"/>
                <w:sz w:val="20"/>
              </w:rPr>
              <w:t>Determine a theme or central idea of a text and analyze in detail its development over the course of the text, including how it emerges and is shaped and refined by specific details; provide an objective summary of the text.</w:t>
            </w:r>
          </w:p>
          <w:p w14:paraId="21F50853" w14:textId="63AE5F25" w:rsidR="00AF63FB" w:rsidRPr="000A77AD" w:rsidRDefault="00AF63FB" w:rsidP="000A77AD">
            <w:pPr>
              <w:ind w:right="-105"/>
              <w:jc w:val="center"/>
              <w:rPr>
                <w:rFonts w:ascii="Gill Sans MT" w:hAnsi="Gill Sans MT"/>
                <w:sz w:val="20"/>
                <w:szCs w:val="22"/>
              </w:rPr>
            </w:pPr>
          </w:p>
        </w:tc>
      </w:tr>
    </w:tbl>
    <w:p w14:paraId="3DDDFDC3" w14:textId="3FCDCADF" w:rsidR="00AF63FB" w:rsidRDefault="00AF63FB" w:rsidP="00E72522">
      <w:pPr>
        <w:rPr>
          <w:rFonts w:ascii="Gill Sans MT" w:hAnsi="Gill Sans MT"/>
          <w:sz w:val="22"/>
        </w:rPr>
      </w:pPr>
    </w:p>
    <w:p w14:paraId="069C9556" w14:textId="77777777" w:rsidR="00DD3597" w:rsidRDefault="00DD3597" w:rsidP="00E72522">
      <w:pPr>
        <w:rPr>
          <w:rFonts w:ascii="Gill Sans MT" w:hAnsi="Gill Sans MT"/>
          <w:sz w:val="22"/>
        </w:rPr>
      </w:pPr>
    </w:p>
    <w:p w14:paraId="6B3BF5D9" w14:textId="77777777" w:rsidR="007F076E" w:rsidRDefault="007F076E"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04DE810E" w14:textId="77777777" w:rsidTr="00FB144B">
        <w:trPr>
          <w:trHeight w:val="1907"/>
        </w:trPr>
        <w:tc>
          <w:tcPr>
            <w:tcW w:w="7151" w:type="dxa"/>
          </w:tcPr>
          <w:p w14:paraId="4EE3438E" w14:textId="77777777" w:rsidR="00AF63FB" w:rsidRPr="00354740" w:rsidRDefault="00AF63FB" w:rsidP="00AF63F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384F0814" w14:textId="77777777" w:rsidR="000A77AD" w:rsidRPr="000A77AD" w:rsidRDefault="000A77AD" w:rsidP="000A77AD">
            <w:pPr>
              <w:jc w:val="center"/>
              <w:rPr>
                <w:rFonts w:ascii="Gill Sans MT" w:hAnsi="Gill Sans MT" w:cstheme="minorHAnsi"/>
                <w:sz w:val="22"/>
                <w:szCs w:val="22"/>
              </w:rPr>
            </w:pPr>
            <w:r w:rsidRPr="000A77AD">
              <w:rPr>
                <w:rFonts w:ascii="Gill Sans MT" w:hAnsi="Gill Sans MT" w:cstheme="minorHAnsi"/>
                <w:sz w:val="22"/>
                <w:szCs w:val="22"/>
              </w:rPr>
              <w:t xml:space="preserve">Students should be able to circle back to this topic in Unit 2 as well (particularly in their </w:t>
            </w:r>
            <w:r w:rsidRPr="000A77AD">
              <w:rPr>
                <w:rFonts w:ascii="Gill Sans MT" w:hAnsi="Gill Sans MT" w:cstheme="minorHAnsi"/>
                <w:b/>
                <w:sz w:val="22"/>
                <w:szCs w:val="22"/>
              </w:rPr>
              <w:t>Writing Text Analyses</w:t>
            </w:r>
            <w:r w:rsidRPr="000A77AD">
              <w:rPr>
                <w:rFonts w:ascii="Gill Sans MT" w:hAnsi="Gill Sans MT" w:cstheme="minorHAnsi"/>
                <w:sz w:val="22"/>
                <w:szCs w:val="22"/>
              </w:rPr>
              <w:t xml:space="preserve"> experiences).</w:t>
            </w:r>
          </w:p>
          <w:p w14:paraId="4AF5C693" w14:textId="77777777" w:rsidR="000A77AD" w:rsidRPr="000A77AD" w:rsidRDefault="000A77AD" w:rsidP="000A77AD">
            <w:pPr>
              <w:jc w:val="center"/>
              <w:rPr>
                <w:rFonts w:ascii="Gill Sans MT" w:hAnsi="Gill Sans MT" w:cstheme="minorHAnsi"/>
                <w:sz w:val="22"/>
                <w:szCs w:val="22"/>
              </w:rPr>
            </w:pPr>
            <w:r w:rsidRPr="000A77AD">
              <w:rPr>
                <w:rFonts w:ascii="Gill Sans MT" w:hAnsi="Gill Sans MT" w:cstheme="minorHAnsi"/>
                <w:sz w:val="22"/>
                <w:szCs w:val="22"/>
              </w:rPr>
              <w:t xml:space="preserve">Short papers regarding theme might be ideal evidence for the </w:t>
            </w:r>
            <w:r w:rsidRPr="000A77AD">
              <w:rPr>
                <w:rFonts w:ascii="Gill Sans MT" w:hAnsi="Gill Sans MT" w:cstheme="minorHAnsi"/>
                <w:b/>
                <w:sz w:val="22"/>
                <w:szCs w:val="22"/>
              </w:rPr>
              <w:t>Constructing Writing</w:t>
            </w:r>
            <w:r w:rsidRPr="000A77AD">
              <w:rPr>
                <w:rFonts w:ascii="Gill Sans MT" w:hAnsi="Gill Sans MT" w:cstheme="minorHAnsi"/>
                <w:sz w:val="22"/>
                <w:szCs w:val="22"/>
              </w:rPr>
              <w:t xml:space="preserve"> topic, and conversations about theme are perfect fodder for </w:t>
            </w:r>
            <w:r w:rsidRPr="000A77AD">
              <w:rPr>
                <w:rFonts w:ascii="Gill Sans MT" w:hAnsi="Gill Sans MT" w:cstheme="minorHAnsi"/>
                <w:b/>
                <w:sz w:val="22"/>
                <w:szCs w:val="22"/>
              </w:rPr>
              <w:t>Collaborating in Discussions</w:t>
            </w:r>
            <w:r w:rsidRPr="000A77AD">
              <w:rPr>
                <w:rFonts w:ascii="Gill Sans MT" w:hAnsi="Gill Sans MT" w:cstheme="minorHAnsi"/>
                <w:sz w:val="22"/>
                <w:szCs w:val="22"/>
              </w:rPr>
              <w:t>.</w:t>
            </w:r>
          </w:p>
          <w:p w14:paraId="23BB12B2" w14:textId="210B7063" w:rsidR="00AF63FB" w:rsidRPr="00354740" w:rsidRDefault="00AF63FB" w:rsidP="00FB144B">
            <w:pPr>
              <w:jc w:val="center"/>
              <w:rPr>
                <w:rFonts w:ascii="Gill Sans MT" w:hAnsi="Gill Sans MT" w:cstheme="minorHAnsi"/>
                <w:b/>
                <w:sz w:val="22"/>
                <w:szCs w:val="22"/>
              </w:rPr>
            </w:pPr>
          </w:p>
        </w:tc>
        <w:tc>
          <w:tcPr>
            <w:tcW w:w="7151" w:type="dxa"/>
          </w:tcPr>
          <w:p w14:paraId="5814D32A"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60CCBC88" w14:textId="77777777" w:rsidR="000A77AD" w:rsidRPr="000A77AD" w:rsidRDefault="000A77AD" w:rsidP="000A77AD">
            <w:pPr>
              <w:ind w:right="46"/>
              <w:jc w:val="center"/>
              <w:rPr>
                <w:rFonts w:ascii="Gill Sans MT" w:hAnsi="Gill Sans MT" w:cstheme="minorHAnsi"/>
                <w:sz w:val="22"/>
                <w:szCs w:val="22"/>
              </w:rPr>
            </w:pPr>
            <w:r w:rsidRPr="000A77AD">
              <w:rPr>
                <w:rFonts w:ascii="Gill Sans MT" w:hAnsi="Gill Sans MT" w:cstheme="minorHAnsi"/>
                <w:sz w:val="22"/>
                <w:szCs w:val="22"/>
              </w:rPr>
              <w:t>Note the increased focus on the idea of a theme statement—single-word themes are not sufficient to the level of analysis required by this topic.</w:t>
            </w:r>
          </w:p>
          <w:p w14:paraId="1F4067E5" w14:textId="77777777" w:rsidR="00AF63FB" w:rsidRPr="00354740" w:rsidRDefault="00AF63FB" w:rsidP="00FB144B">
            <w:pPr>
              <w:ind w:right="46"/>
              <w:jc w:val="center"/>
              <w:rPr>
                <w:rFonts w:ascii="Gill Sans MT" w:hAnsi="Gill Sans MT" w:cstheme="minorHAnsi"/>
                <w:sz w:val="22"/>
                <w:szCs w:val="22"/>
              </w:rPr>
            </w:pPr>
          </w:p>
        </w:tc>
      </w:tr>
      <w:tr w:rsidR="00AF63FB" w:rsidRPr="002E5391" w14:paraId="27318C9C" w14:textId="77777777" w:rsidTr="00FB144B">
        <w:trPr>
          <w:trHeight w:val="1061"/>
        </w:trPr>
        <w:tc>
          <w:tcPr>
            <w:tcW w:w="7151" w:type="dxa"/>
          </w:tcPr>
          <w:p w14:paraId="2511EFE3" w14:textId="77777777" w:rsidR="00AF63FB" w:rsidRPr="00354740" w:rsidRDefault="00AF63FB"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1AAA9F29" w14:textId="77777777" w:rsidR="000A77AD" w:rsidRPr="000A77AD" w:rsidRDefault="000A77AD" w:rsidP="000A77AD">
            <w:pPr>
              <w:jc w:val="center"/>
              <w:rPr>
                <w:rFonts w:ascii="Gill Sans MT" w:hAnsi="Gill Sans MT"/>
                <w:sz w:val="22"/>
                <w:szCs w:val="22"/>
              </w:rPr>
            </w:pPr>
            <w:r w:rsidRPr="000A77AD">
              <w:rPr>
                <w:rFonts w:ascii="Gill Sans MT" w:hAnsi="Gill Sans MT"/>
                <w:sz w:val="22"/>
                <w:szCs w:val="22"/>
              </w:rPr>
              <w:t>Development, Theme</w:t>
            </w:r>
          </w:p>
          <w:p w14:paraId="78506FC4" w14:textId="09EEB13C" w:rsidR="00AF63FB" w:rsidRPr="00354740" w:rsidRDefault="00AF63FB" w:rsidP="007F076E">
            <w:pPr>
              <w:rPr>
                <w:rFonts w:ascii="Gill Sans MT" w:hAnsi="Gill Sans MT" w:cstheme="minorHAnsi"/>
                <w:sz w:val="22"/>
                <w:szCs w:val="22"/>
              </w:rPr>
            </w:pPr>
          </w:p>
        </w:tc>
        <w:tc>
          <w:tcPr>
            <w:tcW w:w="7151" w:type="dxa"/>
          </w:tcPr>
          <w:p w14:paraId="40DCB0FB" w14:textId="5DEF48EE" w:rsidR="00AF63FB" w:rsidRPr="00354740" w:rsidRDefault="00AF63FB"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D7E73E8" w14:textId="77777777" w:rsidR="00AF63FB" w:rsidRPr="00354740" w:rsidRDefault="00AF63FB" w:rsidP="00FB144B">
            <w:pPr>
              <w:jc w:val="center"/>
              <w:rPr>
                <w:rFonts w:ascii="Gill Sans MT" w:hAnsi="Gill Sans MT"/>
                <w:color w:val="0563C1" w:themeColor="hyperlink"/>
                <w:sz w:val="22"/>
                <w:szCs w:val="22"/>
                <w:u w:val="single"/>
              </w:rPr>
            </w:pPr>
          </w:p>
        </w:tc>
      </w:tr>
    </w:tbl>
    <w:p w14:paraId="1A003202" w14:textId="43DE40FF" w:rsidR="00AF63FB" w:rsidRDefault="00AF63FB" w:rsidP="00E72522">
      <w:pPr>
        <w:rPr>
          <w:rFonts w:ascii="Gill Sans MT" w:hAnsi="Gill Sans MT"/>
          <w:sz w:val="22"/>
        </w:rPr>
      </w:pPr>
    </w:p>
    <w:p w14:paraId="40705725" w14:textId="30CBFE7C" w:rsidR="00AB2B0D" w:rsidRDefault="00AB2B0D" w:rsidP="00E72522">
      <w:pPr>
        <w:rPr>
          <w:rFonts w:ascii="Gill Sans MT" w:hAnsi="Gill Sans MT"/>
          <w:sz w:val="22"/>
        </w:rPr>
      </w:pPr>
    </w:p>
    <w:p w14:paraId="1CEE9EEF" w14:textId="09540008" w:rsidR="00AB2B0D" w:rsidRDefault="00AB2B0D" w:rsidP="00E72522">
      <w:pPr>
        <w:rPr>
          <w:rFonts w:ascii="Gill Sans MT" w:hAnsi="Gill Sans MT"/>
          <w:sz w:val="22"/>
        </w:rPr>
      </w:pPr>
    </w:p>
    <w:p w14:paraId="7691F823" w14:textId="4A3276C3" w:rsidR="00AB2B0D" w:rsidRDefault="00AB2B0D"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AF63FB" w:rsidRPr="00940244" w14:paraId="67CE5E8F" w14:textId="77777777" w:rsidTr="00FB144B">
        <w:trPr>
          <w:trHeight w:val="477"/>
        </w:trPr>
        <w:tc>
          <w:tcPr>
            <w:tcW w:w="14302" w:type="dxa"/>
            <w:gridSpan w:val="2"/>
            <w:shd w:val="clear" w:color="auto" w:fill="000000" w:themeFill="text1"/>
          </w:tcPr>
          <w:p w14:paraId="4B4316CC" w14:textId="77777777" w:rsidR="00AF63FB" w:rsidRPr="00B17306" w:rsidRDefault="00AF63FB" w:rsidP="00AF63FB">
            <w:pPr>
              <w:jc w:val="center"/>
              <w:rPr>
                <w:rFonts w:ascii="Gill Sans MT" w:hAnsi="Gill Sans MT"/>
                <w:b/>
                <w:sz w:val="32"/>
                <w:szCs w:val="32"/>
              </w:rPr>
            </w:pPr>
            <w:r w:rsidRPr="00B17306">
              <w:rPr>
                <w:rFonts w:ascii="Gill Sans MT" w:hAnsi="Gill Sans MT"/>
                <w:b/>
                <w:sz w:val="32"/>
              </w:rPr>
              <w:lastRenderedPageBreak/>
              <w:t xml:space="preserve">Analyzing </w:t>
            </w:r>
            <w:r w:rsidR="00DD3597">
              <w:rPr>
                <w:rFonts w:ascii="Gill Sans MT" w:hAnsi="Gill Sans MT"/>
                <w:b/>
                <w:sz w:val="32"/>
              </w:rPr>
              <w:t>Complex Characters</w:t>
            </w:r>
          </w:p>
        </w:tc>
      </w:tr>
      <w:tr w:rsidR="003D7CFC" w:rsidRPr="00940244" w14:paraId="0A710DE6" w14:textId="77777777" w:rsidTr="00CF6699">
        <w:trPr>
          <w:trHeight w:val="1737"/>
        </w:trPr>
        <w:tc>
          <w:tcPr>
            <w:tcW w:w="2335" w:type="dxa"/>
            <w:tcBorders>
              <w:left w:val="single" w:sz="12" w:space="0" w:color="auto"/>
              <w:bottom w:val="single" w:sz="12" w:space="0" w:color="auto"/>
            </w:tcBorders>
            <w:shd w:val="clear" w:color="auto" w:fill="FFF2CC" w:themeFill="accent4" w:themeFillTint="33"/>
          </w:tcPr>
          <w:p w14:paraId="730E749B" w14:textId="77777777" w:rsidR="003D7CFC" w:rsidRPr="00DD4A92" w:rsidRDefault="003D7CFC" w:rsidP="00FB144B">
            <w:pPr>
              <w:rPr>
                <w:rFonts w:ascii="Gill Sans MT" w:hAnsi="Gill Sans MT"/>
                <w:b/>
                <w:sz w:val="20"/>
                <w:szCs w:val="22"/>
              </w:rPr>
            </w:pPr>
            <w:r w:rsidRPr="00DD4A92">
              <w:rPr>
                <w:rFonts w:ascii="Gill Sans MT" w:hAnsi="Gill Sans MT"/>
                <w:b/>
                <w:sz w:val="20"/>
                <w:szCs w:val="22"/>
              </w:rPr>
              <w:t>LEVEL 4: (ET)</w:t>
            </w:r>
          </w:p>
          <w:p w14:paraId="0C9C444A" w14:textId="77777777" w:rsidR="003D7CFC" w:rsidRPr="00DD4A92" w:rsidRDefault="003D7CFC" w:rsidP="00FB144B">
            <w:pPr>
              <w:rPr>
                <w:rFonts w:ascii="Gill Sans MT" w:eastAsia="Times New Roman" w:hAnsi="Gill Sans MT" w:cs="Times New Roman"/>
                <w:sz w:val="20"/>
                <w:szCs w:val="22"/>
              </w:rPr>
            </w:pPr>
          </w:p>
          <w:p w14:paraId="61F48699" w14:textId="77777777" w:rsidR="003D7CFC" w:rsidRPr="00DD4A92" w:rsidRDefault="003D7CFC" w:rsidP="00FB144B">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6287C687" w14:textId="77777777" w:rsidR="003D7CFC" w:rsidRPr="00BA0D16" w:rsidRDefault="003D7CFC" w:rsidP="00AF63FB">
            <w:pPr>
              <w:rPr>
                <w:rFonts w:ascii="Gill Sans MT" w:hAnsi="Gill Sans MT"/>
                <w:b/>
              </w:rPr>
            </w:pPr>
            <w:r w:rsidRPr="00BA0D16">
              <w:rPr>
                <w:rFonts w:ascii="Gill Sans MT" w:hAnsi="Gill Sans MT"/>
                <w:b/>
              </w:rPr>
              <w:t>LEVEL 3 LEARNING GOAL: (AT)</w:t>
            </w:r>
          </w:p>
          <w:p w14:paraId="0DD80B6D" w14:textId="77777777" w:rsidR="003D7CFC" w:rsidRPr="00BA0D16" w:rsidRDefault="003D7CFC" w:rsidP="00AF63FB">
            <w:pPr>
              <w:rPr>
                <w:rFonts w:ascii="Gill Sans MT" w:hAnsi="Gill Sans MT"/>
                <w:b/>
              </w:rPr>
            </w:pPr>
          </w:p>
          <w:p w14:paraId="343B1B08" w14:textId="77777777" w:rsidR="003D7CFC" w:rsidRPr="00BA0D16" w:rsidRDefault="003D7CFC" w:rsidP="00AF63FB">
            <w:pPr>
              <w:rPr>
                <w:rFonts w:ascii="Gill Sans MT" w:hAnsi="Gill Sans MT"/>
                <w:b/>
                <w:i/>
              </w:rPr>
            </w:pPr>
            <w:r w:rsidRPr="00BA0D16">
              <w:rPr>
                <w:rFonts w:ascii="Gill Sans MT" w:hAnsi="Gill Sans MT"/>
                <w:b/>
                <w:i/>
              </w:rPr>
              <w:t>Students demonstrate they have the ability to:</w:t>
            </w:r>
          </w:p>
          <w:p w14:paraId="5A88D1DA" w14:textId="17B29840" w:rsidR="003D7CFC" w:rsidRDefault="003D7CFC" w:rsidP="00E00AC6">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0A77AD">
              <w:rPr>
                <w:rFonts w:ascii="Gill Sans MT" w:hAnsi="Gill Sans MT"/>
                <w:b/>
              </w:rPr>
              <w:t xml:space="preserve">Analyze </w:t>
            </w:r>
            <w:r w:rsidRPr="000A77AD">
              <w:rPr>
                <w:rFonts w:ascii="Gill Sans MT" w:hAnsi="Gill Sans MT"/>
              </w:rPr>
              <w:t xml:space="preserve">how complex characters (for example, those with multiple or conflicting motivations) develop over the course of a text </w:t>
            </w:r>
          </w:p>
          <w:p w14:paraId="616585D3" w14:textId="4A13D1CF" w:rsidR="0011087D" w:rsidRDefault="0011087D" w:rsidP="0011087D">
            <w:pPr>
              <w:pStyle w:val="ListParagraph"/>
              <w:numPr>
                <w:ilvl w:val="0"/>
                <w:numId w:val="55"/>
              </w:numPr>
              <w:rPr>
                <w:rFonts w:ascii="Gill Sans MT" w:hAnsi="Gill Sans MT"/>
              </w:rPr>
            </w:pPr>
            <w:r>
              <w:rPr>
                <w:rFonts w:ascii="Gill Sans MT" w:hAnsi="Gill Sans MT"/>
              </w:rPr>
              <w:t>Explain a character’s motivation and how it impacts their actions</w:t>
            </w:r>
          </w:p>
          <w:p w14:paraId="7564C238" w14:textId="4D617652" w:rsidR="00FD5919" w:rsidRDefault="00CD5A45" w:rsidP="0011087D">
            <w:pPr>
              <w:pStyle w:val="ListParagraph"/>
              <w:numPr>
                <w:ilvl w:val="0"/>
                <w:numId w:val="55"/>
              </w:numPr>
              <w:rPr>
                <w:rFonts w:ascii="Gill Sans MT" w:hAnsi="Gill Sans MT"/>
              </w:rPr>
            </w:pPr>
            <w:r>
              <w:rPr>
                <w:rFonts w:ascii="Gill Sans MT" w:hAnsi="Gill Sans MT"/>
              </w:rPr>
              <w:t xml:space="preserve">Explain </w:t>
            </w:r>
            <w:r w:rsidR="00527794">
              <w:rPr>
                <w:rFonts w:ascii="Gill Sans MT" w:hAnsi="Gill Sans MT"/>
              </w:rPr>
              <w:t>how a character’s actions advance the plot</w:t>
            </w:r>
          </w:p>
          <w:p w14:paraId="2F04F8DD" w14:textId="3AF39F80" w:rsidR="00527794" w:rsidRPr="004B0241" w:rsidRDefault="00527794" w:rsidP="0011087D">
            <w:pPr>
              <w:pStyle w:val="ListParagraph"/>
              <w:numPr>
                <w:ilvl w:val="0"/>
                <w:numId w:val="55"/>
              </w:numPr>
              <w:rPr>
                <w:rFonts w:ascii="Gill Sans MT" w:hAnsi="Gill Sans MT"/>
              </w:rPr>
            </w:pPr>
            <w:r>
              <w:rPr>
                <w:rFonts w:ascii="Gill Sans MT" w:hAnsi="Gill Sans MT"/>
              </w:rPr>
              <w:t xml:space="preserve">Explain how a character’s actions </w:t>
            </w:r>
            <w:r w:rsidR="00835C0E">
              <w:rPr>
                <w:rFonts w:ascii="Gill Sans MT" w:hAnsi="Gill Sans MT"/>
              </w:rPr>
              <w:t>influence the development of a theme</w:t>
            </w:r>
          </w:p>
          <w:p w14:paraId="398799E1" w14:textId="77777777" w:rsidR="0095686E" w:rsidRPr="000A77AD" w:rsidRDefault="0095686E" w:rsidP="0095686E">
            <w:pPr>
              <w:pStyle w:val="ListParagraph"/>
              <w:rPr>
                <w:rFonts w:ascii="Gill Sans MT" w:hAnsi="Gill Sans MT"/>
              </w:rPr>
            </w:pPr>
          </w:p>
          <w:p w14:paraId="70244F76" w14:textId="3290EC1F" w:rsidR="0095686E" w:rsidRDefault="003D7CFC" w:rsidP="00E00AC6">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0A77AD">
              <w:rPr>
                <w:rFonts w:ascii="Gill Sans MT" w:hAnsi="Gill Sans MT"/>
                <w:b/>
              </w:rPr>
              <w:t xml:space="preserve">Analyze </w:t>
            </w:r>
            <w:r w:rsidRPr="000A77AD">
              <w:rPr>
                <w:rFonts w:ascii="Gill Sans MT" w:hAnsi="Gill Sans MT"/>
              </w:rPr>
              <w:t xml:space="preserve">how complex characters interact with other characters in a text </w:t>
            </w:r>
          </w:p>
          <w:p w14:paraId="7CBF4210" w14:textId="4544746B" w:rsidR="004B0241" w:rsidRDefault="00F50BCC" w:rsidP="0011087D">
            <w:pPr>
              <w:pStyle w:val="ListParagraph"/>
              <w:numPr>
                <w:ilvl w:val="1"/>
                <w:numId w:val="29"/>
              </w:numPr>
              <w:ind w:left="1066"/>
              <w:rPr>
                <w:rFonts w:ascii="Gill Sans MT" w:hAnsi="Gill Sans MT"/>
              </w:rPr>
            </w:pPr>
            <w:r>
              <w:rPr>
                <w:rFonts w:ascii="Gill Sans MT" w:hAnsi="Gill Sans MT"/>
              </w:rPr>
              <w:t>Identify relationships between characters in a text</w:t>
            </w:r>
          </w:p>
          <w:p w14:paraId="6E330595" w14:textId="1C6311D7" w:rsidR="00835C0E" w:rsidRDefault="00835C0E" w:rsidP="0011087D">
            <w:pPr>
              <w:pStyle w:val="ListParagraph"/>
              <w:numPr>
                <w:ilvl w:val="1"/>
                <w:numId w:val="29"/>
              </w:numPr>
              <w:ind w:left="1066"/>
              <w:rPr>
                <w:rFonts w:ascii="Gill Sans MT" w:hAnsi="Gill Sans MT"/>
              </w:rPr>
            </w:pPr>
            <w:r>
              <w:rPr>
                <w:rFonts w:ascii="Gill Sans MT" w:hAnsi="Gill Sans MT"/>
              </w:rPr>
              <w:t xml:space="preserve">Explain how </w:t>
            </w:r>
            <w:r w:rsidR="006A476C">
              <w:rPr>
                <w:rFonts w:ascii="Gill Sans MT" w:hAnsi="Gill Sans MT"/>
              </w:rPr>
              <w:t xml:space="preserve">a character’s actions </w:t>
            </w:r>
            <w:r w:rsidR="00E00AC6">
              <w:rPr>
                <w:rFonts w:ascii="Gill Sans MT" w:hAnsi="Gill Sans MT"/>
              </w:rPr>
              <w:t>influence their interactions with others</w:t>
            </w:r>
          </w:p>
          <w:p w14:paraId="3C0960A5" w14:textId="77777777" w:rsidR="0095686E" w:rsidRPr="0095686E" w:rsidRDefault="0095686E" w:rsidP="0095686E">
            <w:pPr>
              <w:pStyle w:val="ListParagraph"/>
              <w:rPr>
                <w:rFonts w:ascii="Gill Sans MT" w:hAnsi="Gill Sans MT"/>
                <w:b/>
              </w:rPr>
            </w:pPr>
          </w:p>
          <w:p w14:paraId="21887158" w14:textId="22272348" w:rsidR="0095686E" w:rsidRPr="00CA40B9" w:rsidRDefault="0095686E" w:rsidP="003D7CFC">
            <w:pPr>
              <w:pStyle w:val="ListParagraph"/>
              <w:rPr>
                <w:rFonts w:ascii="Gill Sans MT" w:hAnsi="Gill Sans MT"/>
                <w:b/>
                <w:sz w:val="20"/>
              </w:rPr>
            </w:pPr>
          </w:p>
        </w:tc>
      </w:tr>
      <w:tr w:rsidR="00AF63FB" w:rsidRPr="00940244" w14:paraId="7CEE5C5B" w14:textId="77777777" w:rsidTr="00FB144B">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E8709E9" w14:textId="77777777" w:rsidR="000A77AD" w:rsidRPr="000A77AD" w:rsidRDefault="000A77AD" w:rsidP="00D667A9">
            <w:pPr>
              <w:ind w:right="-29"/>
              <w:jc w:val="center"/>
              <w:rPr>
                <w:rFonts w:ascii="Gill Sans MT" w:hAnsi="Gill Sans MT"/>
                <w:b/>
                <w:sz w:val="20"/>
                <w:szCs w:val="22"/>
              </w:rPr>
            </w:pPr>
            <w:r w:rsidRPr="000A77AD">
              <w:rPr>
                <w:rFonts w:ascii="Gill Sans MT" w:hAnsi="Gill Sans MT"/>
                <w:b/>
                <w:sz w:val="20"/>
                <w:szCs w:val="22"/>
              </w:rPr>
              <w:t>Standard Language: CCSS ELA RL.9-10.3</w:t>
            </w:r>
          </w:p>
          <w:p w14:paraId="0D93F807" w14:textId="77777777" w:rsidR="000A77AD" w:rsidRPr="000A77AD" w:rsidRDefault="000A77AD" w:rsidP="000A77AD">
            <w:pPr>
              <w:ind w:right="-29"/>
              <w:jc w:val="center"/>
              <w:rPr>
                <w:rFonts w:ascii="Gill Sans MT" w:hAnsi="Gill Sans MT"/>
                <w:sz w:val="20"/>
                <w:szCs w:val="22"/>
              </w:rPr>
            </w:pPr>
            <w:r w:rsidRPr="000A77AD">
              <w:rPr>
                <w:rFonts w:ascii="Gill Sans MT" w:hAnsi="Gill Sans MT"/>
                <w:sz w:val="20"/>
                <w:szCs w:val="22"/>
              </w:rPr>
              <w:t>Analyze how complex characters (e.g., those with multiple or conflicting motivations) develop over the course of a text, interact with other characters, and advance the plot or develop the theme.</w:t>
            </w:r>
          </w:p>
          <w:p w14:paraId="6FD9430E" w14:textId="77777777" w:rsidR="00AF63FB" w:rsidRPr="00C5530F" w:rsidRDefault="00AF63FB" w:rsidP="00FB144B">
            <w:pPr>
              <w:jc w:val="center"/>
              <w:rPr>
                <w:rFonts w:ascii="Gill Sans MT" w:hAnsi="Gill Sans MT"/>
                <w:sz w:val="20"/>
              </w:rPr>
            </w:pPr>
          </w:p>
        </w:tc>
      </w:tr>
    </w:tbl>
    <w:p w14:paraId="72456EA4" w14:textId="4C883495" w:rsidR="006900B3" w:rsidRDefault="006900B3" w:rsidP="00E72522">
      <w:pPr>
        <w:rPr>
          <w:rFonts w:ascii="Gill Sans MT" w:hAnsi="Gill Sans MT"/>
          <w:sz w:val="22"/>
        </w:rPr>
      </w:pPr>
    </w:p>
    <w:p w14:paraId="20561411" w14:textId="77777777" w:rsidR="000A77AD" w:rsidRDefault="000A77AD" w:rsidP="00E72522">
      <w:pPr>
        <w:rPr>
          <w:rFonts w:ascii="Gill Sans MT" w:hAnsi="Gill Sans MT"/>
          <w:sz w:val="22"/>
        </w:rPr>
      </w:pPr>
    </w:p>
    <w:p w14:paraId="0304E203" w14:textId="77777777" w:rsidR="004C1993" w:rsidRDefault="004C199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213A6402" w14:textId="77777777" w:rsidTr="00FB144B">
        <w:trPr>
          <w:trHeight w:val="1907"/>
        </w:trPr>
        <w:tc>
          <w:tcPr>
            <w:tcW w:w="7151" w:type="dxa"/>
          </w:tcPr>
          <w:p w14:paraId="61A2C850" w14:textId="77777777" w:rsidR="00AF63FB" w:rsidRPr="00354740" w:rsidRDefault="00AF63FB"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3DFAA773" w14:textId="77777777" w:rsidR="000A77AD" w:rsidRPr="000A77AD" w:rsidRDefault="000A77AD" w:rsidP="000A77AD">
            <w:pPr>
              <w:jc w:val="center"/>
              <w:rPr>
                <w:rFonts w:ascii="Gill Sans MT" w:hAnsi="Gill Sans MT" w:cstheme="minorHAnsi"/>
                <w:sz w:val="22"/>
                <w:szCs w:val="22"/>
              </w:rPr>
            </w:pPr>
            <w:r w:rsidRPr="000A77AD">
              <w:rPr>
                <w:rFonts w:ascii="Gill Sans MT" w:hAnsi="Gill Sans MT" w:cstheme="minorHAnsi"/>
                <w:sz w:val="22"/>
                <w:szCs w:val="22"/>
              </w:rPr>
              <w:t xml:space="preserve">Students should be able to circle back to this topic in Unit 2 as well (alongside their study of </w:t>
            </w:r>
            <w:r w:rsidRPr="000A77AD">
              <w:rPr>
                <w:rFonts w:ascii="Gill Sans MT" w:hAnsi="Gill Sans MT" w:cstheme="minorHAnsi"/>
                <w:b/>
                <w:sz w:val="22"/>
                <w:szCs w:val="22"/>
              </w:rPr>
              <w:t>Writing Text Analyses</w:t>
            </w:r>
            <w:r w:rsidRPr="000A77AD">
              <w:rPr>
                <w:rFonts w:ascii="Gill Sans MT" w:hAnsi="Gill Sans MT" w:cstheme="minorHAnsi"/>
                <w:sz w:val="22"/>
                <w:szCs w:val="22"/>
              </w:rPr>
              <w:t>).</w:t>
            </w:r>
          </w:p>
          <w:p w14:paraId="53F6C290" w14:textId="77777777" w:rsidR="000A77AD" w:rsidRPr="000A77AD" w:rsidRDefault="000A77AD" w:rsidP="000A77AD">
            <w:pPr>
              <w:jc w:val="center"/>
              <w:rPr>
                <w:rFonts w:ascii="Gill Sans MT" w:hAnsi="Gill Sans MT" w:cstheme="minorHAnsi"/>
                <w:sz w:val="22"/>
                <w:szCs w:val="22"/>
              </w:rPr>
            </w:pPr>
            <w:r w:rsidRPr="000A77AD">
              <w:rPr>
                <w:rFonts w:ascii="Gill Sans MT" w:hAnsi="Gill Sans MT" w:cstheme="minorHAnsi"/>
                <w:sz w:val="22"/>
                <w:szCs w:val="22"/>
              </w:rPr>
              <w:t xml:space="preserve">Comparing multiple stories is an ideal subject of </w:t>
            </w:r>
            <w:r w:rsidRPr="000A77AD">
              <w:rPr>
                <w:rFonts w:ascii="Gill Sans MT" w:hAnsi="Gill Sans MT" w:cstheme="minorHAnsi"/>
                <w:b/>
                <w:sz w:val="22"/>
                <w:szCs w:val="22"/>
              </w:rPr>
              <w:t>Collaborating in Discussions</w:t>
            </w:r>
            <w:r w:rsidRPr="000A77AD">
              <w:rPr>
                <w:rFonts w:ascii="Gill Sans MT" w:hAnsi="Gill Sans MT" w:cstheme="minorHAnsi"/>
                <w:sz w:val="22"/>
                <w:szCs w:val="22"/>
              </w:rPr>
              <w:t xml:space="preserve">, and each story could provide opportunities for students to demonstrate </w:t>
            </w:r>
            <w:r w:rsidRPr="000A77AD">
              <w:rPr>
                <w:rFonts w:ascii="Gill Sans MT" w:hAnsi="Gill Sans MT" w:cstheme="minorHAnsi"/>
                <w:b/>
                <w:sz w:val="22"/>
                <w:szCs w:val="22"/>
              </w:rPr>
              <w:t>Mastering Vocabulary</w:t>
            </w:r>
            <w:r w:rsidRPr="000A77AD">
              <w:rPr>
                <w:rFonts w:ascii="Gill Sans MT" w:hAnsi="Gill Sans MT" w:cstheme="minorHAnsi"/>
                <w:sz w:val="22"/>
                <w:szCs w:val="22"/>
              </w:rPr>
              <w:t>.</w:t>
            </w:r>
          </w:p>
          <w:p w14:paraId="5F4B00F3" w14:textId="0D4F8053" w:rsidR="00AF63FB" w:rsidRPr="00B85232" w:rsidRDefault="00AF63FB" w:rsidP="00B85232">
            <w:pPr>
              <w:jc w:val="center"/>
              <w:rPr>
                <w:rFonts w:ascii="Gill Sans MT" w:hAnsi="Gill Sans MT" w:cstheme="minorHAnsi"/>
                <w:sz w:val="22"/>
                <w:szCs w:val="22"/>
              </w:rPr>
            </w:pPr>
          </w:p>
        </w:tc>
        <w:tc>
          <w:tcPr>
            <w:tcW w:w="7151" w:type="dxa"/>
          </w:tcPr>
          <w:p w14:paraId="5B704B62" w14:textId="77777777" w:rsidR="00AF63FB" w:rsidRPr="00354740" w:rsidRDefault="00AF63FB"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34544DD3" w14:textId="77777777" w:rsidR="00AF63FB" w:rsidRPr="00354740" w:rsidRDefault="00AF63FB" w:rsidP="00FB144B">
            <w:pPr>
              <w:ind w:right="46"/>
              <w:jc w:val="center"/>
              <w:rPr>
                <w:rFonts w:ascii="Gill Sans MT" w:hAnsi="Gill Sans MT" w:cstheme="minorHAnsi"/>
                <w:sz w:val="22"/>
                <w:szCs w:val="22"/>
              </w:rPr>
            </w:pPr>
          </w:p>
        </w:tc>
      </w:tr>
      <w:tr w:rsidR="00AF63FB" w:rsidRPr="002E5391" w14:paraId="390AE10F" w14:textId="77777777" w:rsidTr="00FB144B">
        <w:trPr>
          <w:trHeight w:val="1061"/>
        </w:trPr>
        <w:tc>
          <w:tcPr>
            <w:tcW w:w="7151" w:type="dxa"/>
          </w:tcPr>
          <w:p w14:paraId="581B57B9" w14:textId="77777777" w:rsidR="00AF63FB" w:rsidRPr="00354740" w:rsidRDefault="00AF63FB"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6DED01C" w14:textId="04D3CDBB" w:rsidR="000A77AD" w:rsidRPr="00A87746" w:rsidRDefault="000A77AD" w:rsidP="000A77AD">
            <w:pPr>
              <w:jc w:val="center"/>
              <w:rPr>
                <w:rFonts w:ascii="Gill Sans MT" w:hAnsi="Gill Sans MT"/>
              </w:rPr>
            </w:pPr>
            <w:r w:rsidRPr="00A87746">
              <w:rPr>
                <w:rFonts w:ascii="Gill Sans MT" w:hAnsi="Gill Sans MT"/>
              </w:rPr>
              <w:t>Analyze, Develop, Interact, Motivation</w:t>
            </w:r>
            <w:r>
              <w:rPr>
                <w:rFonts w:ascii="Gill Sans MT" w:hAnsi="Gill Sans MT"/>
              </w:rPr>
              <w:t xml:space="preserve">, </w:t>
            </w:r>
            <w:r w:rsidRPr="00A87746">
              <w:rPr>
                <w:rFonts w:ascii="Gill Sans MT" w:hAnsi="Gill Sans MT"/>
              </w:rPr>
              <w:t>Conflict</w:t>
            </w:r>
          </w:p>
          <w:p w14:paraId="458C837E" w14:textId="77777777" w:rsidR="00AF63FB" w:rsidRPr="00354740" w:rsidRDefault="00AF63FB" w:rsidP="00AD1B18">
            <w:pPr>
              <w:rPr>
                <w:rFonts w:ascii="Gill Sans MT" w:hAnsi="Gill Sans MT" w:cstheme="minorHAnsi"/>
                <w:sz w:val="22"/>
                <w:szCs w:val="22"/>
              </w:rPr>
            </w:pPr>
          </w:p>
        </w:tc>
        <w:tc>
          <w:tcPr>
            <w:tcW w:w="7151" w:type="dxa"/>
          </w:tcPr>
          <w:p w14:paraId="3A9D61C0" w14:textId="77777777" w:rsidR="00AF63FB" w:rsidRPr="00354740" w:rsidRDefault="00AF63FB"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42BBC895" w14:textId="77777777" w:rsidR="00AF63FB" w:rsidRPr="00354740" w:rsidRDefault="00AF63FB" w:rsidP="00FB144B">
            <w:pPr>
              <w:jc w:val="center"/>
              <w:rPr>
                <w:rFonts w:ascii="Gill Sans MT" w:hAnsi="Gill Sans MT"/>
                <w:color w:val="0563C1" w:themeColor="hyperlink"/>
                <w:sz w:val="22"/>
                <w:szCs w:val="22"/>
                <w:u w:val="single"/>
              </w:rPr>
            </w:pPr>
          </w:p>
        </w:tc>
      </w:tr>
    </w:tbl>
    <w:p w14:paraId="1956D64D" w14:textId="77777777" w:rsidR="00AB2B0D" w:rsidRDefault="00AB2B0D" w:rsidP="000A77AD">
      <w:pPr>
        <w:rPr>
          <w:rFonts w:ascii="Gill Sans MT" w:hAnsi="Gill Sans MT"/>
          <w:b/>
          <w:sz w:val="32"/>
        </w:rPr>
      </w:pPr>
    </w:p>
    <w:p w14:paraId="41297E55" w14:textId="42E9AB21" w:rsidR="00B706B8" w:rsidRPr="000A77AD" w:rsidRDefault="00BE3DD0" w:rsidP="000A77AD">
      <w:pPr>
        <w:rPr>
          <w:rFonts w:ascii="Gill Sans MT" w:hAnsi="Gill Sans MT"/>
          <w:sz w:val="22"/>
        </w:rPr>
      </w:pPr>
      <w:r w:rsidRPr="007C3203">
        <w:rPr>
          <w:rFonts w:ascii="Gill Sans MT" w:hAnsi="Gill Sans MT"/>
          <w:noProof/>
        </w:rPr>
        <w:lastRenderedPageBreak/>
        <mc:AlternateContent>
          <mc:Choice Requires="wps">
            <w:drawing>
              <wp:anchor distT="0" distB="0" distL="114300" distR="114300" simplePos="0" relativeHeight="251658245" behindDoc="0" locked="0" layoutInCell="1" allowOverlap="1" wp14:anchorId="6FE056F2" wp14:editId="1B43BF99">
                <wp:simplePos x="0" y="0"/>
                <wp:positionH relativeFrom="margin">
                  <wp:posOffset>7899400</wp:posOffset>
                </wp:positionH>
                <wp:positionV relativeFrom="margin">
                  <wp:posOffset>-314325</wp:posOffset>
                </wp:positionV>
                <wp:extent cx="1371600" cy="1362075"/>
                <wp:effectExtent l="0" t="0" r="19050" b="28575"/>
                <wp:wrapSquare wrapText="bothSides"/>
                <wp:docPr id="12" name="Oval 12"/>
                <wp:cNvGraphicFramePr/>
                <a:graphic xmlns:a="http://schemas.openxmlformats.org/drawingml/2006/main">
                  <a:graphicData uri="http://schemas.microsoft.com/office/word/2010/wordprocessingShape">
                    <wps:wsp>
                      <wps:cNvSpPr/>
                      <wps:spPr>
                        <a:xfrm>
                          <a:off x="0" y="0"/>
                          <a:ext cx="1371600" cy="1362075"/>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05665076" w14:textId="37A89ED7" w:rsidR="00C83DD8" w:rsidRPr="003803BF" w:rsidRDefault="002972E7" w:rsidP="00B706B8">
                            <w:pPr>
                              <w:jc w:val="center"/>
                              <w:rPr>
                                <w:rFonts w:ascii="Gill Sans MT" w:hAnsi="Gill Sans MT"/>
                                <w:b/>
                                <w:sz w:val="36"/>
                              </w:rPr>
                            </w:pPr>
                            <w:r>
                              <w:rPr>
                                <w:rFonts w:ascii="Gill Sans MT" w:hAnsi="Gill Sans MT"/>
                                <w:b/>
                                <w:sz w:val="36"/>
                              </w:rPr>
                              <w:t>8-</w:t>
                            </w:r>
                            <w:r w:rsidR="00C83DD8">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056F2" id="Oval 12" o:spid="_x0000_s1032" style="position:absolute;margin-left:622pt;margin-top:-24.75pt;width:108pt;height:107.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" fillcolor="#d9e2f3 [660]" strokecolor="black [3200]" strokeweight="1pt">
                <v:stroke joinstyle="miter"/>
                <v:textbox>
                  <w:txbxContent>
                    <w:p w14:paraId="05665076" w14:textId="37A89ED7" w:rsidR="00C83DD8" w:rsidRPr="003803BF" w:rsidRDefault="002972E7" w:rsidP="00B706B8">
                      <w:pPr>
                        <w:jc w:val="center"/>
                        <w:rPr>
                          <w:rFonts w:ascii="Gill Sans MT" w:hAnsi="Gill Sans MT"/>
                          <w:b/>
                          <w:sz w:val="36"/>
                        </w:rPr>
                      </w:pPr>
                      <w:r>
                        <w:rPr>
                          <w:rFonts w:ascii="Gill Sans MT" w:hAnsi="Gill Sans MT"/>
                          <w:b/>
                          <w:sz w:val="36"/>
                        </w:rPr>
                        <w:t>8-</w:t>
                      </w:r>
                      <w:r w:rsidR="00C83DD8">
                        <w:rPr>
                          <w:rFonts w:ascii="Gill Sans MT" w:hAnsi="Gill Sans MT"/>
                          <w:b/>
                          <w:sz w:val="36"/>
                        </w:rPr>
                        <w:t>9 Weeks</w:t>
                      </w:r>
                    </w:p>
                  </w:txbxContent>
                </v:textbox>
                <w10:wrap type="square" anchorx="margin" anchory="margin"/>
              </v:oval>
            </w:pict>
          </mc:Fallback>
        </mc:AlternateContent>
      </w:r>
      <w:r w:rsidR="00B706B8" w:rsidRPr="007C3203">
        <w:rPr>
          <w:rFonts w:ascii="Gill Sans MT" w:hAnsi="Gill Sans MT"/>
          <w:b/>
          <w:sz w:val="32"/>
        </w:rPr>
        <w:t xml:space="preserve">Unit </w:t>
      </w:r>
      <w:r w:rsidR="00B706B8">
        <w:rPr>
          <w:rFonts w:ascii="Gill Sans MT" w:hAnsi="Gill Sans MT"/>
          <w:b/>
          <w:sz w:val="32"/>
        </w:rPr>
        <w:t>2</w:t>
      </w:r>
      <w:r w:rsidR="00B706B8" w:rsidRPr="007C3203">
        <w:rPr>
          <w:rFonts w:ascii="Gill Sans MT" w:hAnsi="Gill Sans MT"/>
          <w:b/>
          <w:sz w:val="32"/>
        </w:rPr>
        <w:t xml:space="preserve">: </w:t>
      </w:r>
      <w:r w:rsidR="000A77AD">
        <w:rPr>
          <w:rFonts w:ascii="Gill Sans MT" w:hAnsi="Gill Sans MT"/>
          <w:b/>
          <w:sz w:val="32"/>
        </w:rPr>
        <w:t>Literary Analysis</w:t>
      </w:r>
    </w:p>
    <w:tbl>
      <w:tblPr>
        <w:tblStyle w:val="TableGrid"/>
        <w:tblpPr w:leftFromText="180" w:rightFromText="180" w:vertAnchor="text" w:tblpY="192"/>
        <w:tblW w:w="0" w:type="auto"/>
        <w:tblLook w:val="04A0" w:firstRow="1" w:lastRow="0" w:firstColumn="1" w:lastColumn="0" w:noHBand="0" w:noVBand="1"/>
      </w:tblPr>
      <w:tblGrid>
        <w:gridCol w:w="7195"/>
        <w:gridCol w:w="7195"/>
      </w:tblGrid>
      <w:tr w:rsidR="006B7C78" w:rsidRPr="006B7C78" w14:paraId="3CC8A0CA" w14:textId="77777777" w:rsidTr="0052750D">
        <w:tc>
          <w:tcPr>
            <w:tcW w:w="14390" w:type="dxa"/>
            <w:gridSpan w:val="2"/>
            <w:shd w:val="clear" w:color="auto" w:fill="000000" w:themeFill="text1"/>
          </w:tcPr>
          <w:p w14:paraId="3E4AEF08" w14:textId="77777777" w:rsidR="006B7C78" w:rsidRPr="00BE3DD0" w:rsidRDefault="006B7C78" w:rsidP="006B7C78">
            <w:pPr>
              <w:jc w:val="center"/>
              <w:rPr>
                <w:rFonts w:ascii="Gill Sans MT" w:hAnsi="Gill Sans MT"/>
                <w:b/>
                <w:color w:val="FFFFFF" w:themeColor="background1"/>
              </w:rPr>
            </w:pPr>
            <w:r w:rsidRPr="00BE3DD0">
              <w:rPr>
                <w:rFonts w:ascii="Gill Sans MT" w:hAnsi="Gill Sans MT"/>
                <w:b/>
                <w:color w:val="FFFFFF" w:themeColor="background1"/>
              </w:rPr>
              <w:t>Organizing Principles</w:t>
            </w:r>
          </w:p>
          <w:p w14:paraId="63AD8768" w14:textId="77777777" w:rsidR="000A77AD" w:rsidRDefault="000A77AD" w:rsidP="000A77AD">
            <w:pPr>
              <w:jc w:val="center"/>
              <w:rPr>
                <w:rFonts w:ascii="Gill Sans MT" w:hAnsi="Gill Sans MT"/>
                <w:color w:val="FFFFFF" w:themeColor="background1"/>
              </w:rPr>
            </w:pPr>
            <w:r w:rsidRPr="000A77AD">
              <w:rPr>
                <w:rFonts w:ascii="Gill Sans MT" w:hAnsi="Gill Sans MT"/>
                <w:color w:val="FFFFFF" w:themeColor="background1"/>
              </w:rPr>
              <w:t xml:space="preserve">A unit focused on a deep reading of a complex fiction text coupled with practice in writing literary analyses. </w:t>
            </w:r>
          </w:p>
          <w:p w14:paraId="436F0704" w14:textId="77777777" w:rsidR="000A77AD" w:rsidRDefault="000A77AD" w:rsidP="000A77AD">
            <w:pPr>
              <w:jc w:val="center"/>
              <w:rPr>
                <w:rFonts w:ascii="Gill Sans MT" w:hAnsi="Gill Sans MT"/>
                <w:color w:val="FFFFFF" w:themeColor="background1"/>
              </w:rPr>
            </w:pPr>
            <w:r w:rsidRPr="000A77AD">
              <w:rPr>
                <w:rFonts w:ascii="Gill Sans MT" w:hAnsi="Gill Sans MT"/>
                <w:color w:val="FFFFFF" w:themeColor="background1"/>
              </w:rPr>
              <w:t xml:space="preserve">While a large analysis paper is sure to be a common culminating activity, opportunities for multiple </w:t>
            </w:r>
          </w:p>
          <w:p w14:paraId="6343A848" w14:textId="77777777" w:rsidR="000A77AD" w:rsidRDefault="000A77AD" w:rsidP="000A77AD">
            <w:pPr>
              <w:jc w:val="center"/>
              <w:rPr>
                <w:rFonts w:ascii="Gill Sans MT" w:hAnsi="Gill Sans MT"/>
                <w:color w:val="FFFFFF" w:themeColor="background1"/>
              </w:rPr>
            </w:pPr>
            <w:r w:rsidRPr="000A77AD">
              <w:rPr>
                <w:rFonts w:ascii="Gill Sans MT" w:hAnsi="Gill Sans MT"/>
                <w:color w:val="FFFFFF" w:themeColor="background1"/>
              </w:rPr>
              <w:t xml:space="preserve">analyses in shorter formats should be liberally spaced throughout the unit. This unit also allows continued collection </w:t>
            </w:r>
          </w:p>
          <w:p w14:paraId="12488768" w14:textId="359BB237" w:rsidR="000A77AD" w:rsidRPr="000A77AD" w:rsidRDefault="000A77AD" w:rsidP="000A77AD">
            <w:pPr>
              <w:jc w:val="center"/>
              <w:rPr>
                <w:rFonts w:ascii="Gill Sans MT" w:hAnsi="Gill Sans MT"/>
                <w:color w:val="FFFFFF" w:themeColor="background1"/>
              </w:rPr>
            </w:pPr>
            <w:r w:rsidRPr="000A77AD">
              <w:rPr>
                <w:rFonts w:ascii="Gill Sans MT" w:hAnsi="Gill Sans MT"/>
                <w:color w:val="FFFFFF" w:themeColor="background1"/>
              </w:rPr>
              <w:t>of evidence from all of the Unit 1 topics, as the two flow nicely into and across one another.</w:t>
            </w:r>
          </w:p>
          <w:p w14:paraId="1FE55A5F" w14:textId="77777777" w:rsidR="006B7C78" w:rsidRPr="00BE3DD0" w:rsidRDefault="006B7C78" w:rsidP="006B7C78">
            <w:pPr>
              <w:jc w:val="center"/>
              <w:rPr>
                <w:rFonts w:ascii="Gill Sans MT" w:hAnsi="Gill Sans MT"/>
                <w:b/>
                <w:color w:val="FFFFFF" w:themeColor="background1"/>
              </w:rPr>
            </w:pPr>
          </w:p>
        </w:tc>
      </w:tr>
      <w:tr w:rsidR="006B7C78" w:rsidRPr="006B7C78" w14:paraId="174FE745" w14:textId="77777777" w:rsidTr="0052750D">
        <w:tc>
          <w:tcPr>
            <w:tcW w:w="14390" w:type="dxa"/>
            <w:gridSpan w:val="2"/>
            <w:shd w:val="clear" w:color="auto" w:fill="FFFFFF" w:themeFill="background1"/>
          </w:tcPr>
          <w:p w14:paraId="2A96B687" w14:textId="77777777" w:rsidR="00C86872" w:rsidRDefault="00C86872" w:rsidP="00C86872">
            <w:pPr>
              <w:jc w:val="center"/>
              <w:rPr>
                <w:rFonts w:ascii="Gill Sans MT" w:hAnsi="Gill Sans MT"/>
                <w:b/>
              </w:rPr>
            </w:pPr>
            <w:r w:rsidRPr="00D3385E">
              <w:rPr>
                <w:rFonts w:ascii="Gill Sans MT" w:hAnsi="Gill Sans MT"/>
                <w:b/>
              </w:rPr>
              <w:t>Commonly Used Materials</w:t>
            </w:r>
          </w:p>
          <w:p w14:paraId="77CD3AA6" w14:textId="72E512CF" w:rsidR="006B7C78" w:rsidRPr="00BE3DD0" w:rsidRDefault="00C86872" w:rsidP="00C86872">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 10</w:t>
            </w:r>
            <w:r w:rsidRPr="00EA4342">
              <w:rPr>
                <w:rFonts w:ascii="Gill Sans MT" w:hAnsi="Gill Sans MT"/>
                <w:vertAlign w:val="superscript"/>
              </w:rPr>
              <w:t>th</w:t>
            </w:r>
            <w:r>
              <w:rPr>
                <w:rFonts w:ascii="Gill Sans MT" w:hAnsi="Gill Sans MT"/>
              </w:rPr>
              <w:t xml:space="preserve"> grader should be exceeding 1100L to be proficient in comprehending texts.</w:t>
            </w:r>
          </w:p>
        </w:tc>
      </w:tr>
      <w:tr w:rsidR="006B7C78" w:rsidRPr="006B7C78" w14:paraId="3EE9A6ED" w14:textId="77777777" w:rsidTr="0018179F">
        <w:tc>
          <w:tcPr>
            <w:tcW w:w="7195" w:type="dxa"/>
          </w:tcPr>
          <w:p w14:paraId="0E775BD2" w14:textId="77777777" w:rsidR="0040330E" w:rsidRPr="00BE3DD0" w:rsidRDefault="0040330E" w:rsidP="0018179F">
            <w:pPr>
              <w:ind w:right="-105"/>
              <w:jc w:val="center"/>
              <w:rPr>
                <w:rFonts w:ascii="Gill Sans MT" w:hAnsi="Gill Sans MT"/>
                <w:b/>
              </w:rPr>
            </w:pPr>
            <w:r w:rsidRPr="00BE3DD0">
              <w:rPr>
                <w:rFonts w:ascii="Gill Sans MT" w:hAnsi="Gill Sans MT"/>
                <w:b/>
              </w:rPr>
              <w:t>Full-Length Texts</w:t>
            </w:r>
          </w:p>
          <w:p w14:paraId="6FE6063A" w14:textId="3BDF39C1" w:rsidR="000A77AD" w:rsidRPr="000A77AD" w:rsidRDefault="000A77AD" w:rsidP="000A77AD">
            <w:pPr>
              <w:jc w:val="center"/>
              <w:rPr>
                <w:rFonts w:ascii="Gill Sans MT" w:hAnsi="Gill Sans MT"/>
              </w:rPr>
            </w:pPr>
            <w:r w:rsidRPr="000A77AD">
              <w:rPr>
                <w:rFonts w:ascii="Gill Sans MT" w:hAnsi="Gill Sans MT"/>
                <w:i/>
              </w:rPr>
              <w:t>Tuesdays with Morrie</w:t>
            </w:r>
            <w:r w:rsidR="00B05467">
              <w:rPr>
                <w:rFonts w:ascii="Gill Sans MT" w:hAnsi="Gill Sans MT"/>
                <w:i/>
              </w:rPr>
              <w:t xml:space="preserve">, </w:t>
            </w:r>
            <w:r w:rsidR="00B05467">
              <w:rPr>
                <w:rFonts w:ascii="Gill Sans MT" w:hAnsi="Gill Sans MT"/>
              </w:rPr>
              <w:t>Mitch Albom</w:t>
            </w:r>
            <w:r w:rsidR="00C86872">
              <w:rPr>
                <w:rFonts w:ascii="Gill Sans MT" w:hAnsi="Gill Sans MT"/>
              </w:rPr>
              <w:t xml:space="preserve"> (830L)</w:t>
            </w:r>
          </w:p>
          <w:p w14:paraId="6689D827" w14:textId="0C508025" w:rsidR="000A77AD" w:rsidRPr="000A77AD" w:rsidRDefault="000A77AD" w:rsidP="000A77AD">
            <w:pPr>
              <w:jc w:val="center"/>
              <w:rPr>
                <w:rFonts w:ascii="Gill Sans MT" w:hAnsi="Gill Sans MT"/>
              </w:rPr>
            </w:pPr>
            <w:r w:rsidRPr="000A77AD">
              <w:rPr>
                <w:rFonts w:ascii="Gill Sans MT" w:hAnsi="Gill Sans MT"/>
                <w:i/>
              </w:rPr>
              <w:t>Feed</w:t>
            </w:r>
            <w:r w:rsidR="005D186C">
              <w:rPr>
                <w:rFonts w:ascii="Gill Sans MT" w:hAnsi="Gill Sans MT"/>
                <w:i/>
              </w:rPr>
              <w:t xml:space="preserve">, </w:t>
            </w:r>
            <w:r w:rsidR="005D186C">
              <w:rPr>
                <w:rFonts w:ascii="Gill Sans MT" w:hAnsi="Gill Sans MT"/>
              </w:rPr>
              <w:t>M. T. Anderson</w:t>
            </w:r>
            <w:r w:rsidR="00C86872">
              <w:rPr>
                <w:rFonts w:ascii="Gill Sans MT" w:hAnsi="Gill Sans MT"/>
              </w:rPr>
              <w:t xml:space="preserve"> (770L)</w:t>
            </w:r>
          </w:p>
          <w:p w14:paraId="51363E63" w14:textId="6C76C944" w:rsidR="000A77AD" w:rsidRPr="000A77AD" w:rsidRDefault="000A77AD" w:rsidP="000A77AD">
            <w:pPr>
              <w:jc w:val="center"/>
              <w:rPr>
                <w:rFonts w:ascii="Gill Sans MT" w:hAnsi="Gill Sans MT"/>
              </w:rPr>
            </w:pPr>
            <w:r w:rsidRPr="000A77AD">
              <w:rPr>
                <w:rFonts w:ascii="Gill Sans MT" w:hAnsi="Gill Sans MT"/>
                <w:i/>
              </w:rPr>
              <w:t>The Orphan Train</w:t>
            </w:r>
            <w:r w:rsidR="005D186C">
              <w:rPr>
                <w:rFonts w:ascii="Gill Sans MT" w:hAnsi="Gill Sans MT"/>
                <w:i/>
              </w:rPr>
              <w:t xml:space="preserve">, </w:t>
            </w:r>
            <w:r w:rsidR="005D186C">
              <w:rPr>
                <w:rFonts w:ascii="Gill Sans MT" w:hAnsi="Gill Sans MT"/>
              </w:rPr>
              <w:t>Christina Baker Kline</w:t>
            </w:r>
            <w:r w:rsidR="00C86872">
              <w:rPr>
                <w:rFonts w:ascii="Gill Sans MT" w:hAnsi="Gill Sans MT"/>
              </w:rPr>
              <w:t xml:space="preserve"> (890L)</w:t>
            </w:r>
          </w:p>
          <w:p w14:paraId="29043D39" w14:textId="1672145F" w:rsidR="000A77AD" w:rsidRPr="000A77AD" w:rsidRDefault="000A77AD" w:rsidP="000A77AD">
            <w:pPr>
              <w:jc w:val="center"/>
              <w:rPr>
                <w:rFonts w:ascii="Gill Sans MT" w:hAnsi="Gill Sans MT"/>
              </w:rPr>
            </w:pPr>
            <w:r w:rsidRPr="000A77AD">
              <w:rPr>
                <w:rFonts w:ascii="Gill Sans MT" w:hAnsi="Gill Sans MT"/>
                <w:i/>
              </w:rPr>
              <w:t>Lord of the Flies</w:t>
            </w:r>
            <w:r w:rsidR="005D186C">
              <w:rPr>
                <w:rFonts w:ascii="Gill Sans MT" w:hAnsi="Gill Sans MT"/>
                <w:i/>
              </w:rPr>
              <w:t xml:space="preserve">, </w:t>
            </w:r>
            <w:r w:rsidR="005D186C">
              <w:rPr>
                <w:rFonts w:ascii="Gill Sans MT" w:hAnsi="Gill Sans MT"/>
              </w:rPr>
              <w:t>William Golding</w:t>
            </w:r>
            <w:r w:rsidR="00C86872">
              <w:rPr>
                <w:rFonts w:ascii="Gill Sans MT" w:hAnsi="Gill Sans MT"/>
              </w:rPr>
              <w:t xml:space="preserve"> (770L)</w:t>
            </w:r>
          </w:p>
          <w:p w14:paraId="22AD84B5" w14:textId="477342EF" w:rsidR="000A77AD" w:rsidRPr="000A77AD" w:rsidRDefault="000A77AD" w:rsidP="000A77AD">
            <w:pPr>
              <w:jc w:val="center"/>
              <w:rPr>
                <w:rFonts w:ascii="Gill Sans MT" w:hAnsi="Gill Sans MT"/>
                <w:i/>
              </w:rPr>
            </w:pPr>
            <w:r w:rsidRPr="000A77AD">
              <w:rPr>
                <w:rFonts w:ascii="Gill Sans MT" w:hAnsi="Gill Sans MT"/>
                <w:i/>
              </w:rPr>
              <w:t>I Know Why the Caged Bird Sings</w:t>
            </w:r>
            <w:r w:rsidR="005D186C">
              <w:rPr>
                <w:rFonts w:ascii="Gill Sans MT" w:hAnsi="Gill Sans MT"/>
                <w:i/>
              </w:rPr>
              <w:t xml:space="preserve">, </w:t>
            </w:r>
            <w:r w:rsidR="005D186C" w:rsidRPr="005D186C">
              <w:rPr>
                <w:rFonts w:ascii="Gill Sans MT" w:hAnsi="Gill Sans MT"/>
              </w:rPr>
              <w:t>Maya Angelou</w:t>
            </w:r>
            <w:r w:rsidR="00C86872">
              <w:rPr>
                <w:rFonts w:ascii="Gill Sans MT" w:hAnsi="Gill Sans MT"/>
              </w:rPr>
              <w:t xml:space="preserve"> (1010L)</w:t>
            </w:r>
          </w:p>
          <w:p w14:paraId="75C8D4CA" w14:textId="25FF49B2" w:rsidR="000A77AD" w:rsidRPr="000A77AD" w:rsidRDefault="000A77AD" w:rsidP="000A77AD">
            <w:pPr>
              <w:jc w:val="center"/>
              <w:rPr>
                <w:rFonts w:ascii="Gill Sans MT" w:hAnsi="Gill Sans MT"/>
                <w:i/>
              </w:rPr>
            </w:pPr>
            <w:r w:rsidRPr="000A77AD">
              <w:rPr>
                <w:rFonts w:ascii="Gill Sans MT" w:hAnsi="Gill Sans MT"/>
                <w:i/>
              </w:rPr>
              <w:t>To Kill a Mockingbird</w:t>
            </w:r>
            <w:r w:rsidR="005D186C">
              <w:rPr>
                <w:rFonts w:ascii="Gill Sans MT" w:hAnsi="Gill Sans MT"/>
                <w:i/>
              </w:rPr>
              <w:t xml:space="preserve">, </w:t>
            </w:r>
            <w:r w:rsidR="005D186C" w:rsidRPr="005D186C">
              <w:rPr>
                <w:rFonts w:ascii="Gill Sans MT" w:hAnsi="Gill Sans MT"/>
              </w:rPr>
              <w:t>Harper Lee</w:t>
            </w:r>
            <w:r w:rsidR="00C86872">
              <w:rPr>
                <w:rFonts w:ascii="Gill Sans MT" w:hAnsi="Gill Sans MT"/>
              </w:rPr>
              <w:t xml:space="preserve"> (790L)</w:t>
            </w:r>
          </w:p>
          <w:p w14:paraId="34983CB3" w14:textId="6EB7A8C3" w:rsidR="000A77AD" w:rsidRPr="000A77AD" w:rsidRDefault="000A77AD" w:rsidP="000A77AD">
            <w:pPr>
              <w:jc w:val="center"/>
              <w:rPr>
                <w:rFonts w:ascii="Gill Sans MT" w:hAnsi="Gill Sans MT"/>
              </w:rPr>
            </w:pPr>
            <w:r w:rsidRPr="000A77AD">
              <w:rPr>
                <w:rFonts w:ascii="Gill Sans MT" w:hAnsi="Gill Sans MT"/>
                <w:i/>
              </w:rPr>
              <w:t>How the Garcia Girls Lost Their Accents</w:t>
            </w:r>
            <w:r w:rsidR="004043BB">
              <w:rPr>
                <w:rFonts w:ascii="Gill Sans MT" w:hAnsi="Gill Sans MT"/>
                <w:i/>
              </w:rPr>
              <w:t xml:space="preserve">, </w:t>
            </w:r>
            <w:r w:rsidR="004043BB">
              <w:rPr>
                <w:rFonts w:ascii="Gill Sans MT" w:hAnsi="Gill Sans MT"/>
              </w:rPr>
              <w:t>Julia Alvarez</w:t>
            </w:r>
            <w:r w:rsidR="00C86872">
              <w:rPr>
                <w:rFonts w:ascii="Gill Sans MT" w:hAnsi="Gill Sans MT"/>
              </w:rPr>
              <w:t xml:space="preserve"> (950L)</w:t>
            </w:r>
          </w:p>
          <w:p w14:paraId="4F5D677B" w14:textId="085F9199" w:rsidR="000A77AD" w:rsidRPr="000A77AD" w:rsidRDefault="000A77AD" w:rsidP="000A77AD">
            <w:pPr>
              <w:jc w:val="center"/>
              <w:rPr>
                <w:rFonts w:ascii="Gill Sans MT" w:hAnsi="Gill Sans MT"/>
              </w:rPr>
            </w:pPr>
            <w:r w:rsidRPr="000A77AD">
              <w:rPr>
                <w:rFonts w:ascii="Gill Sans MT" w:hAnsi="Gill Sans MT"/>
                <w:i/>
              </w:rPr>
              <w:t>The Grapes of Wrath</w:t>
            </w:r>
            <w:r w:rsidR="005D186C">
              <w:rPr>
                <w:rFonts w:ascii="Gill Sans MT" w:hAnsi="Gill Sans MT"/>
                <w:i/>
              </w:rPr>
              <w:t xml:space="preserve">, </w:t>
            </w:r>
            <w:r w:rsidR="005D186C">
              <w:rPr>
                <w:rFonts w:ascii="Gill Sans MT" w:hAnsi="Gill Sans MT"/>
              </w:rPr>
              <w:t>John Steinbeck</w:t>
            </w:r>
            <w:r w:rsidR="00C86872">
              <w:rPr>
                <w:rFonts w:ascii="Gill Sans MT" w:hAnsi="Gill Sans MT"/>
              </w:rPr>
              <w:t xml:space="preserve"> (680L)</w:t>
            </w:r>
          </w:p>
          <w:p w14:paraId="0514BC14" w14:textId="77777777" w:rsidR="006B7C78" w:rsidRPr="000A77AD" w:rsidRDefault="006B7C78" w:rsidP="006B7C78">
            <w:pPr>
              <w:jc w:val="center"/>
              <w:rPr>
                <w:rFonts w:ascii="Gill Sans MT" w:hAnsi="Gill Sans MT"/>
              </w:rPr>
            </w:pPr>
          </w:p>
          <w:p w14:paraId="1E966A56" w14:textId="77777777" w:rsidR="00EE4229" w:rsidRPr="00BE3DD0" w:rsidRDefault="00EE4229" w:rsidP="002B1A7E">
            <w:pPr>
              <w:rPr>
                <w:rFonts w:ascii="Gill Sans MT" w:hAnsi="Gill Sans MT"/>
                <w:b/>
              </w:rPr>
            </w:pPr>
          </w:p>
          <w:p w14:paraId="6C4F22D6" w14:textId="2DF156A9" w:rsidR="00EE4229" w:rsidRPr="00BE3DD0" w:rsidRDefault="00EE4229" w:rsidP="006B7C78">
            <w:pPr>
              <w:jc w:val="center"/>
              <w:rPr>
                <w:rFonts w:ascii="Gill Sans MT" w:hAnsi="Gill Sans MT"/>
                <w:b/>
              </w:rPr>
            </w:pPr>
          </w:p>
        </w:tc>
        <w:tc>
          <w:tcPr>
            <w:tcW w:w="7195" w:type="dxa"/>
          </w:tcPr>
          <w:p w14:paraId="57CA880D" w14:textId="77777777" w:rsidR="0040330E" w:rsidRPr="00BE3DD0" w:rsidRDefault="0040330E" w:rsidP="0018179F">
            <w:pPr>
              <w:ind w:right="-29"/>
              <w:jc w:val="center"/>
              <w:rPr>
                <w:rFonts w:ascii="Gill Sans MT" w:hAnsi="Gill Sans MT"/>
                <w:b/>
              </w:rPr>
            </w:pPr>
            <w:r w:rsidRPr="00BE3DD0">
              <w:rPr>
                <w:rFonts w:ascii="Gill Sans MT" w:hAnsi="Gill Sans MT"/>
                <w:b/>
              </w:rPr>
              <w:t>Short Pieces</w:t>
            </w:r>
          </w:p>
          <w:p w14:paraId="5B755278" w14:textId="4574FA02" w:rsidR="006B7C78" w:rsidRPr="00BE3DD0" w:rsidRDefault="006B7C78" w:rsidP="0018179F">
            <w:pPr>
              <w:ind w:right="-29"/>
              <w:jc w:val="center"/>
              <w:rPr>
                <w:rFonts w:ascii="Gill Sans MT" w:hAnsi="Gill Sans MT"/>
                <w:b/>
              </w:rPr>
            </w:pPr>
          </w:p>
        </w:tc>
      </w:tr>
      <w:tr w:rsidR="002B1A7E" w:rsidRPr="006B7C78" w14:paraId="684A0B17" w14:textId="77777777" w:rsidTr="0052750D">
        <w:tc>
          <w:tcPr>
            <w:tcW w:w="14390" w:type="dxa"/>
            <w:gridSpan w:val="2"/>
            <w:shd w:val="clear" w:color="auto" w:fill="000000" w:themeFill="text1"/>
          </w:tcPr>
          <w:p w14:paraId="1D15C4DB" w14:textId="77777777" w:rsidR="002B1A7E" w:rsidRPr="00BE3DD0" w:rsidRDefault="002B1A7E" w:rsidP="002B1A7E">
            <w:pPr>
              <w:jc w:val="center"/>
              <w:rPr>
                <w:rFonts w:ascii="Gill Sans MT" w:hAnsi="Gill Sans MT"/>
                <w:b/>
                <w:color w:val="FFFFFF" w:themeColor="background1"/>
              </w:rPr>
            </w:pPr>
            <w:r w:rsidRPr="00BE3DD0">
              <w:rPr>
                <w:rFonts w:ascii="Gill Sans MT" w:hAnsi="Gill Sans MT"/>
                <w:b/>
                <w:color w:val="FFFFFF" w:themeColor="background1"/>
              </w:rPr>
              <w:t>District Assessments</w:t>
            </w:r>
          </w:p>
          <w:p w14:paraId="24B5AA11" w14:textId="672DBDC1" w:rsidR="002B1A7E" w:rsidRPr="00BE3DD0" w:rsidRDefault="002B1A7E" w:rsidP="002B1A7E">
            <w:pPr>
              <w:jc w:val="center"/>
              <w:rPr>
                <w:rFonts w:ascii="Gill Sans MT" w:hAnsi="Gill Sans MT"/>
                <w:b/>
                <w:color w:val="FFFFFF" w:themeColor="background1"/>
              </w:rPr>
            </w:pPr>
            <w:r w:rsidRPr="00BE3DD0">
              <w:rPr>
                <w:rFonts w:ascii="Gill Sans MT" w:hAnsi="Gill Sans MT"/>
                <w:color w:val="FFFFFF" w:themeColor="background1"/>
              </w:rPr>
              <w:t xml:space="preserve">District assessments are intended to be used to guide instruction and norm our practices as a district. You may use these assessments as prior to instruction, as an end of unit assessment, or as an opportunity for re-assessment. </w:t>
            </w:r>
          </w:p>
        </w:tc>
      </w:tr>
      <w:tr w:rsidR="008A52EC" w:rsidRPr="006B7C78" w14:paraId="2A213EB5" w14:textId="77777777" w:rsidTr="00EE639A">
        <w:tc>
          <w:tcPr>
            <w:tcW w:w="14390" w:type="dxa"/>
            <w:gridSpan w:val="2"/>
          </w:tcPr>
          <w:p w14:paraId="60176686" w14:textId="77777777" w:rsidR="008A52EC" w:rsidRPr="00BE3DD0" w:rsidRDefault="008A52EC" w:rsidP="00EE4229">
            <w:pPr>
              <w:jc w:val="center"/>
              <w:rPr>
                <w:rFonts w:ascii="Gill Sans MT" w:hAnsi="Gill Sans MT"/>
                <w:b/>
              </w:rPr>
            </w:pPr>
            <w:r>
              <w:rPr>
                <w:rFonts w:ascii="Gill Sans MT" w:hAnsi="Gill Sans MT"/>
                <w:b/>
              </w:rPr>
              <w:t>Writing Text Analyses</w:t>
            </w:r>
          </w:p>
          <w:p w14:paraId="7CC50DF9" w14:textId="725A632F" w:rsidR="008A52EC" w:rsidRDefault="008A52EC" w:rsidP="006B7C78">
            <w:pPr>
              <w:jc w:val="center"/>
              <w:rPr>
                <w:rFonts w:ascii="Gill Sans MT" w:hAnsi="Gill Sans MT"/>
                <w:b/>
              </w:rPr>
            </w:pPr>
          </w:p>
          <w:p w14:paraId="109BF2B2" w14:textId="7EB95C41" w:rsidR="005775C6" w:rsidRDefault="00A12915" w:rsidP="006B7C78">
            <w:pPr>
              <w:jc w:val="center"/>
              <w:rPr>
                <w:rFonts w:ascii="Gill Sans MT" w:hAnsi="Gill Sans MT"/>
                <w:b/>
              </w:rPr>
            </w:pPr>
            <w:hyperlink r:id="rId21" w:history="1">
              <w:r w:rsidR="005775C6" w:rsidRPr="005775C6">
                <w:rPr>
                  <w:rStyle w:val="Hyperlink"/>
                  <w:rFonts w:ascii="Gill Sans MT" w:hAnsi="Gill Sans MT"/>
                  <w:b/>
                </w:rPr>
                <w:t>ELA2-WTAv8</w:t>
              </w:r>
            </w:hyperlink>
          </w:p>
          <w:p w14:paraId="2EB60DDB" w14:textId="77777777" w:rsidR="008A52EC" w:rsidRPr="00BE3DD0" w:rsidRDefault="008A52EC" w:rsidP="006B7C78">
            <w:pPr>
              <w:jc w:val="center"/>
              <w:rPr>
                <w:rFonts w:ascii="Gill Sans MT" w:hAnsi="Gill Sans MT"/>
                <w:b/>
              </w:rPr>
            </w:pPr>
          </w:p>
          <w:p w14:paraId="4CCB30F0" w14:textId="29E0DE0A" w:rsidR="008A52EC" w:rsidRPr="00BE3DD0" w:rsidRDefault="008A52EC" w:rsidP="002B1A7E">
            <w:pPr>
              <w:rPr>
                <w:rFonts w:ascii="Gill Sans MT" w:hAnsi="Gill Sans MT"/>
              </w:rPr>
            </w:pPr>
          </w:p>
        </w:tc>
      </w:tr>
    </w:tbl>
    <w:p w14:paraId="6B93F446" w14:textId="32B2E121" w:rsidR="0040330E" w:rsidRDefault="0040330E" w:rsidP="00E72522">
      <w:pPr>
        <w:rPr>
          <w:rFonts w:ascii="Gill Sans MT" w:hAnsi="Gill Sans MT"/>
          <w:sz w:val="22"/>
        </w:rPr>
      </w:pPr>
    </w:p>
    <w:p w14:paraId="13736B02" w14:textId="4DDCF229" w:rsidR="002B1A7E" w:rsidRDefault="002B1A7E" w:rsidP="00E72522">
      <w:pPr>
        <w:rPr>
          <w:rFonts w:ascii="Gill Sans MT" w:hAnsi="Gill Sans MT"/>
          <w:sz w:val="22"/>
        </w:rPr>
      </w:pPr>
    </w:p>
    <w:p w14:paraId="3042DED8" w14:textId="106BD70B" w:rsidR="002B1A7E" w:rsidRDefault="002B1A7E" w:rsidP="00E72522">
      <w:pPr>
        <w:rPr>
          <w:rFonts w:ascii="Gill Sans MT" w:hAnsi="Gill Sans MT"/>
          <w:sz w:val="22"/>
        </w:rPr>
      </w:pPr>
    </w:p>
    <w:p w14:paraId="6EAAE085" w14:textId="2C7436D8" w:rsidR="00AF63FB" w:rsidRDefault="00AF63FB"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AF63FB" w:rsidRPr="00940244" w14:paraId="617D1604" w14:textId="77777777" w:rsidTr="00FB144B">
        <w:trPr>
          <w:trHeight w:val="477"/>
        </w:trPr>
        <w:tc>
          <w:tcPr>
            <w:tcW w:w="14302" w:type="dxa"/>
            <w:gridSpan w:val="2"/>
            <w:shd w:val="clear" w:color="auto" w:fill="000000" w:themeFill="text1"/>
          </w:tcPr>
          <w:p w14:paraId="2A718EB9" w14:textId="72606EDD" w:rsidR="00AF63FB" w:rsidRPr="00B17306" w:rsidRDefault="00676A9B" w:rsidP="00AF63FB">
            <w:pPr>
              <w:jc w:val="center"/>
              <w:rPr>
                <w:rFonts w:ascii="Gill Sans MT" w:hAnsi="Gill Sans MT"/>
                <w:b/>
                <w:sz w:val="32"/>
                <w:szCs w:val="32"/>
              </w:rPr>
            </w:pPr>
            <w:r>
              <w:rPr>
                <w:rFonts w:ascii="Gill Sans MT" w:hAnsi="Gill Sans MT"/>
                <w:b/>
                <w:color w:val="FFFFFF" w:themeColor="background1"/>
                <w:sz w:val="32"/>
              </w:rPr>
              <w:lastRenderedPageBreak/>
              <w:t>Writing Text Analyses</w:t>
            </w:r>
          </w:p>
        </w:tc>
      </w:tr>
      <w:tr w:rsidR="003D7CFC" w:rsidRPr="00940244" w14:paraId="58ADA3E2" w14:textId="77777777" w:rsidTr="00CF6699">
        <w:trPr>
          <w:trHeight w:val="1737"/>
        </w:trPr>
        <w:tc>
          <w:tcPr>
            <w:tcW w:w="2335" w:type="dxa"/>
            <w:tcBorders>
              <w:left w:val="single" w:sz="12" w:space="0" w:color="auto"/>
              <w:bottom w:val="single" w:sz="12" w:space="0" w:color="auto"/>
            </w:tcBorders>
            <w:shd w:val="clear" w:color="auto" w:fill="FFF2CC" w:themeFill="accent4" w:themeFillTint="33"/>
          </w:tcPr>
          <w:p w14:paraId="16C26F62" w14:textId="77777777" w:rsidR="003D7CFC" w:rsidRPr="00DD4A92" w:rsidRDefault="003D7CFC" w:rsidP="00AF63FB">
            <w:pPr>
              <w:rPr>
                <w:rFonts w:ascii="Gill Sans MT" w:hAnsi="Gill Sans MT"/>
                <w:b/>
                <w:sz w:val="20"/>
                <w:szCs w:val="22"/>
              </w:rPr>
            </w:pPr>
            <w:r w:rsidRPr="00DD4A92">
              <w:rPr>
                <w:rFonts w:ascii="Gill Sans MT" w:hAnsi="Gill Sans MT"/>
                <w:b/>
                <w:sz w:val="20"/>
                <w:szCs w:val="22"/>
              </w:rPr>
              <w:t>LEVEL 4: (ET)</w:t>
            </w:r>
          </w:p>
          <w:p w14:paraId="3C37CF2E" w14:textId="77777777" w:rsidR="003D7CFC" w:rsidRPr="00DD4A92" w:rsidRDefault="003D7CFC" w:rsidP="00AF63FB">
            <w:pPr>
              <w:rPr>
                <w:rFonts w:ascii="Gill Sans MT" w:eastAsia="Times New Roman" w:hAnsi="Gill Sans MT" w:cs="Times New Roman"/>
                <w:sz w:val="20"/>
                <w:szCs w:val="22"/>
              </w:rPr>
            </w:pPr>
          </w:p>
          <w:p w14:paraId="4413E39D" w14:textId="77777777" w:rsidR="003D7CFC" w:rsidRPr="00DD4A92" w:rsidRDefault="003D7CFC" w:rsidP="00AF63FB">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1E7D6FE9" w14:textId="77777777" w:rsidR="003D7CFC" w:rsidRPr="000D27A8" w:rsidRDefault="003D7CFC" w:rsidP="000D27A8">
            <w:pPr>
              <w:rPr>
                <w:rFonts w:ascii="Gill Sans MT" w:hAnsi="Gill Sans MT"/>
                <w:b/>
              </w:rPr>
            </w:pPr>
            <w:r w:rsidRPr="000D27A8">
              <w:rPr>
                <w:rFonts w:ascii="Gill Sans MT" w:hAnsi="Gill Sans MT"/>
                <w:b/>
              </w:rPr>
              <w:t>LEVEL 3 LEARNING GOAL: (AT)</w:t>
            </w:r>
          </w:p>
          <w:p w14:paraId="4D3B0F8A" w14:textId="77777777" w:rsidR="003D7CFC" w:rsidRPr="00DE2E63" w:rsidRDefault="003D7CFC" w:rsidP="00AF63FB">
            <w:pPr>
              <w:rPr>
                <w:rFonts w:ascii="Gill Sans MT" w:hAnsi="Gill Sans MT"/>
                <w:b/>
              </w:rPr>
            </w:pPr>
          </w:p>
          <w:p w14:paraId="6DD00F6D" w14:textId="75238943" w:rsidR="003D7CFC" w:rsidRPr="000D27A8" w:rsidRDefault="000D4077" w:rsidP="000D4077">
            <w:pPr>
              <w:pBdr>
                <w:top w:val="single" w:sz="4" w:space="1" w:color="auto"/>
                <w:left w:val="single" w:sz="4" w:space="4" w:color="auto"/>
                <w:bottom w:val="single" w:sz="4" w:space="1" w:color="auto"/>
                <w:right w:val="single" w:sz="4" w:space="4" w:color="auto"/>
              </w:pBdr>
              <w:shd w:val="clear" w:color="auto" w:fill="DEEAF6" w:themeFill="accent5" w:themeFillTint="33"/>
              <w:ind w:left="526"/>
              <w:rPr>
                <w:rFonts w:ascii="Gill Sans MT" w:hAnsi="Gill Sans MT"/>
                <w:b/>
                <w:i/>
              </w:rPr>
            </w:pPr>
            <w:r>
              <w:rPr>
                <w:rFonts w:ascii="Gill Sans MT" w:hAnsi="Gill Sans MT"/>
                <w:b/>
                <w:i/>
              </w:rPr>
              <w:t>Students demonstrate they have the ability to w</w:t>
            </w:r>
            <w:r w:rsidR="003D7CFC" w:rsidRPr="000D27A8">
              <w:rPr>
                <w:rFonts w:ascii="Gill Sans MT" w:hAnsi="Gill Sans MT"/>
                <w:b/>
                <w:i/>
              </w:rPr>
              <w:t xml:space="preserve">rite </w:t>
            </w:r>
            <w:r w:rsidR="003D7CFC" w:rsidRPr="00E50B80">
              <w:rPr>
                <w:rFonts w:ascii="Gill Sans MT" w:hAnsi="Gill Sans MT"/>
                <w:b/>
                <w:i/>
                <w:u w:val="single"/>
              </w:rPr>
              <w:t>3+ page</w:t>
            </w:r>
            <w:r w:rsidR="003D7CFC" w:rsidRPr="000D27A8">
              <w:rPr>
                <w:rFonts w:ascii="Gill Sans MT" w:hAnsi="Gill Sans MT"/>
                <w:b/>
                <w:i/>
              </w:rPr>
              <w:t xml:space="preserve"> literary analyses of substantive topics in texts, using valid reasoning and relevant and sufficient evidence:</w:t>
            </w:r>
          </w:p>
          <w:p w14:paraId="61ECB0D2" w14:textId="77777777" w:rsidR="003D7CFC" w:rsidRPr="00DE2E63" w:rsidRDefault="003D7CFC" w:rsidP="00654AA0">
            <w:pPr>
              <w:pStyle w:val="ListParagraph"/>
              <w:numPr>
                <w:ilvl w:val="0"/>
                <w:numId w:val="38"/>
              </w:numPr>
              <w:rPr>
                <w:rFonts w:ascii="Gill Sans MT" w:hAnsi="Gill Sans MT"/>
              </w:rPr>
            </w:pPr>
            <w:r w:rsidRPr="00DE2E63">
              <w:rPr>
                <w:rFonts w:ascii="Gill Sans MT" w:hAnsi="Gill Sans MT"/>
              </w:rPr>
              <w:t xml:space="preserve">Draw evidence from literature to support analysis and reflection </w:t>
            </w:r>
          </w:p>
          <w:p w14:paraId="50485B9A" w14:textId="77777777" w:rsidR="003D7CFC" w:rsidRPr="00DE2E63" w:rsidRDefault="003D7CFC" w:rsidP="00654AA0">
            <w:pPr>
              <w:pStyle w:val="ListParagraph"/>
              <w:numPr>
                <w:ilvl w:val="0"/>
                <w:numId w:val="38"/>
              </w:numPr>
              <w:rPr>
                <w:rFonts w:ascii="Gill Sans MT" w:hAnsi="Gill Sans MT"/>
              </w:rPr>
            </w:pPr>
            <w:r w:rsidRPr="00DE2E63">
              <w:rPr>
                <w:rFonts w:ascii="Gill Sans MT" w:hAnsi="Gill Sans MT"/>
              </w:rPr>
              <w:t>Introduce precise claims about literature</w:t>
            </w:r>
          </w:p>
          <w:p w14:paraId="02EF11B2" w14:textId="77777777" w:rsidR="003D7CFC" w:rsidRPr="00DE2E63" w:rsidRDefault="003D7CFC" w:rsidP="00654AA0">
            <w:pPr>
              <w:pStyle w:val="ListParagraph"/>
              <w:numPr>
                <w:ilvl w:val="0"/>
                <w:numId w:val="38"/>
              </w:numPr>
              <w:rPr>
                <w:rFonts w:ascii="Gill Sans MT" w:hAnsi="Gill Sans MT"/>
              </w:rPr>
            </w:pPr>
            <w:r w:rsidRPr="00DE2E63">
              <w:rPr>
                <w:rFonts w:ascii="Gill Sans MT" w:hAnsi="Gill Sans MT"/>
              </w:rPr>
              <w:t>Address a variety of literary device</w:t>
            </w:r>
            <w:r>
              <w:rPr>
                <w:rFonts w:ascii="Gill Sans MT" w:hAnsi="Gill Sans MT"/>
              </w:rPr>
              <w:t xml:space="preserve">s </w:t>
            </w:r>
            <w:r w:rsidRPr="00DE2E63">
              <w:rPr>
                <w:rFonts w:ascii="Gill Sans MT" w:hAnsi="Gill Sans MT"/>
              </w:rPr>
              <w:t>in analysis of literature</w:t>
            </w:r>
          </w:p>
          <w:p w14:paraId="2886789C" w14:textId="77777777" w:rsidR="003D7CFC" w:rsidRPr="00DE2E63" w:rsidRDefault="003D7CFC" w:rsidP="00654AA0">
            <w:pPr>
              <w:pStyle w:val="ListParagraph"/>
              <w:numPr>
                <w:ilvl w:val="0"/>
                <w:numId w:val="38"/>
              </w:numPr>
              <w:rPr>
                <w:rFonts w:ascii="Gill Sans MT" w:hAnsi="Gill Sans MT"/>
              </w:rPr>
            </w:pPr>
            <w:r w:rsidRPr="00DE2E63">
              <w:rPr>
                <w:rFonts w:ascii="Gill Sans MT" w:hAnsi="Gill Sans MT"/>
              </w:rPr>
              <w:t>Develop claims fully, supplying evidence for each point while pointing out the strengths and limitations of both</w:t>
            </w:r>
          </w:p>
          <w:p w14:paraId="49CDD330" w14:textId="77777777" w:rsidR="003D7CFC" w:rsidRPr="00DE2E63" w:rsidRDefault="003D7CFC" w:rsidP="00654AA0">
            <w:pPr>
              <w:pStyle w:val="ListParagraph"/>
              <w:numPr>
                <w:ilvl w:val="0"/>
                <w:numId w:val="38"/>
              </w:numPr>
              <w:rPr>
                <w:rFonts w:ascii="Gill Sans MT" w:hAnsi="Gill Sans MT"/>
              </w:rPr>
            </w:pPr>
            <w:r w:rsidRPr="00DE2E63">
              <w:rPr>
                <w:rFonts w:ascii="Gill Sans MT" w:hAnsi="Gill Sans MT"/>
              </w:rPr>
              <w:t>Use words, phrases, and clauses to create cohesion and clarify the relationships among claims, evidence, and explanations</w:t>
            </w:r>
          </w:p>
          <w:p w14:paraId="25EB8DDA" w14:textId="17517CBF" w:rsidR="003D7CFC" w:rsidRPr="00C00A41" w:rsidRDefault="003D7CFC" w:rsidP="003D7CFC">
            <w:pPr>
              <w:pStyle w:val="ListParagraph"/>
              <w:ind w:left="721"/>
              <w:rPr>
                <w:rFonts w:ascii="Gill Sans MT" w:hAnsi="Gill Sans MT"/>
                <w:b/>
                <w:sz w:val="20"/>
              </w:rPr>
            </w:pPr>
          </w:p>
        </w:tc>
      </w:tr>
      <w:tr w:rsidR="00AF63FB" w:rsidRPr="00940244" w14:paraId="1A94F139" w14:textId="77777777" w:rsidTr="00A71362">
        <w:trPr>
          <w:trHeight w:val="1005"/>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7EC986D" w14:textId="77777777" w:rsidR="00A71362" w:rsidRPr="00A71362" w:rsidRDefault="00A71362" w:rsidP="00A71362">
            <w:pPr>
              <w:jc w:val="center"/>
              <w:rPr>
                <w:rFonts w:ascii="Gill Sans MT" w:hAnsi="Gill Sans MT"/>
                <w:b/>
                <w:sz w:val="20"/>
                <w:szCs w:val="22"/>
              </w:rPr>
            </w:pPr>
            <w:r w:rsidRPr="00A71362">
              <w:rPr>
                <w:rFonts w:ascii="Gill Sans MT" w:hAnsi="Gill Sans MT"/>
                <w:b/>
                <w:sz w:val="20"/>
                <w:szCs w:val="22"/>
              </w:rPr>
              <w:t>Standard Language: CCSS ELA W.9-10.1</w:t>
            </w:r>
          </w:p>
          <w:p w14:paraId="6EAEAAF0" w14:textId="6F864C4E" w:rsidR="00A71362" w:rsidRPr="00A71362" w:rsidRDefault="00A71362" w:rsidP="00A71362">
            <w:pPr>
              <w:jc w:val="center"/>
              <w:rPr>
                <w:rFonts w:ascii="Gill Sans MT" w:hAnsi="Gill Sans MT"/>
                <w:sz w:val="20"/>
                <w:szCs w:val="22"/>
              </w:rPr>
            </w:pPr>
            <w:r w:rsidRPr="00A71362">
              <w:rPr>
                <w:rFonts w:ascii="Gill Sans MT" w:hAnsi="Gill Sans MT"/>
                <w:sz w:val="20"/>
                <w:szCs w:val="22"/>
              </w:rPr>
              <w:t>Write arguments to support claims in an analysis of substantive topics or texts, using valid reasoning and relevant and sufficient evidence.</w:t>
            </w:r>
          </w:p>
          <w:p w14:paraId="22ECF08E" w14:textId="4053ECC2" w:rsidR="00A71362" w:rsidRPr="00A71362" w:rsidRDefault="00A71362" w:rsidP="00A71362">
            <w:pPr>
              <w:jc w:val="center"/>
              <w:rPr>
                <w:rFonts w:ascii="Gill Sans MT" w:hAnsi="Gill Sans MT"/>
                <w:b/>
                <w:sz w:val="20"/>
                <w:szCs w:val="22"/>
              </w:rPr>
            </w:pPr>
            <w:r w:rsidRPr="00A71362">
              <w:rPr>
                <w:rFonts w:ascii="Gill Sans MT" w:hAnsi="Gill Sans MT"/>
                <w:b/>
                <w:sz w:val="20"/>
                <w:szCs w:val="22"/>
              </w:rPr>
              <w:t>Standard Language: CCSS ELA W.9-10.9</w:t>
            </w:r>
          </w:p>
          <w:p w14:paraId="4D7848FD" w14:textId="2689EB21" w:rsidR="00AF63FB" w:rsidRPr="00A71362" w:rsidRDefault="00A71362" w:rsidP="00A71362">
            <w:pPr>
              <w:jc w:val="center"/>
              <w:rPr>
                <w:rFonts w:ascii="Gill Sans MT" w:hAnsi="Gill Sans MT"/>
                <w:sz w:val="20"/>
                <w:szCs w:val="22"/>
              </w:rPr>
            </w:pPr>
            <w:r w:rsidRPr="00A71362">
              <w:rPr>
                <w:rFonts w:ascii="Gill Sans MT" w:hAnsi="Gill Sans MT"/>
                <w:sz w:val="20"/>
                <w:szCs w:val="22"/>
              </w:rPr>
              <w:t>Draw evidence from literary or informational texts to support analysis, reflection, and research.</w:t>
            </w:r>
          </w:p>
        </w:tc>
      </w:tr>
    </w:tbl>
    <w:p w14:paraId="0BC774A4" w14:textId="0998E6B6" w:rsidR="004C1993" w:rsidRDefault="004C1993" w:rsidP="00E72522">
      <w:pPr>
        <w:rPr>
          <w:rFonts w:ascii="Gill Sans MT" w:hAnsi="Gill Sans MT"/>
          <w:sz w:val="22"/>
        </w:rPr>
      </w:pPr>
    </w:p>
    <w:p w14:paraId="49D787BE" w14:textId="77777777" w:rsidR="005775C6" w:rsidRDefault="005775C6"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4EDE2FD3" w14:textId="77777777" w:rsidTr="005775C6">
        <w:trPr>
          <w:trHeight w:val="1590"/>
        </w:trPr>
        <w:tc>
          <w:tcPr>
            <w:tcW w:w="7151" w:type="dxa"/>
          </w:tcPr>
          <w:p w14:paraId="13728CEB" w14:textId="3F945692" w:rsidR="00AF63FB" w:rsidRPr="00D3219A" w:rsidRDefault="00AF63FB" w:rsidP="00AF63FB">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16DC0A44" w14:textId="59FC7BFA" w:rsidR="00AF63FB" w:rsidRPr="002B0B0D" w:rsidRDefault="00800E14" w:rsidP="00DB75BF">
            <w:pPr>
              <w:jc w:val="center"/>
              <w:rPr>
                <w:rFonts w:ascii="Gill Sans MT" w:hAnsi="Gill Sans MT"/>
                <w:sz w:val="22"/>
                <w:szCs w:val="22"/>
              </w:rPr>
            </w:pPr>
            <w:r w:rsidRPr="00800E14">
              <w:rPr>
                <w:rFonts w:ascii="Gill Sans MT" w:hAnsi="Gill Sans MT"/>
                <w:sz w:val="22"/>
                <w:szCs w:val="22"/>
              </w:rPr>
              <w:t xml:space="preserve">There should be several opportunities to connect to revision (which can support the </w:t>
            </w:r>
            <w:r w:rsidRPr="00800E14">
              <w:rPr>
                <w:rFonts w:ascii="Gill Sans MT" w:hAnsi="Gill Sans MT"/>
                <w:b/>
                <w:sz w:val="22"/>
                <w:szCs w:val="22"/>
              </w:rPr>
              <w:t>Constructing Writing</w:t>
            </w:r>
            <w:r w:rsidRPr="00800E14">
              <w:rPr>
                <w:rFonts w:ascii="Gill Sans MT" w:hAnsi="Gill Sans MT"/>
                <w:sz w:val="22"/>
                <w:szCs w:val="22"/>
              </w:rPr>
              <w:t xml:space="preserve"> topic) and use of literary elements from </w:t>
            </w:r>
            <w:r w:rsidRPr="00800E14">
              <w:rPr>
                <w:rFonts w:ascii="Gill Sans MT" w:hAnsi="Gill Sans MT"/>
                <w:b/>
                <w:sz w:val="22"/>
                <w:szCs w:val="22"/>
              </w:rPr>
              <w:t>Analyzing Complex Characters</w:t>
            </w:r>
            <w:r w:rsidRPr="00800E14">
              <w:rPr>
                <w:rFonts w:ascii="Gill Sans MT" w:hAnsi="Gill Sans MT"/>
                <w:sz w:val="22"/>
                <w:szCs w:val="22"/>
              </w:rPr>
              <w:t xml:space="preserve"> and </w:t>
            </w:r>
            <w:r w:rsidRPr="00800E14">
              <w:rPr>
                <w:rFonts w:ascii="Gill Sans MT" w:hAnsi="Gill Sans MT"/>
                <w:b/>
                <w:sz w:val="22"/>
                <w:szCs w:val="22"/>
              </w:rPr>
              <w:t>Analyzing Themes</w:t>
            </w:r>
            <w:r w:rsidRPr="00800E14">
              <w:rPr>
                <w:rFonts w:ascii="Gill Sans MT" w:hAnsi="Gill Sans MT"/>
                <w:sz w:val="22"/>
                <w:szCs w:val="22"/>
              </w:rPr>
              <w:t>.</w:t>
            </w:r>
          </w:p>
        </w:tc>
        <w:tc>
          <w:tcPr>
            <w:tcW w:w="7151" w:type="dxa"/>
          </w:tcPr>
          <w:p w14:paraId="128299E3" w14:textId="77777777" w:rsidR="00AF63FB" w:rsidRPr="006900B3" w:rsidRDefault="00AF63FB" w:rsidP="00FB144B">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25C930CF" w14:textId="064E7A4A" w:rsidR="00DB75BF" w:rsidRPr="00DB75BF" w:rsidRDefault="00DB75BF" w:rsidP="00DB75BF">
            <w:pPr>
              <w:ind w:right="46"/>
              <w:jc w:val="center"/>
              <w:rPr>
                <w:rFonts w:ascii="Gill Sans MT" w:hAnsi="Gill Sans MT" w:cstheme="minorHAnsi"/>
                <w:sz w:val="22"/>
                <w:szCs w:val="22"/>
              </w:rPr>
            </w:pPr>
            <w:r w:rsidRPr="00DB75BF">
              <w:rPr>
                <w:rFonts w:ascii="Gill Sans MT" w:hAnsi="Gill Sans MT" w:cstheme="minorHAnsi"/>
                <w:sz w:val="22"/>
                <w:szCs w:val="22"/>
              </w:rPr>
              <w:t>Students should complete several drafts of this paper if at all possible—each draft can count as a piece of evidence.</w:t>
            </w:r>
            <w:r>
              <w:rPr>
                <w:rFonts w:ascii="Gill Sans MT" w:hAnsi="Gill Sans MT" w:cstheme="minorHAnsi"/>
                <w:sz w:val="22"/>
                <w:szCs w:val="22"/>
              </w:rPr>
              <w:t xml:space="preserve"> </w:t>
            </w:r>
            <w:r w:rsidRPr="00DB75BF">
              <w:rPr>
                <w:rFonts w:ascii="Gill Sans MT" w:hAnsi="Gill Sans MT" w:cstheme="minorHAnsi"/>
                <w:sz w:val="22"/>
                <w:szCs w:val="22"/>
              </w:rPr>
              <w:t>Students can write their analysis focused on any number of literary devices in addition to theme.</w:t>
            </w:r>
          </w:p>
          <w:p w14:paraId="73047CAD" w14:textId="77777777" w:rsidR="00690FE6" w:rsidRDefault="00690FE6" w:rsidP="00A71362">
            <w:pPr>
              <w:ind w:right="46"/>
              <w:jc w:val="center"/>
              <w:rPr>
                <w:rFonts w:ascii="Gill Sans MT" w:hAnsi="Gill Sans MT" w:cstheme="minorHAnsi"/>
                <w:sz w:val="22"/>
                <w:szCs w:val="22"/>
              </w:rPr>
            </w:pPr>
          </w:p>
          <w:p w14:paraId="0808A63D" w14:textId="6251B11C" w:rsidR="00AF63FB" w:rsidRPr="00A71362" w:rsidRDefault="00690FE6" w:rsidP="00A71362">
            <w:pPr>
              <w:ind w:right="46"/>
              <w:jc w:val="center"/>
              <w:rPr>
                <w:rFonts w:ascii="Gill Sans MT" w:hAnsi="Gill Sans MT" w:cstheme="minorHAnsi"/>
                <w:sz w:val="22"/>
                <w:szCs w:val="22"/>
              </w:rPr>
            </w:pPr>
            <w:r>
              <w:rPr>
                <w:rFonts w:ascii="Gill Sans MT" w:hAnsi="Gill Sans MT" w:cstheme="minorHAnsi"/>
                <w:sz w:val="22"/>
                <w:szCs w:val="22"/>
              </w:rPr>
              <w:t>Self and p</w:t>
            </w:r>
            <w:r w:rsidR="00430094">
              <w:rPr>
                <w:rFonts w:ascii="Gill Sans MT" w:hAnsi="Gill Sans MT" w:cstheme="minorHAnsi"/>
                <w:sz w:val="22"/>
                <w:szCs w:val="22"/>
              </w:rPr>
              <w:t xml:space="preserve">eer </w:t>
            </w:r>
            <w:r>
              <w:rPr>
                <w:rFonts w:ascii="Gill Sans MT" w:hAnsi="Gill Sans MT" w:cstheme="minorHAnsi"/>
                <w:sz w:val="22"/>
                <w:szCs w:val="22"/>
              </w:rPr>
              <w:t>editing</w:t>
            </w:r>
            <w:r w:rsidR="00430094">
              <w:rPr>
                <w:rFonts w:ascii="Gill Sans MT" w:hAnsi="Gill Sans MT" w:cstheme="minorHAnsi"/>
                <w:sz w:val="22"/>
                <w:szCs w:val="22"/>
              </w:rPr>
              <w:t xml:space="preserve"> is a vital </w:t>
            </w:r>
            <w:r>
              <w:rPr>
                <w:rFonts w:ascii="Gill Sans MT" w:hAnsi="Gill Sans MT" w:cstheme="minorHAnsi"/>
                <w:sz w:val="22"/>
                <w:szCs w:val="22"/>
              </w:rPr>
              <w:t>component of the writing process. Always consider how you will incorporate parts of the writing process into your instruction, even if it is not a reported grade.</w:t>
            </w:r>
          </w:p>
        </w:tc>
      </w:tr>
      <w:tr w:rsidR="00AF63FB" w:rsidRPr="002E5391" w14:paraId="3B89EC50" w14:textId="77777777" w:rsidTr="002B0B0D">
        <w:trPr>
          <w:trHeight w:val="942"/>
        </w:trPr>
        <w:tc>
          <w:tcPr>
            <w:tcW w:w="7151" w:type="dxa"/>
          </w:tcPr>
          <w:p w14:paraId="3CDD9E4D" w14:textId="77777777" w:rsidR="00AF63FB" w:rsidRPr="006900B3" w:rsidRDefault="00AF63FB" w:rsidP="00FB144B">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09196ED4" w14:textId="77777777" w:rsidR="00431C4B" w:rsidRPr="00431C4B" w:rsidRDefault="00431C4B" w:rsidP="00431C4B">
            <w:pPr>
              <w:jc w:val="center"/>
              <w:rPr>
                <w:rFonts w:ascii="Gill Sans MT" w:hAnsi="Gill Sans MT" w:cstheme="minorHAnsi"/>
                <w:sz w:val="22"/>
                <w:szCs w:val="22"/>
              </w:rPr>
            </w:pPr>
            <w:r w:rsidRPr="00431C4B">
              <w:rPr>
                <w:rFonts w:ascii="Gill Sans MT" w:hAnsi="Gill Sans MT" w:cstheme="minorHAnsi"/>
                <w:sz w:val="22"/>
                <w:szCs w:val="22"/>
              </w:rPr>
              <w:t>Thesis, Claim, Analysis, Evidence, Cohesion</w:t>
            </w:r>
          </w:p>
          <w:p w14:paraId="72C60C2E" w14:textId="3D3B145E" w:rsidR="00AF63FB" w:rsidRPr="006860ED" w:rsidRDefault="00AF63FB" w:rsidP="006860ED">
            <w:pPr>
              <w:jc w:val="center"/>
              <w:rPr>
                <w:rFonts w:ascii="Gill Sans MT" w:hAnsi="Gill Sans MT" w:cstheme="minorHAnsi"/>
                <w:sz w:val="22"/>
                <w:szCs w:val="22"/>
              </w:rPr>
            </w:pPr>
          </w:p>
        </w:tc>
        <w:tc>
          <w:tcPr>
            <w:tcW w:w="7151" w:type="dxa"/>
          </w:tcPr>
          <w:p w14:paraId="32CE3A2C" w14:textId="77777777" w:rsidR="00AF63FB" w:rsidRPr="006B7C78" w:rsidRDefault="00AF63FB" w:rsidP="00FB144B">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04462BB4" w14:textId="45B92EF6" w:rsidR="009D437B" w:rsidRPr="009D437B" w:rsidRDefault="00F25E19" w:rsidP="009D437B">
            <w:pPr>
              <w:ind w:right="75"/>
              <w:jc w:val="center"/>
              <w:rPr>
                <w:rFonts w:ascii="Gill Sans MT" w:hAnsi="Gill Sans MT"/>
                <w:sz w:val="20"/>
                <w:szCs w:val="20"/>
              </w:rPr>
            </w:pPr>
            <w:r>
              <w:rPr>
                <w:rFonts w:ascii="Gill Sans MT" w:hAnsi="Gill Sans MT"/>
                <w:sz w:val="20"/>
                <w:szCs w:val="20"/>
              </w:rPr>
              <w:t>No Red Ink Writing Coach</w:t>
            </w:r>
          </w:p>
          <w:p w14:paraId="2C9A6E65" w14:textId="77777777" w:rsidR="00AF63FB" w:rsidRPr="002E5391" w:rsidRDefault="00AF63FB" w:rsidP="00FB144B">
            <w:pPr>
              <w:jc w:val="center"/>
              <w:rPr>
                <w:rFonts w:ascii="Gill Sans MT" w:hAnsi="Gill Sans MT"/>
                <w:color w:val="0563C1" w:themeColor="hyperlink"/>
                <w:u w:val="single"/>
              </w:rPr>
            </w:pPr>
          </w:p>
        </w:tc>
      </w:tr>
    </w:tbl>
    <w:p w14:paraId="6B62341A" w14:textId="7CD6F628" w:rsidR="00AF63FB" w:rsidRDefault="00AF63FB" w:rsidP="00E72522">
      <w:pPr>
        <w:rPr>
          <w:rFonts w:ascii="Gill Sans MT" w:hAnsi="Gill Sans MT"/>
          <w:sz w:val="22"/>
        </w:rPr>
      </w:pPr>
    </w:p>
    <w:p w14:paraId="5DAE66B3" w14:textId="5A47930B" w:rsidR="00C24C89" w:rsidRDefault="00C24C89" w:rsidP="00E72522">
      <w:pPr>
        <w:rPr>
          <w:rFonts w:ascii="Gill Sans MT" w:hAnsi="Gill Sans MT"/>
          <w:sz w:val="22"/>
        </w:rPr>
      </w:pPr>
    </w:p>
    <w:p w14:paraId="06E0F9DF" w14:textId="05AC3898" w:rsidR="00783441" w:rsidRDefault="00783441" w:rsidP="00E72522">
      <w:pPr>
        <w:rPr>
          <w:rFonts w:ascii="Gill Sans MT" w:hAnsi="Gill Sans MT"/>
          <w:sz w:val="22"/>
        </w:rPr>
      </w:pPr>
    </w:p>
    <w:p w14:paraId="3B03C193" w14:textId="1A25F5E4" w:rsidR="008C2657" w:rsidRDefault="008C2657" w:rsidP="00E72522">
      <w:pPr>
        <w:rPr>
          <w:rFonts w:ascii="Gill Sans MT" w:hAnsi="Gill Sans MT"/>
          <w:sz w:val="22"/>
        </w:rPr>
      </w:pPr>
    </w:p>
    <w:p w14:paraId="3D56E094" w14:textId="48F262CF" w:rsidR="008C2657" w:rsidRDefault="008C2657" w:rsidP="00E72522">
      <w:pPr>
        <w:rPr>
          <w:rFonts w:ascii="Gill Sans MT" w:hAnsi="Gill Sans MT"/>
          <w:sz w:val="22"/>
        </w:rPr>
      </w:pPr>
    </w:p>
    <w:p w14:paraId="15C57F43" w14:textId="54AFDB92" w:rsidR="008C2657" w:rsidRDefault="008C2657" w:rsidP="00E72522">
      <w:pPr>
        <w:rPr>
          <w:rFonts w:ascii="Gill Sans MT" w:hAnsi="Gill Sans MT"/>
          <w:sz w:val="22"/>
        </w:rPr>
      </w:pPr>
    </w:p>
    <w:p w14:paraId="6EA6B0EE" w14:textId="77777777" w:rsidR="008C2657" w:rsidRDefault="008C2657" w:rsidP="00E72522">
      <w:pPr>
        <w:rPr>
          <w:rFonts w:ascii="Gill Sans MT" w:hAnsi="Gill Sans MT"/>
          <w:sz w:val="22"/>
        </w:rPr>
      </w:pPr>
    </w:p>
    <w:p w14:paraId="185CD921" w14:textId="76B25859" w:rsidR="00783441" w:rsidRDefault="00783441" w:rsidP="00E72522">
      <w:pPr>
        <w:rPr>
          <w:rFonts w:ascii="Gill Sans MT" w:hAnsi="Gill Sans MT"/>
          <w:sz w:val="22"/>
        </w:rPr>
      </w:pPr>
      <w:r>
        <w:rPr>
          <w:rFonts w:ascii="Gill Sans MT" w:hAnsi="Gill Sans MT"/>
          <w:sz w:val="22"/>
        </w:rPr>
        <w:t xml:space="preserve">Evidence should be collected for every learning target </w:t>
      </w:r>
      <w:r w:rsidR="00ED1E26">
        <w:rPr>
          <w:rFonts w:ascii="Gill Sans MT" w:hAnsi="Gill Sans MT"/>
          <w:sz w:val="22"/>
        </w:rPr>
        <w:t xml:space="preserve">and </w:t>
      </w:r>
      <w:r w:rsidR="00BB2F0B">
        <w:rPr>
          <w:rFonts w:ascii="Gill Sans MT" w:hAnsi="Gill Sans MT"/>
          <w:sz w:val="22"/>
        </w:rPr>
        <w:t xml:space="preserve">reported </w:t>
      </w:r>
      <w:r w:rsidR="005540F4">
        <w:rPr>
          <w:rFonts w:ascii="Gill Sans MT" w:hAnsi="Gill Sans MT"/>
          <w:sz w:val="22"/>
        </w:rPr>
        <w:t>in the Body of Evidence. Post grades as soon as a reasonable Topic Score has been issued for any topic, even if the entire unit is not yet complete.</w:t>
      </w:r>
      <w:r w:rsidR="00617224">
        <w:rPr>
          <w:rFonts w:ascii="Gill Sans MT" w:hAnsi="Gill Sans MT"/>
          <w:sz w:val="22"/>
        </w:rPr>
        <w:t xml:space="preserve"> Every effort should be made to update </w:t>
      </w:r>
      <w:r w:rsidR="00447ECE">
        <w:rPr>
          <w:rFonts w:ascii="Gill Sans MT" w:hAnsi="Gill Sans MT"/>
          <w:sz w:val="22"/>
        </w:rPr>
        <w:t>Topic Scores for lengthy assignments</w:t>
      </w:r>
      <w:r w:rsidR="00DF7320">
        <w:rPr>
          <w:rFonts w:ascii="Gill Sans MT" w:hAnsi="Gill Sans MT"/>
          <w:sz w:val="22"/>
        </w:rPr>
        <w:t xml:space="preserve"> such as essays and speeches with interim </w:t>
      </w:r>
      <w:r w:rsidR="00475F43">
        <w:rPr>
          <w:rFonts w:ascii="Gill Sans MT" w:hAnsi="Gill Sans MT"/>
          <w:sz w:val="22"/>
        </w:rPr>
        <w:t xml:space="preserve">assessments on each learning target. </w:t>
      </w:r>
    </w:p>
    <w:p w14:paraId="450B2BF1" w14:textId="58A1963D" w:rsidR="00C24C89" w:rsidRDefault="00C24C89" w:rsidP="00E72522">
      <w:pPr>
        <w:rPr>
          <w:rFonts w:ascii="Gill Sans MT" w:hAnsi="Gill Sans MT"/>
          <w:sz w:val="22"/>
        </w:rPr>
      </w:pPr>
    </w:p>
    <w:tbl>
      <w:tblPr>
        <w:tblStyle w:val="GridTable4-Accent1"/>
        <w:tblW w:w="5000" w:type="pct"/>
        <w:tblLook w:val="04A0" w:firstRow="1" w:lastRow="0" w:firstColumn="1" w:lastColumn="0" w:noHBand="0" w:noVBand="1"/>
      </w:tblPr>
      <w:tblGrid>
        <w:gridCol w:w="2777"/>
        <w:gridCol w:w="3379"/>
        <w:gridCol w:w="2708"/>
        <w:gridCol w:w="2668"/>
        <w:gridCol w:w="2858"/>
      </w:tblGrid>
      <w:tr w:rsidR="0095686E" w14:paraId="0784C1F9" w14:textId="77777777" w:rsidTr="009568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pct"/>
          </w:tcPr>
          <w:p w14:paraId="1A31D564" w14:textId="6A7F232D" w:rsidR="0095686E" w:rsidRPr="00FC53B5" w:rsidRDefault="0095686E" w:rsidP="00974427">
            <w:pPr>
              <w:jc w:val="center"/>
              <w:rPr>
                <w:rFonts w:ascii="Gill Sans MT" w:hAnsi="Gill Sans MT"/>
                <w:b w:val="0"/>
                <w:bCs w:val="0"/>
              </w:rPr>
            </w:pPr>
            <w:r w:rsidRPr="00FC53B5">
              <w:rPr>
                <w:rFonts w:ascii="Gill Sans MT" w:hAnsi="Gill Sans MT"/>
                <w:b w:val="0"/>
                <w:bCs w:val="0"/>
              </w:rPr>
              <w:t>SEMESTER 2</w:t>
            </w:r>
          </w:p>
        </w:tc>
        <w:tc>
          <w:tcPr>
            <w:tcW w:w="2115" w:type="pct"/>
            <w:gridSpan w:val="2"/>
          </w:tcPr>
          <w:p w14:paraId="6AB50613" w14:textId="7E1F2A16" w:rsidR="0095686E" w:rsidRPr="00FC53B5" w:rsidRDefault="0095686E" w:rsidP="00B10D02">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Unit 3</w:t>
            </w:r>
          </w:p>
          <w:p w14:paraId="04D41E25" w14:textId="505783C8" w:rsidR="0095686E" w:rsidRPr="00FC53B5" w:rsidRDefault="0095686E" w:rsidP="00B10D02">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The Study of Non-Fiction</w:t>
            </w:r>
          </w:p>
        </w:tc>
        <w:tc>
          <w:tcPr>
            <w:tcW w:w="1920" w:type="pct"/>
            <w:gridSpan w:val="2"/>
          </w:tcPr>
          <w:p w14:paraId="589534FD" w14:textId="2F5491F2" w:rsidR="0095686E" w:rsidRPr="00FC53B5" w:rsidRDefault="0095686E" w:rsidP="00B10D02">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Unit 4</w:t>
            </w:r>
          </w:p>
          <w:p w14:paraId="6F1EB14D" w14:textId="77777777" w:rsidR="0095686E" w:rsidRPr="00FC53B5" w:rsidRDefault="0095686E" w:rsidP="00B10D02">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Speech &amp; Argument</w:t>
            </w:r>
          </w:p>
        </w:tc>
      </w:tr>
      <w:tr w:rsidR="0095686E" w14:paraId="16AD0003" w14:textId="77777777" w:rsidTr="0095686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65" w:type="pct"/>
            <w:vMerge w:val="restart"/>
            <w:shd w:val="clear" w:color="auto" w:fill="FFFFFF" w:themeFill="background1"/>
          </w:tcPr>
          <w:p w14:paraId="0B122F9F" w14:textId="0354E18C" w:rsidR="0095686E" w:rsidRPr="00FC53B5" w:rsidRDefault="0095686E" w:rsidP="00CF6699">
            <w:pPr>
              <w:rPr>
                <w:rFonts w:ascii="Gill Sans MT" w:hAnsi="Gill Sans MT"/>
              </w:rPr>
            </w:pPr>
            <w:r w:rsidRPr="00FC53B5">
              <w:rPr>
                <w:rFonts w:ascii="Gill Sans MT" w:hAnsi="Gill Sans MT"/>
              </w:rPr>
              <w:t>Topic Scales To Be Reported In IC</w:t>
            </w:r>
          </w:p>
        </w:tc>
        <w:tc>
          <w:tcPr>
            <w:tcW w:w="1174" w:type="pct"/>
            <w:shd w:val="clear" w:color="auto" w:fill="auto"/>
          </w:tcPr>
          <w:p w14:paraId="1F33AF44" w14:textId="7D74E48D"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Analyzing Informational Texts</w:t>
            </w:r>
          </w:p>
          <w:p w14:paraId="15BB5938" w14:textId="2399A9F7" w:rsidR="0095686E" w:rsidRPr="00FC53B5"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Pr>
                <w:rFonts w:ascii="Gill Sans MT" w:hAnsi="Gill Sans MT"/>
                <w:bCs/>
              </w:rPr>
              <w:t>(3 LTs)</w:t>
            </w:r>
          </w:p>
          <w:p w14:paraId="3BA03012" w14:textId="3D4EB54C" w:rsidR="0095686E" w:rsidRPr="00563E00"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0"/>
                <w:szCs w:val="20"/>
              </w:rPr>
            </w:pPr>
          </w:p>
        </w:tc>
        <w:tc>
          <w:tcPr>
            <w:tcW w:w="941" w:type="pct"/>
            <w:shd w:val="clear" w:color="auto" w:fill="auto"/>
          </w:tcPr>
          <w:p w14:paraId="1A4545F5" w14:textId="77777777" w:rsidR="0095686E" w:rsidRPr="00FC53B5"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CCSS ELA RI.9-10.2</w:t>
            </w:r>
          </w:p>
          <w:p w14:paraId="651CB8B8" w14:textId="0F6112A3" w:rsidR="0095686E" w:rsidRPr="00FC53B5"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CCSS ELA RI.9-10.5</w:t>
            </w:r>
          </w:p>
          <w:p w14:paraId="53B9A926" w14:textId="2B2C37A1" w:rsidR="0095686E" w:rsidRPr="00FC53B5"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CCSS ELA RI.9-10.9</w:t>
            </w:r>
          </w:p>
        </w:tc>
        <w:tc>
          <w:tcPr>
            <w:tcW w:w="927" w:type="pct"/>
          </w:tcPr>
          <w:p w14:paraId="67C803E0" w14:textId="77777777"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Evaluating Arguments and Purpose</w:t>
            </w:r>
          </w:p>
          <w:p w14:paraId="1A1421AD" w14:textId="2021EED8" w:rsidR="0095686E" w:rsidRPr="00FC53B5"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(3LTs)</w:t>
            </w:r>
          </w:p>
        </w:tc>
        <w:tc>
          <w:tcPr>
            <w:tcW w:w="993" w:type="pct"/>
          </w:tcPr>
          <w:p w14:paraId="7E992873" w14:textId="77777777"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RI.9-10.6</w:t>
            </w:r>
          </w:p>
          <w:p w14:paraId="2D9800B9" w14:textId="77777777"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RI.0-10.8</w:t>
            </w:r>
          </w:p>
          <w:p w14:paraId="149AEE19" w14:textId="476CE048" w:rsidR="0095686E" w:rsidRPr="00FC53B5"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SL.9-10.3</w:t>
            </w:r>
          </w:p>
        </w:tc>
      </w:tr>
      <w:tr w:rsidR="0095686E" w14:paraId="2C924FA5" w14:textId="77777777" w:rsidTr="0095686E">
        <w:trPr>
          <w:trHeight w:val="300"/>
        </w:trPr>
        <w:tc>
          <w:tcPr>
            <w:cnfStyle w:val="001000000000" w:firstRow="0" w:lastRow="0" w:firstColumn="1" w:lastColumn="0" w:oddVBand="0" w:evenVBand="0" w:oddHBand="0" w:evenHBand="0" w:firstRowFirstColumn="0" w:firstRowLastColumn="0" w:lastRowFirstColumn="0" w:lastRowLastColumn="0"/>
            <w:tcW w:w="965" w:type="pct"/>
            <w:vMerge/>
            <w:shd w:val="clear" w:color="auto" w:fill="FFFFFF" w:themeFill="background1"/>
          </w:tcPr>
          <w:p w14:paraId="3C937378" w14:textId="77777777" w:rsidR="0095686E" w:rsidRPr="00FC53B5" w:rsidRDefault="0095686E" w:rsidP="00CF6699">
            <w:pPr>
              <w:rPr>
                <w:rFonts w:ascii="Gill Sans MT" w:hAnsi="Gill Sans MT"/>
              </w:rPr>
            </w:pPr>
          </w:p>
        </w:tc>
        <w:tc>
          <w:tcPr>
            <w:tcW w:w="1174" w:type="pct"/>
            <w:vMerge w:val="restart"/>
            <w:shd w:val="clear" w:color="auto" w:fill="auto"/>
          </w:tcPr>
          <w:p w14:paraId="1B234499" w14:textId="1C7CE6C1" w:rsidR="0095686E" w:rsidRPr="00FC53B5"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sidRPr="00FC53B5">
              <w:rPr>
                <w:rFonts w:ascii="Gill Sans MT" w:hAnsi="Gill Sans MT"/>
                <w:bCs/>
              </w:rPr>
              <w:t>Writing Informative/Explanatory Texts</w:t>
            </w:r>
          </w:p>
          <w:p w14:paraId="7CE2DCF1" w14:textId="1A2F3E03" w:rsidR="0095686E" w:rsidRPr="00FC53B5"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Pr>
                <w:rFonts w:ascii="Gill Sans MT" w:hAnsi="Gill Sans MT"/>
                <w:bCs/>
              </w:rPr>
              <w:t>(1 LT, 5 SC)</w:t>
            </w:r>
          </w:p>
        </w:tc>
        <w:tc>
          <w:tcPr>
            <w:tcW w:w="941" w:type="pct"/>
            <w:vMerge w:val="restart"/>
            <w:shd w:val="clear" w:color="auto" w:fill="auto"/>
          </w:tcPr>
          <w:p w14:paraId="3AB156B2" w14:textId="6ED53001" w:rsidR="0095686E" w:rsidRPr="00DB4F15" w:rsidRDefault="0095686E" w:rsidP="00D91F10">
            <w:pPr>
              <w:ind w:right="-105"/>
              <w:jc w:val="center"/>
              <w:cnfStyle w:val="000000000000" w:firstRow="0" w:lastRow="0" w:firstColumn="0" w:lastColumn="0" w:oddVBand="0" w:evenVBand="0" w:oddHBand="0" w:evenHBand="0" w:firstRowFirstColumn="0" w:firstRowLastColumn="0" w:lastRowFirstColumn="0" w:lastRowLastColumn="0"/>
              <w:rPr>
                <w:rFonts w:ascii="Gill Sans MT" w:hAnsi="Gill Sans MT"/>
                <w:bCs/>
                <w:szCs w:val="36"/>
              </w:rPr>
            </w:pPr>
            <w:r w:rsidRPr="00DB4F15">
              <w:rPr>
                <w:rFonts w:ascii="Gill Sans MT" w:hAnsi="Gill Sans MT"/>
                <w:bCs/>
                <w:szCs w:val="36"/>
              </w:rPr>
              <w:t>CCSS ELA W.9-10.2</w:t>
            </w:r>
          </w:p>
          <w:p w14:paraId="0156E355" w14:textId="1E16E17D" w:rsidR="0095686E" w:rsidRPr="00DB4F15" w:rsidRDefault="0095686E" w:rsidP="00D91F10">
            <w:pPr>
              <w:ind w:right="-105"/>
              <w:jc w:val="center"/>
              <w:cnfStyle w:val="000000000000" w:firstRow="0" w:lastRow="0" w:firstColumn="0" w:lastColumn="0" w:oddVBand="0" w:evenVBand="0" w:oddHBand="0" w:evenHBand="0" w:firstRowFirstColumn="0" w:firstRowLastColumn="0" w:lastRowFirstColumn="0" w:lastRowLastColumn="0"/>
              <w:rPr>
                <w:rFonts w:ascii="Gill Sans MT" w:hAnsi="Gill Sans MT"/>
                <w:bCs/>
                <w:szCs w:val="36"/>
              </w:rPr>
            </w:pPr>
            <w:r w:rsidRPr="00DB4F15">
              <w:rPr>
                <w:rFonts w:ascii="Gill Sans MT" w:hAnsi="Gill Sans MT"/>
                <w:bCs/>
                <w:szCs w:val="36"/>
              </w:rPr>
              <w:t>CCSS ELA L.9-10.3A</w:t>
            </w:r>
          </w:p>
          <w:p w14:paraId="7FC19277" w14:textId="10218A0F" w:rsidR="0095686E" w:rsidRPr="00FC53B5"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927" w:type="pct"/>
            <w:shd w:val="clear" w:color="auto" w:fill="D9E2F3" w:themeFill="accent1" w:themeFillTint="33"/>
          </w:tcPr>
          <w:p w14:paraId="79019389" w14:textId="77777777" w:rsidR="0095686E"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Constructing Speeches</w:t>
            </w:r>
          </w:p>
          <w:p w14:paraId="1998FE17" w14:textId="33D3739B" w:rsidR="0095686E" w:rsidRPr="00FC53B5"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(3 LTs)</w:t>
            </w:r>
          </w:p>
        </w:tc>
        <w:tc>
          <w:tcPr>
            <w:tcW w:w="993" w:type="pct"/>
            <w:shd w:val="clear" w:color="auto" w:fill="D9E2F3" w:themeFill="accent1" w:themeFillTint="33"/>
          </w:tcPr>
          <w:p w14:paraId="0870FABC" w14:textId="4E992222" w:rsidR="0095686E"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SL.9-10.2</w:t>
            </w:r>
          </w:p>
          <w:p w14:paraId="0607E954" w14:textId="3F5608E4" w:rsidR="0095686E"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SL.9-10.4</w:t>
            </w:r>
          </w:p>
          <w:p w14:paraId="0C7EB728" w14:textId="2DB43D5F" w:rsidR="0095686E"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SL.9-10.5</w:t>
            </w:r>
          </w:p>
          <w:p w14:paraId="401CD132" w14:textId="652E945A" w:rsidR="0095686E" w:rsidRPr="00FC53B5"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SL.9-10.6</w:t>
            </w:r>
          </w:p>
        </w:tc>
      </w:tr>
      <w:tr w:rsidR="0095686E" w14:paraId="64D9DA1F" w14:textId="77777777" w:rsidTr="0095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pct"/>
            <w:vMerge/>
            <w:shd w:val="clear" w:color="auto" w:fill="FFFFFF" w:themeFill="background1"/>
          </w:tcPr>
          <w:p w14:paraId="7201A0BE" w14:textId="77777777" w:rsidR="0095686E" w:rsidRPr="00FC53B5" w:rsidRDefault="0095686E" w:rsidP="00CF6699">
            <w:pPr>
              <w:rPr>
                <w:rFonts w:ascii="Gill Sans MT" w:hAnsi="Gill Sans MT"/>
              </w:rPr>
            </w:pPr>
          </w:p>
        </w:tc>
        <w:tc>
          <w:tcPr>
            <w:tcW w:w="1174" w:type="pct"/>
            <w:vMerge/>
            <w:shd w:val="clear" w:color="auto" w:fill="auto"/>
          </w:tcPr>
          <w:p w14:paraId="13B0AD0E" w14:textId="3B6C1F1B"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941" w:type="pct"/>
            <w:vMerge/>
            <w:shd w:val="clear" w:color="auto" w:fill="auto"/>
          </w:tcPr>
          <w:p w14:paraId="43808DB0" w14:textId="7299DC98"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927" w:type="pct"/>
          </w:tcPr>
          <w:p w14:paraId="14BD19AF" w14:textId="47A298AB"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Delivering</w:t>
            </w:r>
            <w:r w:rsidR="0082770E">
              <w:rPr>
                <w:rFonts w:ascii="Gill Sans MT" w:hAnsi="Gill Sans MT"/>
              </w:rPr>
              <w:t xml:space="preserve"> Formal</w:t>
            </w:r>
            <w:r>
              <w:rPr>
                <w:rFonts w:ascii="Gill Sans MT" w:hAnsi="Gill Sans MT"/>
              </w:rPr>
              <w:t xml:space="preserve"> Presentations</w:t>
            </w:r>
          </w:p>
          <w:p w14:paraId="518B81F5" w14:textId="4005C1A1" w:rsidR="0095686E" w:rsidRPr="00FC53B5"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(4 LTs)</w:t>
            </w:r>
          </w:p>
        </w:tc>
        <w:tc>
          <w:tcPr>
            <w:tcW w:w="993" w:type="pct"/>
          </w:tcPr>
          <w:p w14:paraId="60A7C4F8" w14:textId="77777777" w:rsidR="0095686E" w:rsidRDefault="0095686E" w:rsidP="008333E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SL.9-10.2</w:t>
            </w:r>
          </w:p>
          <w:p w14:paraId="1F3C4892" w14:textId="77777777" w:rsidR="0095686E" w:rsidRDefault="0095686E" w:rsidP="008333E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SL.9-10.4</w:t>
            </w:r>
          </w:p>
          <w:p w14:paraId="66B8C0C9" w14:textId="77777777" w:rsidR="0095686E" w:rsidRDefault="0095686E" w:rsidP="008333E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SL.9-10.5</w:t>
            </w:r>
          </w:p>
          <w:p w14:paraId="35C86BBC" w14:textId="58C8BE41" w:rsidR="0095686E" w:rsidRPr="00FC53B5" w:rsidRDefault="0095686E" w:rsidP="008333E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SL.9-10.6</w:t>
            </w:r>
          </w:p>
        </w:tc>
      </w:tr>
      <w:tr w:rsidR="0095686E" w14:paraId="1942D379" w14:textId="77777777" w:rsidTr="0095686E">
        <w:tc>
          <w:tcPr>
            <w:cnfStyle w:val="001000000000" w:firstRow="0" w:lastRow="0" w:firstColumn="1" w:lastColumn="0" w:oddVBand="0" w:evenVBand="0" w:oddHBand="0" w:evenHBand="0" w:firstRowFirstColumn="0" w:firstRowLastColumn="0" w:lastRowFirstColumn="0" w:lastRowLastColumn="0"/>
            <w:tcW w:w="965" w:type="pct"/>
            <w:shd w:val="clear" w:color="auto" w:fill="FFFFFF" w:themeFill="background1"/>
          </w:tcPr>
          <w:p w14:paraId="6F50C0EE" w14:textId="65768AE9" w:rsidR="0095686E" w:rsidRPr="00FC53B5" w:rsidRDefault="0095686E" w:rsidP="00CF6699">
            <w:pPr>
              <w:rPr>
                <w:rFonts w:ascii="Gill Sans MT" w:hAnsi="Gill Sans MT"/>
              </w:rPr>
            </w:pPr>
            <w:r w:rsidRPr="00FC53B5">
              <w:rPr>
                <w:rFonts w:ascii="Gill Sans MT" w:hAnsi="Gill Sans MT"/>
              </w:rPr>
              <w:t>Approximate Beginning</w:t>
            </w:r>
            <w:r>
              <w:rPr>
                <w:rFonts w:ascii="Gill Sans MT" w:hAnsi="Gill Sans MT"/>
              </w:rPr>
              <w:t>/</w:t>
            </w:r>
            <w:r w:rsidRPr="00FC53B5">
              <w:rPr>
                <w:rFonts w:ascii="Gill Sans MT" w:hAnsi="Gill Sans MT"/>
              </w:rPr>
              <w:t xml:space="preserve">End Dates For </w:t>
            </w:r>
            <w:r>
              <w:rPr>
                <w:rFonts w:ascii="Gill Sans MT" w:hAnsi="Gill Sans MT"/>
              </w:rPr>
              <w:t>Unit</w:t>
            </w:r>
          </w:p>
        </w:tc>
        <w:tc>
          <w:tcPr>
            <w:tcW w:w="2115" w:type="pct"/>
            <w:gridSpan w:val="2"/>
          </w:tcPr>
          <w:p w14:paraId="3B5D6FBA" w14:textId="6C9A14D9" w:rsidR="0095686E"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08066712" w14:textId="4A71D378" w:rsidR="0095686E"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C53B5">
              <w:rPr>
                <w:rFonts w:ascii="Gill Sans MT" w:hAnsi="Gill Sans MT"/>
              </w:rPr>
              <w:t>1/2</w:t>
            </w:r>
            <w:r w:rsidR="00362980">
              <w:rPr>
                <w:rFonts w:ascii="Gill Sans MT" w:hAnsi="Gill Sans MT"/>
              </w:rPr>
              <w:t>0</w:t>
            </w:r>
            <w:r w:rsidRPr="00FC53B5">
              <w:rPr>
                <w:rFonts w:ascii="Gill Sans MT" w:hAnsi="Gill Sans MT"/>
              </w:rPr>
              <w:t>-3/1</w:t>
            </w:r>
            <w:r w:rsidR="00362980">
              <w:rPr>
                <w:rFonts w:ascii="Gill Sans MT" w:hAnsi="Gill Sans MT"/>
              </w:rPr>
              <w:t>1</w:t>
            </w:r>
          </w:p>
        </w:tc>
        <w:tc>
          <w:tcPr>
            <w:tcW w:w="1920" w:type="pct"/>
            <w:gridSpan w:val="2"/>
            <w:shd w:val="clear" w:color="auto" w:fill="D9E2F3" w:themeFill="accent1" w:themeFillTint="33"/>
          </w:tcPr>
          <w:p w14:paraId="5CB405FC" w14:textId="77777777" w:rsidR="0095686E"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78ACD3B6" w14:textId="05E2BCAC" w:rsidR="0095686E" w:rsidRPr="00FC53B5"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3/23-</w:t>
            </w:r>
            <w:r w:rsidR="00362980">
              <w:rPr>
                <w:rFonts w:ascii="Gill Sans MT" w:hAnsi="Gill Sans MT"/>
              </w:rPr>
              <w:t>6/1</w:t>
            </w:r>
          </w:p>
        </w:tc>
      </w:tr>
      <w:tr w:rsidR="0095686E" w14:paraId="11170705" w14:textId="77777777" w:rsidTr="0095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pct"/>
            <w:shd w:val="clear" w:color="auto" w:fill="FFFFFF" w:themeFill="background1"/>
          </w:tcPr>
          <w:p w14:paraId="05E63F25" w14:textId="1F60E010" w:rsidR="0095686E" w:rsidRPr="00FC53B5" w:rsidRDefault="0095686E" w:rsidP="00CF6699">
            <w:pPr>
              <w:rPr>
                <w:rFonts w:ascii="Gill Sans MT" w:hAnsi="Gill Sans MT"/>
              </w:rPr>
            </w:pPr>
            <w:r w:rsidRPr="00FC53B5">
              <w:rPr>
                <w:rFonts w:ascii="Gill Sans MT" w:hAnsi="Gill Sans MT"/>
              </w:rPr>
              <w:t>Reporting Frequency Of Topic Scores</w:t>
            </w:r>
          </w:p>
        </w:tc>
        <w:tc>
          <w:tcPr>
            <w:tcW w:w="2115" w:type="pct"/>
            <w:gridSpan w:val="2"/>
            <w:shd w:val="clear" w:color="auto" w:fill="auto"/>
          </w:tcPr>
          <w:p w14:paraId="6030EC80" w14:textId="2FF1E8AB"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 xml:space="preserve">Total: </w:t>
            </w:r>
            <w:r w:rsidRPr="00FC53B5">
              <w:rPr>
                <w:rFonts w:ascii="Gill Sans MT" w:hAnsi="Gill Sans MT"/>
              </w:rPr>
              <w:t>7-</w:t>
            </w:r>
            <w:r w:rsidR="004727B2">
              <w:rPr>
                <w:rFonts w:ascii="Gill Sans MT" w:hAnsi="Gill Sans MT"/>
              </w:rPr>
              <w:t>8</w:t>
            </w:r>
            <w:r w:rsidRPr="00FC53B5">
              <w:rPr>
                <w:rFonts w:ascii="Gill Sans MT" w:hAnsi="Gill Sans MT"/>
              </w:rPr>
              <w:t xml:space="preserve"> weeks</w:t>
            </w:r>
          </w:p>
          <w:p w14:paraId="48F56B27" w14:textId="6806AA07"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AIT – 3-4 weeks (aim to post by</w:t>
            </w:r>
            <w:r w:rsidR="004727B2">
              <w:rPr>
                <w:rFonts w:ascii="Gill Sans MT" w:hAnsi="Gill Sans MT"/>
              </w:rPr>
              <w:t xml:space="preserve"> 2/11</w:t>
            </w:r>
            <w:r>
              <w:rPr>
                <w:rFonts w:ascii="Gill Sans MT" w:hAnsi="Gill Sans MT"/>
              </w:rPr>
              <w:t>)</w:t>
            </w:r>
          </w:p>
          <w:p w14:paraId="6D112FED" w14:textId="7EA74218" w:rsidR="0095686E" w:rsidRPr="00FC53B5"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WIT – 7-</w:t>
            </w:r>
            <w:r w:rsidR="004727B2">
              <w:rPr>
                <w:rFonts w:ascii="Gill Sans MT" w:hAnsi="Gill Sans MT"/>
              </w:rPr>
              <w:t>8</w:t>
            </w:r>
            <w:r>
              <w:rPr>
                <w:rFonts w:ascii="Gill Sans MT" w:hAnsi="Gill Sans MT"/>
              </w:rPr>
              <w:t xml:space="preserve"> weeks (aim to post by 3/1</w:t>
            </w:r>
            <w:r w:rsidR="004727B2">
              <w:rPr>
                <w:rFonts w:ascii="Gill Sans MT" w:hAnsi="Gill Sans MT"/>
              </w:rPr>
              <w:t>1</w:t>
            </w:r>
            <w:r>
              <w:rPr>
                <w:rFonts w:ascii="Gill Sans MT" w:hAnsi="Gill Sans MT"/>
              </w:rPr>
              <w:t>)</w:t>
            </w:r>
          </w:p>
        </w:tc>
        <w:tc>
          <w:tcPr>
            <w:tcW w:w="1920" w:type="pct"/>
            <w:gridSpan w:val="2"/>
          </w:tcPr>
          <w:p w14:paraId="3FA9521C" w14:textId="0A7D4D91"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Total: 8-9 weeks</w:t>
            </w:r>
          </w:p>
          <w:p w14:paraId="397B5477" w14:textId="2AAA4AAD"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EAP – 4-5 weeks (aim to post by 4/2</w:t>
            </w:r>
            <w:r w:rsidR="005E51C2">
              <w:rPr>
                <w:rFonts w:ascii="Gill Sans MT" w:hAnsi="Gill Sans MT"/>
              </w:rPr>
              <w:t>1</w:t>
            </w:r>
            <w:r>
              <w:rPr>
                <w:rFonts w:ascii="Gill Sans MT" w:hAnsi="Gill Sans MT"/>
              </w:rPr>
              <w:t>)</w:t>
            </w:r>
          </w:p>
          <w:p w14:paraId="485F8FC3" w14:textId="6A902FEB"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CS – 4-5 weeks</w:t>
            </w:r>
          </w:p>
          <w:p w14:paraId="47688DDC" w14:textId="2C61DA42" w:rsidR="0095686E" w:rsidRPr="00FC53B5"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 xml:space="preserve">DP- 4-5 weeks </w:t>
            </w:r>
          </w:p>
        </w:tc>
      </w:tr>
    </w:tbl>
    <w:p w14:paraId="442C06A5" w14:textId="77777777" w:rsidR="00974427" w:rsidRDefault="00974427" w:rsidP="00C24C89">
      <w:pPr>
        <w:outlineLvl w:val="0"/>
        <w:rPr>
          <w:rFonts w:ascii="Gill Sans MT" w:hAnsi="Gill Sans MT"/>
          <w:b/>
          <w:sz w:val="32"/>
        </w:rPr>
      </w:pPr>
    </w:p>
    <w:p w14:paraId="0EBB6F26" w14:textId="77777777" w:rsidR="00974427" w:rsidRDefault="00974427" w:rsidP="00C24C89">
      <w:pPr>
        <w:outlineLvl w:val="0"/>
        <w:rPr>
          <w:rFonts w:ascii="Gill Sans MT" w:hAnsi="Gill Sans MT"/>
          <w:b/>
          <w:sz w:val="32"/>
        </w:rPr>
      </w:pPr>
    </w:p>
    <w:p w14:paraId="6E4EDA6C" w14:textId="77777777" w:rsidR="00974427" w:rsidRDefault="00974427" w:rsidP="00C24C89">
      <w:pPr>
        <w:outlineLvl w:val="0"/>
        <w:rPr>
          <w:rFonts w:ascii="Gill Sans MT" w:hAnsi="Gill Sans MT"/>
          <w:b/>
          <w:sz w:val="32"/>
        </w:rPr>
      </w:pPr>
    </w:p>
    <w:p w14:paraId="3F7C1AD1" w14:textId="77777777" w:rsidR="00974427" w:rsidRDefault="00974427" w:rsidP="00C24C89">
      <w:pPr>
        <w:outlineLvl w:val="0"/>
        <w:rPr>
          <w:rFonts w:ascii="Gill Sans MT" w:hAnsi="Gill Sans MT"/>
          <w:b/>
          <w:sz w:val="32"/>
        </w:rPr>
      </w:pPr>
    </w:p>
    <w:p w14:paraId="645FEF36" w14:textId="77777777" w:rsidR="00974427" w:rsidRDefault="00974427" w:rsidP="00C24C89">
      <w:pPr>
        <w:outlineLvl w:val="0"/>
        <w:rPr>
          <w:rFonts w:ascii="Gill Sans MT" w:hAnsi="Gill Sans MT"/>
          <w:b/>
          <w:sz w:val="32"/>
        </w:rPr>
      </w:pPr>
    </w:p>
    <w:p w14:paraId="055EBEFA" w14:textId="77777777" w:rsidR="00974427" w:rsidRDefault="00974427" w:rsidP="00C24C89">
      <w:pPr>
        <w:outlineLvl w:val="0"/>
        <w:rPr>
          <w:rFonts w:ascii="Gill Sans MT" w:hAnsi="Gill Sans MT"/>
          <w:b/>
          <w:sz w:val="32"/>
        </w:rPr>
      </w:pPr>
    </w:p>
    <w:p w14:paraId="58F1D3E5" w14:textId="77777777" w:rsidR="00974427" w:rsidRDefault="00974427" w:rsidP="00C24C89">
      <w:pPr>
        <w:outlineLvl w:val="0"/>
        <w:rPr>
          <w:rFonts w:ascii="Gill Sans MT" w:hAnsi="Gill Sans MT"/>
          <w:b/>
          <w:sz w:val="32"/>
        </w:rPr>
      </w:pPr>
    </w:p>
    <w:p w14:paraId="5D8B5EAB" w14:textId="77777777" w:rsidR="00974427" w:rsidRDefault="00974427" w:rsidP="00C24C89">
      <w:pPr>
        <w:outlineLvl w:val="0"/>
        <w:rPr>
          <w:rFonts w:ascii="Gill Sans MT" w:hAnsi="Gill Sans MT"/>
          <w:b/>
          <w:sz w:val="32"/>
        </w:rPr>
      </w:pPr>
    </w:p>
    <w:p w14:paraId="1618B580" w14:textId="54653B9D" w:rsidR="00C24C89" w:rsidRPr="006B7C78" w:rsidRDefault="00C24C89" w:rsidP="00C24C89">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658251" behindDoc="0" locked="0" layoutInCell="1" allowOverlap="1" wp14:anchorId="5D449BD4" wp14:editId="2C1AF786">
                <wp:simplePos x="0" y="0"/>
                <wp:positionH relativeFrom="margin">
                  <wp:posOffset>7899400</wp:posOffset>
                </wp:positionH>
                <wp:positionV relativeFrom="margin">
                  <wp:posOffset>-257175</wp:posOffset>
                </wp:positionV>
                <wp:extent cx="1371600" cy="1362456"/>
                <wp:effectExtent l="0" t="0" r="19050" b="28575"/>
                <wp:wrapSquare wrapText="bothSides"/>
                <wp:docPr id="19" name="Oval 19"/>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109097B5" w14:textId="77777777" w:rsidR="00C83DD8" w:rsidRPr="003803BF" w:rsidRDefault="00C83DD8" w:rsidP="00C24C89">
                            <w:pPr>
                              <w:jc w:val="center"/>
                              <w:rPr>
                                <w:rFonts w:ascii="Gill Sans MT" w:hAnsi="Gill Sans MT"/>
                                <w:b/>
                                <w:sz w:val="36"/>
                              </w:rPr>
                            </w:pPr>
                            <w:r>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449BD4" id="Oval 19" o:spid="_x0000_s1033" style="position:absolute;margin-left:622pt;margin-top:-20.25pt;width:108pt;height:107.3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" fillcolor="#d9e2f3 [660]" strokecolor="black [3200]" strokeweight="1pt">
                <v:stroke joinstyle="miter"/>
                <v:textbox>
                  <w:txbxContent>
                    <w:p w14:paraId="109097B5" w14:textId="77777777" w:rsidR="00C83DD8" w:rsidRPr="003803BF" w:rsidRDefault="00C83DD8" w:rsidP="00C24C89">
                      <w:pPr>
                        <w:jc w:val="center"/>
                        <w:rPr>
                          <w:rFonts w:ascii="Gill Sans MT" w:hAnsi="Gill Sans MT"/>
                          <w:b/>
                          <w:sz w:val="36"/>
                        </w:rPr>
                      </w:pPr>
                      <w:r>
                        <w:rPr>
                          <w:rFonts w:ascii="Gill Sans MT" w:hAnsi="Gill Sans MT"/>
                          <w:b/>
                          <w:sz w:val="36"/>
                        </w:rPr>
                        <w:t>9 Weeks</w:t>
                      </w:r>
                    </w:p>
                  </w:txbxContent>
                </v:textbox>
                <w10:wrap type="square" anchorx="margin" anchory="margin"/>
              </v:oval>
            </w:pict>
          </mc:Fallback>
        </mc:AlternateContent>
      </w:r>
      <w:r w:rsidR="00C3369D">
        <w:rPr>
          <w:rFonts w:ascii="Gill Sans MT" w:hAnsi="Gill Sans MT"/>
          <w:b/>
          <w:sz w:val="32"/>
        </w:rPr>
        <w:t>Uni</w:t>
      </w:r>
      <w:r w:rsidRPr="007C3203">
        <w:rPr>
          <w:rFonts w:ascii="Gill Sans MT" w:hAnsi="Gill Sans MT"/>
          <w:b/>
          <w:sz w:val="32"/>
        </w:rPr>
        <w:t xml:space="preserve">t </w:t>
      </w:r>
      <w:r>
        <w:rPr>
          <w:rFonts w:ascii="Gill Sans MT" w:hAnsi="Gill Sans MT"/>
          <w:b/>
          <w:sz w:val="32"/>
        </w:rPr>
        <w:t>3: The Study of Non-Fiction</w:t>
      </w:r>
    </w:p>
    <w:tbl>
      <w:tblPr>
        <w:tblStyle w:val="TableGrid"/>
        <w:tblpPr w:leftFromText="180" w:rightFromText="180" w:vertAnchor="text" w:tblpY="192"/>
        <w:tblW w:w="0" w:type="auto"/>
        <w:tblLook w:val="04A0" w:firstRow="1" w:lastRow="0" w:firstColumn="1" w:lastColumn="0" w:noHBand="0" w:noVBand="1"/>
      </w:tblPr>
      <w:tblGrid>
        <w:gridCol w:w="7105"/>
        <w:gridCol w:w="90"/>
        <w:gridCol w:w="7195"/>
      </w:tblGrid>
      <w:tr w:rsidR="00C24C89" w:rsidRPr="00940244" w14:paraId="0D4FCAFE" w14:textId="77777777" w:rsidTr="00C24C89">
        <w:tc>
          <w:tcPr>
            <w:tcW w:w="14390" w:type="dxa"/>
            <w:gridSpan w:val="3"/>
            <w:shd w:val="clear" w:color="auto" w:fill="000000" w:themeFill="text1"/>
          </w:tcPr>
          <w:p w14:paraId="4CF7B28F" w14:textId="77777777" w:rsidR="00C24C89" w:rsidRPr="004C58E6" w:rsidRDefault="00C24C89" w:rsidP="00C24C89">
            <w:pPr>
              <w:jc w:val="center"/>
              <w:rPr>
                <w:rFonts w:ascii="Gill Sans MT" w:hAnsi="Gill Sans MT"/>
                <w:b/>
              </w:rPr>
            </w:pPr>
            <w:r w:rsidRPr="004C58E6">
              <w:rPr>
                <w:rFonts w:ascii="Gill Sans MT" w:hAnsi="Gill Sans MT"/>
                <w:b/>
              </w:rPr>
              <w:t>Organizing Principles</w:t>
            </w:r>
          </w:p>
          <w:p w14:paraId="558A0797" w14:textId="21919E82" w:rsidR="00C24C89" w:rsidRDefault="00C24C89" w:rsidP="00C24C89">
            <w:pPr>
              <w:jc w:val="center"/>
              <w:rPr>
                <w:rFonts w:ascii="Gill Sans MT" w:hAnsi="Gill Sans MT"/>
              </w:rPr>
            </w:pPr>
            <w:r w:rsidRPr="00F21199">
              <w:rPr>
                <w:rFonts w:ascii="Gill Sans MT" w:hAnsi="Gill Sans MT"/>
              </w:rPr>
              <w:t xml:space="preserve">A unit designed to support informative writing and analysis of non-fiction text. While the use of a </w:t>
            </w:r>
          </w:p>
          <w:p w14:paraId="2B521E6C" w14:textId="77777777" w:rsidR="00C24C89" w:rsidRDefault="00C24C89" w:rsidP="00C24C89">
            <w:pPr>
              <w:jc w:val="center"/>
              <w:rPr>
                <w:rFonts w:ascii="Gill Sans MT" w:hAnsi="Gill Sans MT"/>
              </w:rPr>
            </w:pPr>
            <w:r w:rsidRPr="00F21199">
              <w:rPr>
                <w:rFonts w:ascii="Gill Sans MT" w:hAnsi="Gill Sans MT"/>
              </w:rPr>
              <w:t>piece of literary non-fiction can easily be supported in this unit, it should be coupled with non-literary</w:t>
            </w:r>
          </w:p>
          <w:p w14:paraId="0865E4A9" w14:textId="77777777" w:rsidR="00C24C89" w:rsidRPr="00F21199" w:rsidRDefault="00C24C89" w:rsidP="00C24C89">
            <w:pPr>
              <w:jc w:val="center"/>
              <w:rPr>
                <w:rFonts w:ascii="Gill Sans MT" w:hAnsi="Gill Sans MT"/>
              </w:rPr>
            </w:pPr>
            <w:r w:rsidRPr="00F21199">
              <w:rPr>
                <w:rFonts w:ascii="Gill Sans MT" w:hAnsi="Gill Sans MT"/>
              </w:rPr>
              <w:t xml:space="preserve"> non-fiction to facilitate a deeper familiarity with the full spectrum of non-fiction writing.</w:t>
            </w:r>
          </w:p>
          <w:p w14:paraId="4801EF8D" w14:textId="77777777" w:rsidR="00C24C89" w:rsidRPr="004C58E6" w:rsidRDefault="00C24C89" w:rsidP="00C24C89">
            <w:pPr>
              <w:rPr>
                <w:rFonts w:ascii="Gill Sans MT" w:hAnsi="Gill Sans MT"/>
              </w:rPr>
            </w:pPr>
          </w:p>
        </w:tc>
      </w:tr>
      <w:tr w:rsidR="00C24C89" w:rsidRPr="00940244" w14:paraId="194831EC" w14:textId="77777777" w:rsidTr="00C24C89">
        <w:tc>
          <w:tcPr>
            <w:tcW w:w="14390" w:type="dxa"/>
            <w:gridSpan w:val="3"/>
            <w:shd w:val="clear" w:color="auto" w:fill="FFFFFF" w:themeFill="background1"/>
          </w:tcPr>
          <w:p w14:paraId="453F5144" w14:textId="77777777" w:rsidR="00C86872" w:rsidRDefault="00C86872" w:rsidP="00C86872">
            <w:pPr>
              <w:jc w:val="center"/>
              <w:rPr>
                <w:rFonts w:ascii="Gill Sans MT" w:hAnsi="Gill Sans MT"/>
                <w:b/>
              </w:rPr>
            </w:pPr>
            <w:r w:rsidRPr="00D3385E">
              <w:rPr>
                <w:rFonts w:ascii="Gill Sans MT" w:hAnsi="Gill Sans MT"/>
                <w:b/>
              </w:rPr>
              <w:t>Commonly Used Materials</w:t>
            </w:r>
          </w:p>
          <w:p w14:paraId="492B32C9" w14:textId="291D72F9" w:rsidR="00C24C89" w:rsidRPr="00D3219A" w:rsidRDefault="00C86872" w:rsidP="00C86872">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 10</w:t>
            </w:r>
            <w:r w:rsidRPr="00EA4342">
              <w:rPr>
                <w:rFonts w:ascii="Gill Sans MT" w:hAnsi="Gill Sans MT"/>
                <w:vertAlign w:val="superscript"/>
              </w:rPr>
              <w:t>th</w:t>
            </w:r>
            <w:r>
              <w:rPr>
                <w:rFonts w:ascii="Gill Sans MT" w:hAnsi="Gill Sans MT"/>
              </w:rPr>
              <w:t xml:space="preserve"> grader should be exceeding 1100L to be proficient in comprehending texts.</w:t>
            </w:r>
          </w:p>
        </w:tc>
      </w:tr>
      <w:tr w:rsidR="00C24C89" w:rsidRPr="00940244" w14:paraId="273164C8" w14:textId="77777777" w:rsidTr="005D2D83">
        <w:trPr>
          <w:trHeight w:val="1603"/>
        </w:trPr>
        <w:tc>
          <w:tcPr>
            <w:tcW w:w="7105" w:type="dxa"/>
          </w:tcPr>
          <w:p w14:paraId="01AFE99A" w14:textId="77777777" w:rsidR="00C24C89" w:rsidRDefault="00C24C89" w:rsidP="00C24C89">
            <w:pPr>
              <w:jc w:val="center"/>
              <w:rPr>
                <w:rFonts w:ascii="Gill Sans MT" w:hAnsi="Gill Sans MT"/>
                <w:b/>
                <w:sz w:val="22"/>
                <w:szCs w:val="22"/>
              </w:rPr>
            </w:pPr>
            <w:r>
              <w:rPr>
                <w:rFonts w:ascii="Gill Sans MT" w:hAnsi="Gill Sans MT"/>
                <w:b/>
                <w:sz w:val="22"/>
                <w:szCs w:val="22"/>
              </w:rPr>
              <w:t>Full Length Texts</w:t>
            </w:r>
          </w:p>
          <w:p w14:paraId="54A17BA1" w14:textId="70E6BA1B" w:rsidR="00C24C89" w:rsidRDefault="00C24C89" w:rsidP="00C24C89">
            <w:pPr>
              <w:ind w:right="-105"/>
              <w:jc w:val="center"/>
              <w:rPr>
                <w:rFonts w:ascii="Gill Sans MT" w:hAnsi="Gill Sans MT"/>
                <w:sz w:val="21"/>
              </w:rPr>
            </w:pPr>
            <w:r w:rsidRPr="006415BB">
              <w:rPr>
                <w:rFonts w:ascii="Gill Sans MT" w:hAnsi="Gill Sans MT"/>
                <w:i/>
                <w:sz w:val="21"/>
              </w:rPr>
              <w:t>The Color of Water</w:t>
            </w:r>
            <w:r>
              <w:rPr>
                <w:rFonts w:ascii="Gill Sans MT" w:hAnsi="Gill Sans MT"/>
                <w:i/>
                <w:sz w:val="21"/>
              </w:rPr>
              <w:t xml:space="preserve">, </w:t>
            </w:r>
            <w:r>
              <w:rPr>
                <w:rFonts w:ascii="Gill Sans MT" w:hAnsi="Gill Sans MT"/>
                <w:sz w:val="21"/>
              </w:rPr>
              <w:t>James McBride</w:t>
            </w:r>
            <w:r w:rsidR="00C86872">
              <w:rPr>
                <w:rFonts w:ascii="Gill Sans MT" w:hAnsi="Gill Sans MT"/>
                <w:sz w:val="21"/>
              </w:rPr>
              <w:t xml:space="preserve"> (1140L)</w:t>
            </w:r>
          </w:p>
          <w:p w14:paraId="5E7E8B21" w14:textId="72446F15" w:rsidR="00C86872" w:rsidRDefault="00C86872" w:rsidP="00C24C89">
            <w:pPr>
              <w:ind w:right="-105"/>
              <w:jc w:val="center"/>
              <w:rPr>
                <w:rFonts w:ascii="Gill Sans MT" w:hAnsi="Gill Sans MT"/>
                <w:sz w:val="21"/>
              </w:rPr>
            </w:pPr>
            <w:r w:rsidRPr="00C86872">
              <w:rPr>
                <w:rFonts w:ascii="Gill Sans MT" w:hAnsi="Gill Sans MT"/>
                <w:i/>
                <w:iCs/>
                <w:sz w:val="21"/>
              </w:rPr>
              <w:t>All American Boys</w:t>
            </w:r>
            <w:r>
              <w:rPr>
                <w:rFonts w:ascii="Gill Sans MT" w:hAnsi="Gill Sans MT"/>
                <w:sz w:val="21"/>
              </w:rPr>
              <w:t>, Jason Reynolds (HL 770L)</w:t>
            </w:r>
          </w:p>
          <w:p w14:paraId="1005342E" w14:textId="446073FA" w:rsidR="00C86872" w:rsidRPr="006415BB" w:rsidRDefault="00C86872" w:rsidP="00C24C89">
            <w:pPr>
              <w:ind w:right="-105"/>
              <w:jc w:val="center"/>
              <w:rPr>
                <w:rFonts w:ascii="Gill Sans MT" w:hAnsi="Gill Sans MT"/>
                <w:sz w:val="21"/>
              </w:rPr>
            </w:pPr>
            <w:r w:rsidRPr="00C86872">
              <w:rPr>
                <w:rFonts w:ascii="Gill Sans MT" w:hAnsi="Gill Sans MT"/>
                <w:i/>
                <w:iCs/>
                <w:sz w:val="21"/>
              </w:rPr>
              <w:t>The Poet X</w:t>
            </w:r>
            <w:r>
              <w:rPr>
                <w:rFonts w:ascii="Gill Sans MT" w:hAnsi="Gill Sans MT"/>
                <w:sz w:val="21"/>
              </w:rPr>
              <w:t>, Elizabeth Acevedo (HL800L)</w:t>
            </w:r>
          </w:p>
          <w:p w14:paraId="5210C2A8" w14:textId="20C490D5" w:rsidR="00C24C89" w:rsidRPr="006415BB" w:rsidRDefault="00C24C89" w:rsidP="00C24C89">
            <w:pPr>
              <w:ind w:right="-105"/>
              <w:jc w:val="center"/>
              <w:rPr>
                <w:rFonts w:ascii="Gill Sans MT" w:hAnsi="Gill Sans MT"/>
                <w:sz w:val="21"/>
              </w:rPr>
            </w:pPr>
            <w:r w:rsidRPr="006415BB">
              <w:rPr>
                <w:rFonts w:ascii="Gill Sans MT" w:hAnsi="Gill Sans MT"/>
                <w:i/>
                <w:sz w:val="21"/>
              </w:rPr>
              <w:t>First They Killed My Father</w:t>
            </w:r>
            <w:r>
              <w:rPr>
                <w:rFonts w:ascii="Gill Sans MT" w:hAnsi="Gill Sans MT"/>
                <w:i/>
                <w:sz w:val="21"/>
              </w:rPr>
              <w:t xml:space="preserve">, </w:t>
            </w:r>
            <w:r>
              <w:rPr>
                <w:rFonts w:ascii="Gill Sans MT" w:hAnsi="Gill Sans MT"/>
                <w:sz w:val="21"/>
              </w:rPr>
              <w:t>Loung Ung</w:t>
            </w:r>
            <w:r w:rsidR="00C86872">
              <w:rPr>
                <w:rFonts w:ascii="Gill Sans MT" w:hAnsi="Gill Sans MT"/>
                <w:sz w:val="21"/>
              </w:rPr>
              <w:t xml:space="preserve"> (920L)</w:t>
            </w:r>
          </w:p>
          <w:p w14:paraId="6808787A" w14:textId="2B04613D" w:rsidR="00C24C89" w:rsidRPr="006415BB" w:rsidRDefault="00C24C89" w:rsidP="00C24C89">
            <w:pPr>
              <w:ind w:right="-105"/>
              <w:jc w:val="center"/>
              <w:rPr>
                <w:rFonts w:ascii="Gill Sans MT" w:hAnsi="Gill Sans MT"/>
                <w:sz w:val="21"/>
              </w:rPr>
            </w:pPr>
            <w:r w:rsidRPr="006415BB">
              <w:rPr>
                <w:rFonts w:ascii="Gill Sans MT" w:hAnsi="Gill Sans MT"/>
                <w:i/>
                <w:sz w:val="21"/>
              </w:rPr>
              <w:t>I Am Malala</w:t>
            </w:r>
            <w:r>
              <w:rPr>
                <w:rFonts w:ascii="Gill Sans MT" w:hAnsi="Gill Sans MT"/>
                <w:i/>
                <w:sz w:val="21"/>
              </w:rPr>
              <w:t xml:space="preserve">, </w:t>
            </w:r>
            <w:r w:rsidRPr="0079588C">
              <w:rPr>
                <w:rFonts w:ascii="Gill Sans MT" w:hAnsi="Gill Sans MT"/>
                <w:sz w:val="21"/>
              </w:rPr>
              <w:t>Christina Lamb and Malala Yousafzai</w:t>
            </w:r>
            <w:r w:rsidR="00C86872">
              <w:rPr>
                <w:rFonts w:ascii="Gill Sans MT" w:hAnsi="Gill Sans MT"/>
                <w:sz w:val="21"/>
              </w:rPr>
              <w:t xml:space="preserve"> (1000L)</w:t>
            </w:r>
          </w:p>
          <w:p w14:paraId="2802CB2B" w14:textId="77777777" w:rsidR="00C24C89" w:rsidRPr="0079588C" w:rsidRDefault="00C24C89" w:rsidP="00C24C89">
            <w:pPr>
              <w:jc w:val="center"/>
              <w:rPr>
                <w:rFonts w:ascii="Gill Sans MT" w:hAnsi="Gill Sans MT"/>
                <w:b/>
                <w:sz w:val="22"/>
                <w:szCs w:val="22"/>
              </w:rPr>
            </w:pPr>
          </w:p>
          <w:p w14:paraId="2E054F30" w14:textId="77777777" w:rsidR="00C24C89" w:rsidRPr="002E5391" w:rsidRDefault="00C24C89" w:rsidP="005D2D83">
            <w:pPr>
              <w:rPr>
                <w:rFonts w:ascii="Gill Sans MT" w:hAnsi="Gill Sans MT"/>
                <w:b/>
                <w:sz w:val="22"/>
                <w:szCs w:val="22"/>
              </w:rPr>
            </w:pPr>
          </w:p>
          <w:p w14:paraId="1CBB9E36" w14:textId="77777777" w:rsidR="00C24C89" w:rsidRPr="002E5391" w:rsidRDefault="00C24C89" w:rsidP="00C24C89">
            <w:pPr>
              <w:jc w:val="center"/>
              <w:rPr>
                <w:rFonts w:ascii="Gill Sans MT" w:hAnsi="Gill Sans MT"/>
                <w:b/>
                <w:sz w:val="22"/>
                <w:szCs w:val="22"/>
              </w:rPr>
            </w:pPr>
          </w:p>
          <w:p w14:paraId="64B132D0" w14:textId="77777777" w:rsidR="00C24C89" w:rsidRPr="002E5391" w:rsidRDefault="00C24C89" w:rsidP="00C24C89">
            <w:pPr>
              <w:jc w:val="center"/>
              <w:rPr>
                <w:rFonts w:ascii="Gill Sans MT" w:hAnsi="Gill Sans MT"/>
                <w:b/>
                <w:sz w:val="22"/>
                <w:szCs w:val="22"/>
              </w:rPr>
            </w:pPr>
          </w:p>
        </w:tc>
        <w:tc>
          <w:tcPr>
            <w:tcW w:w="7285" w:type="dxa"/>
            <w:gridSpan w:val="2"/>
          </w:tcPr>
          <w:p w14:paraId="7CF7546A" w14:textId="77777777" w:rsidR="00C24C89" w:rsidRPr="002E5391" w:rsidRDefault="00C24C89" w:rsidP="00C24C89">
            <w:pPr>
              <w:jc w:val="center"/>
              <w:rPr>
                <w:rFonts w:ascii="Gill Sans MT" w:hAnsi="Gill Sans MT"/>
                <w:b/>
                <w:sz w:val="22"/>
                <w:szCs w:val="22"/>
              </w:rPr>
            </w:pPr>
            <w:r>
              <w:rPr>
                <w:rFonts w:ascii="Gill Sans MT" w:hAnsi="Gill Sans MT"/>
                <w:b/>
                <w:sz w:val="22"/>
                <w:szCs w:val="22"/>
              </w:rPr>
              <w:t>Short Texts</w:t>
            </w:r>
          </w:p>
          <w:p w14:paraId="376E5434" w14:textId="77777777" w:rsidR="00C24C89" w:rsidRPr="00472E9C" w:rsidRDefault="00C24C89" w:rsidP="00C24C89">
            <w:pPr>
              <w:jc w:val="center"/>
              <w:rPr>
                <w:rFonts w:ascii="Gill Sans MT" w:hAnsi="Gill Sans MT"/>
                <w:sz w:val="22"/>
                <w:szCs w:val="22"/>
              </w:rPr>
            </w:pPr>
          </w:p>
          <w:p w14:paraId="1EA125BC" w14:textId="77777777" w:rsidR="00C24C89" w:rsidRPr="002E5391" w:rsidRDefault="00C24C89" w:rsidP="00C24C89">
            <w:pPr>
              <w:pStyle w:val="ListParagraph"/>
              <w:ind w:left="344"/>
              <w:rPr>
                <w:rFonts w:ascii="Gill Sans MT" w:hAnsi="Gill Sans MT"/>
                <w:sz w:val="22"/>
                <w:szCs w:val="22"/>
              </w:rPr>
            </w:pPr>
          </w:p>
        </w:tc>
      </w:tr>
      <w:tr w:rsidR="00C24C89" w:rsidRPr="00940244" w14:paraId="6D08259B" w14:textId="77777777" w:rsidTr="00C24C89">
        <w:tc>
          <w:tcPr>
            <w:tcW w:w="14390" w:type="dxa"/>
            <w:gridSpan w:val="3"/>
            <w:shd w:val="clear" w:color="auto" w:fill="000000" w:themeFill="text1"/>
          </w:tcPr>
          <w:p w14:paraId="2CF40B13" w14:textId="77777777" w:rsidR="00C24C89" w:rsidRDefault="00C24C89" w:rsidP="00C24C89">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29599725" w14:textId="77777777" w:rsidR="00C24C89" w:rsidRPr="002E5391" w:rsidRDefault="00C24C89" w:rsidP="00C24C89">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C24C89" w:rsidRPr="00940244" w14:paraId="64E024E4" w14:textId="77777777" w:rsidTr="00C24C89">
        <w:tc>
          <w:tcPr>
            <w:tcW w:w="7195" w:type="dxa"/>
            <w:gridSpan w:val="2"/>
          </w:tcPr>
          <w:p w14:paraId="6C9789DE" w14:textId="77777777" w:rsidR="00C24C89" w:rsidRDefault="00C24C89" w:rsidP="00C24C89">
            <w:pPr>
              <w:jc w:val="center"/>
              <w:rPr>
                <w:rFonts w:ascii="Gill Sans MT" w:hAnsi="Gill Sans MT"/>
                <w:b/>
                <w:sz w:val="22"/>
                <w:szCs w:val="22"/>
              </w:rPr>
            </w:pPr>
            <w:r>
              <w:rPr>
                <w:rFonts w:ascii="Gill Sans MT" w:hAnsi="Gill Sans MT"/>
                <w:b/>
                <w:sz w:val="22"/>
                <w:szCs w:val="22"/>
              </w:rPr>
              <w:t>Analyzing Informational Texts</w:t>
            </w:r>
          </w:p>
          <w:p w14:paraId="0C90EC7B" w14:textId="77777777" w:rsidR="00C24C89" w:rsidRDefault="00C24C89" w:rsidP="00C24C89">
            <w:pPr>
              <w:jc w:val="center"/>
              <w:rPr>
                <w:rFonts w:ascii="Gill Sans MT" w:hAnsi="Gill Sans MT"/>
                <w:b/>
                <w:sz w:val="22"/>
                <w:szCs w:val="22"/>
              </w:rPr>
            </w:pPr>
          </w:p>
          <w:p w14:paraId="2ECCF4A4" w14:textId="77777777" w:rsidR="00C24C89" w:rsidRDefault="00A12915" w:rsidP="00C24C89">
            <w:pPr>
              <w:jc w:val="center"/>
            </w:pPr>
            <w:hyperlink r:id="rId22" w:history="1">
              <w:r w:rsidR="00C24C89" w:rsidRPr="00680FC5">
                <w:rPr>
                  <w:rStyle w:val="Hyperlink"/>
                </w:rPr>
                <w:t>ELA2-IMTv9</w:t>
              </w:r>
            </w:hyperlink>
          </w:p>
          <w:p w14:paraId="07D1F5C6" w14:textId="77777777" w:rsidR="00C24C89" w:rsidRDefault="00C24C89" w:rsidP="00C24C89">
            <w:pPr>
              <w:jc w:val="center"/>
              <w:rPr>
                <w:rFonts w:ascii="Gill Sans MT" w:hAnsi="Gill Sans MT"/>
                <w:b/>
                <w:sz w:val="22"/>
                <w:szCs w:val="22"/>
              </w:rPr>
            </w:pPr>
          </w:p>
        </w:tc>
        <w:tc>
          <w:tcPr>
            <w:tcW w:w="7195" w:type="dxa"/>
          </w:tcPr>
          <w:p w14:paraId="1CCE5744" w14:textId="77777777" w:rsidR="00C24C89" w:rsidRDefault="00C24C89" w:rsidP="00C24C89">
            <w:pPr>
              <w:jc w:val="center"/>
              <w:rPr>
                <w:rFonts w:ascii="Gill Sans MT" w:hAnsi="Gill Sans MT"/>
                <w:b/>
                <w:sz w:val="22"/>
                <w:szCs w:val="22"/>
              </w:rPr>
            </w:pPr>
            <w:r>
              <w:rPr>
                <w:rFonts w:ascii="Gill Sans MT" w:hAnsi="Gill Sans MT"/>
                <w:b/>
                <w:sz w:val="22"/>
                <w:szCs w:val="22"/>
              </w:rPr>
              <w:t>Writing Informative/Explanatory Texts</w:t>
            </w:r>
          </w:p>
          <w:p w14:paraId="32F6973B" w14:textId="77777777" w:rsidR="00C24C89" w:rsidRDefault="00C24C89" w:rsidP="00C24C89">
            <w:pPr>
              <w:jc w:val="center"/>
              <w:rPr>
                <w:rFonts w:ascii="Gill Sans MT" w:hAnsi="Gill Sans MT"/>
                <w:b/>
                <w:sz w:val="22"/>
                <w:szCs w:val="22"/>
              </w:rPr>
            </w:pPr>
          </w:p>
          <w:p w14:paraId="39148FDF" w14:textId="77777777" w:rsidR="00C24C89" w:rsidRPr="002E5391" w:rsidRDefault="00A12915" w:rsidP="00C24C89">
            <w:pPr>
              <w:jc w:val="center"/>
              <w:rPr>
                <w:rFonts w:ascii="Gill Sans MT" w:hAnsi="Gill Sans MT"/>
                <w:b/>
                <w:sz w:val="22"/>
                <w:szCs w:val="22"/>
              </w:rPr>
            </w:pPr>
            <w:hyperlink r:id="rId23" w:history="1">
              <w:r w:rsidR="00C24C89" w:rsidRPr="00680FC5">
                <w:rPr>
                  <w:rStyle w:val="Hyperlink"/>
                  <w:rFonts w:ascii="Gill Sans MT" w:hAnsi="Gill Sans MT"/>
                  <w:b/>
                  <w:sz w:val="22"/>
                  <w:szCs w:val="22"/>
                </w:rPr>
                <w:t>ELA2-WITv8</w:t>
              </w:r>
            </w:hyperlink>
          </w:p>
        </w:tc>
      </w:tr>
    </w:tbl>
    <w:p w14:paraId="05F43897" w14:textId="77777777" w:rsidR="00C24C89" w:rsidRDefault="00C24C89" w:rsidP="00C24C89">
      <w:pPr>
        <w:rPr>
          <w:rFonts w:ascii="Gill Sans MT" w:hAnsi="Gill Sans MT"/>
          <w:sz w:val="22"/>
        </w:rPr>
      </w:pPr>
    </w:p>
    <w:p w14:paraId="052BB2B4" w14:textId="77777777" w:rsidR="00C24C89" w:rsidRDefault="00C24C89" w:rsidP="00C24C89">
      <w:pPr>
        <w:rPr>
          <w:rFonts w:ascii="Gill Sans MT" w:hAnsi="Gill Sans MT"/>
          <w:sz w:val="22"/>
        </w:rPr>
      </w:pPr>
    </w:p>
    <w:p w14:paraId="2D0FA2A6" w14:textId="51497C1F" w:rsidR="00C24C89" w:rsidRDefault="00C24C89" w:rsidP="00C24C89">
      <w:pPr>
        <w:rPr>
          <w:rFonts w:ascii="Gill Sans MT" w:hAnsi="Gill Sans MT"/>
          <w:sz w:val="22"/>
        </w:rPr>
      </w:pPr>
    </w:p>
    <w:p w14:paraId="0B2B845C" w14:textId="1F8181C2" w:rsidR="007F5583" w:rsidRDefault="007F5583" w:rsidP="00C24C89">
      <w:pPr>
        <w:rPr>
          <w:rFonts w:ascii="Gill Sans MT" w:hAnsi="Gill Sans MT"/>
          <w:sz w:val="22"/>
        </w:rPr>
      </w:pPr>
    </w:p>
    <w:p w14:paraId="465BBC21" w14:textId="484D10DC" w:rsidR="007F5583" w:rsidRDefault="007F5583" w:rsidP="00C24C89">
      <w:pPr>
        <w:rPr>
          <w:rFonts w:ascii="Gill Sans MT" w:hAnsi="Gill Sans MT"/>
          <w:sz w:val="22"/>
        </w:rPr>
      </w:pPr>
    </w:p>
    <w:p w14:paraId="4F8C9DB7" w14:textId="77777777" w:rsidR="007F5583" w:rsidRDefault="007F5583" w:rsidP="00C24C89">
      <w:pPr>
        <w:rPr>
          <w:rFonts w:ascii="Gill Sans MT" w:hAnsi="Gill Sans MT"/>
          <w:sz w:val="22"/>
        </w:rPr>
      </w:pPr>
    </w:p>
    <w:p w14:paraId="289ACEFE" w14:textId="5603ADFB" w:rsidR="005D3DD8" w:rsidRDefault="005D3DD8" w:rsidP="00C24C89">
      <w:pPr>
        <w:rPr>
          <w:rFonts w:ascii="Gill Sans MT" w:hAnsi="Gill Sans MT"/>
          <w:sz w:val="22"/>
        </w:rPr>
      </w:pPr>
    </w:p>
    <w:p w14:paraId="66364980" w14:textId="77777777" w:rsidR="005D3DD8" w:rsidRDefault="005D3DD8" w:rsidP="00C24C89">
      <w:pPr>
        <w:rPr>
          <w:rFonts w:ascii="Gill Sans MT" w:hAnsi="Gill Sans MT"/>
          <w:sz w:val="22"/>
        </w:rPr>
      </w:pPr>
    </w:p>
    <w:p w14:paraId="4007C3F9" w14:textId="77777777" w:rsidR="00C24C89" w:rsidRDefault="00C24C89" w:rsidP="00C24C89">
      <w:pPr>
        <w:rPr>
          <w:rFonts w:ascii="Gill Sans MT" w:hAnsi="Gill Sans MT"/>
          <w:sz w:val="22"/>
        </w:rPr>
      </w:pPr>
    </w:p>
    <w:tbl>
      <w:tblPr>
        <w:tblStyle w:val="TableGrid"/>
        <w:tblW w:w="14302" w:type="dxa"/>
        <w:tblLook w:val="04A0" w:firstRow="1" w:lastRow="0" w:firstColumn="1" w:lastColumn="0" w:noHBand="0" w:noVBand="1"/>
      </w:tblPr>
      <w:tblGrid>
        <w:gridCol w:w="1525"/>
        <w:gridCol w:w="12777"/>
      </w:tblGrid>
      <w:tr w:rsidR="00C24C89" w:rsidRPr="00940244" w14:paraId="6ABC87E0" w14:textId="77777777" w:rsidTr="00C24C89">
        <w:trPr>
          <w:trHeight w:val="477"/>
        </w:trPr>
        <w:tc>
          <w:tcPr>
            <w:tcW w:w="14302" w:type="dxa"/>
            <w:gridSpan w:val="2"/>
            <w:shd w:val="clear" w:color="auto" w:fill="000000" w:themeFill="text1"/>
          </w:tcPr>
          <w:p w14:paraId="04F5F4C9" w14:textId="77777777" w:rsidR="00C24C89" w:rsidRPr="00B17306" w:rsidRDefault="00C24C89" w:rsidP="00C24C89">
            <w:pPr>
              <w:jc w:val="center"/>
              <w:rPr>
                <w:rFonts w:ascii="Gill Sans MT" w:hAnsi="Gill Sans MT"/>
                <w:b/>
                <w:sz w:val="32"/>
                <w:szCs w:val="32"/>
              </w:rPr>
            </w:pPr>
            <w:r>
              <w:rPr>
                <w:rFonts w:ascii="Gill Sans MT" w:hAnsi="Gill Sans MT"/>
                <w:b/>
                <w:color w:val="FFFFFF" w:themeColor="background1"/>
                <w:sz w:val="32"/>
              </w:rPr>
              <w:lastRenderedPageBreak/>
              <w:t>Analyzing Informational Texts</w:t>
            </w:r>
          </w:p>
        </w:tc>
      </w:tr>
      <w:tr w:rsidR="00683739" w:rsidRPr="00940244" w14:paraId="7C3C170A" w14:textId="77777777" w:rsidTr="00CF6699">
        <w:trPr>
          <w:trHeight w:val="1737"/>
        </w:trPr>
        <w:tc>
          <w:tcPr>
            <w:tcW w:w="1525" w:type="dxa"/>
            <w:tcBorders>
              <w:left w:val="single" w:sz="12" w:space="0" w:color="auto"/>
              <w:bottom w:val="single" w:sz="12" w:space="0" w:color="auto"/>
            </w:tcBorders>
            <w:shd w:val="clear" w:color="auto" w:fill="FFF2CC" w:themeFill="accent4" w:themeFillTint="33"/>
          </w:tcPr>
          <w:p w14:paraId="5DB599CE" w14:textId="77777777" w:rsidR="00683739" w:rsidRPr="00141F67" w:rsidRDefault="00683739" w:rsidP="00C24C89">
            <w:pPr>
              <w:rPr>
                <w:rFonts w:ascii="Gill Sans MT" w:hAnsi="Gill Sans MT"/>
                <w:b/>
                <w:sz w:val="18"/>
                <w:szCs w:val="20"/>
              </w:rPr>
            </w:pPr>
            <w:r w:rsidRPr="00141F67">
              <w:rPr>
                <w:rFonts w:ascii="Gill Sans MT" w:hAnsi="Gill Sans MT"/>
                <w:b/>
                <w:sz w:val="18"/>
                <w:szCs w:val="20"/>
              </w:rPr>
              <w:t>LEVEL 4: (ET)</w:t>
            </w:r>
          </w:p>
          <w:p w14:paraId="1ADA503A" w14:textId="77777777" w:rsidR="00683739" w:rsidRPr="00141F67" w:rsidRDefault="00683739" w:rsidP="00C24C89">
            <w:pPr>
              <w:rPr>
                <w:rFonts w:ascii="Gill Sans MT" w:eastAsia="Times New Roman" w:hAnsi="Gill Sans MT" w:cs="Times New Roman"/>
                <w:sz w:val="18"/>
                <w:szCs w:val="20"/>
              </w:rPr>
            </w:pPr>
          </w:p>
          <w:p w14:paraId="4444731F" w14:textId="77777777" w:rsidR="00683739" w:rsidRPr="00141F67" w:rsidRDefault="00683739" w:rsidP="00C24C89">
            <w:pPr>
              <w:rPr>
                <w:rFonts w:ascii="Gill Sans MT" w:hAnsi="Gill Sans MT"/>
                <w:b/>
                <w:sz w:val="18"/>
                <w:szCs w:val="20"/>
              </w:rPr>
            </w:pPr>
            <w:r w:rsidRPr="00141F67">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777" w:type="dxa"/>
            <w:tcBorders>
              <w:bottom w:val="single" w:sz="12" w:space="0" w:color="auto"/>
              <w:right w:val="single" w:sz="12" w:space="0" w:color="auto"/>
            </w:tcBorders>
            <w:shd w:val="clear" w:color="auto" w:fill="FFF2CC" w:themeFill="accent4" w:themeFillTint="33"/>
          </w:tcPr>
          <w:p w14:paraId="78B3874E" w14:textId="77777777" w:rsidR="00683739" w:rsidRDefault="00683739" w:rsidP="00C24C89">
            <w:pPr>
              <w:rPr>
                <w:rFonts w:ascii="Gill Sans MT" w:hAnsi="Gill Sans MT"/>
                <w:b/>
              </w:rPr>
            </w:pPr>
            <w:r w:rsidRPr="00DD4A92">
              <w:rPr>
                <w:rFonts w:ascii="Gill Sans MT" w:hAnsi="Gill Sans MT"/>
                <w:b/>
              </w:rPr>
              <w:t>LEVEL 3 LEARNING GOAL: (AT)</w:t>
            </w:r>
          </w:p>
          <w:p w14:paraId="1A5AC548" w14:textId="77777777" w:rsidR="00683739" w:rsidRDefault="00683739" w:rsidP="00C24C89">
            <w:pPr>
              <w:rPr>
                <w:rFonts w:ascii="Gill Sans MT" w:hAnsi="Gill Sans MT"/>
                <w:b/>
                <w:i/>
              </w:rPr>
            </w:pPr>
            <w:r w:rsidRPr="00B63AA1">
              <w:rPr>
                <w:rFonts w:ascii="Gill Sans MT" w:hAnsi="Gill Sans MT"/>
                <w:b/>
                <w:i/>
              </w:rPr>
              <w:t>Students demonstrate they have the ability to:</w:t>
            </w:r>
          </w:p>
          <w:p w14:paraId="214153E2" w14:textId="737FC05F" w:rsidR="00683739" w:rsidRDefault="00683739" w:rsidP="00876A4F">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E30FA7">
              <w:rPr>
                <w:rFonts w:ascii="Gill Sans MT" w:hAnsi="Gill Sans MT"/>
                <w:b/>
              </w:rPr>
              <w:t>Analyze</w:t>
            </w:r>
            <w:r w:rsidRPr="00E30FA7">
              <w:rPr>
                <w:rFonts w:ascii="Gill Sans MT" w:hAnsi="Gill Sans MT"/>
              </w:rPr>
              <w:t xml:space="preserve"> how two or more</w:t>
            </w:r>
            <w:r w:rsidR="00876A4F">
              <w:rPr>
                <w:rFonts w:ascii="Gill Sans MT" w:hAnsi="Gill Sans MT"/>
              </w:rPr>
              <w:t xml:space="preserve"> non-fictional</w:t>
            </w:r>
            <w:r w:rsidRPr="00E30FA7">
              <w:rPr>
                <w:rFonts w:ascii="Gill Sans MT" w:hAnsi="Gill Sans MT"/>
              </w:rPr>
              <w:t xml:space="preserve"> texts address similar topics or concepts in order to build knowledge </w:t>
            </w:r>
          </w:p>
          <w:p w14:paraId="623BD98B" w14:textId="43E5FEAD" w:rsidR="00683739" w:rsidRPr="00A15E3E" w:rsidRDefault="00683739" w:rsidP="00A15E3E">
            <w:pPr>
              <w:pStyle w:val="ListParagraph"/>
              <w:numPr>
                <w:ilvl w:val="0"/>
                <w:numId w:val="42"/>
              </w:numPr>
              <w:ind w:left="1153"/>
              <w:rPr>
                <w:rFonts w:ascii="Gill Sans MT" w:eastAsia="Times New Roman" w:hAnsi="Gill Sans MT" w:cs="Times New Roman"/>
              </w:rPr>
            </w:pPr>
            <w:r w:rsidRPr="00A15E3E">
              <w:rPr>
                <w:rFonts w:ascii="Gill Sans MT" w:eastAsia="Times New Roman" w:hAnsi="Gill Sans MT" w:cs="Times New Roman"/>
                <w:b/>
                <w:bCs/>
              </w:rPr>
              <w:t>Identify</w:t>
            </w:r>
            <w:r w:rsidRPr="00A15E3E">
              <w:rPr>
                <w:rFonts w:ascii="Gill Sans MT" w:eastAsia="Times New Roman" w:hAnsi="Gill Sans MT" w:cs="Times New Roman"/>
              </w:rPr>
              <w:t xml:space="preserve"> a similar topic(s) covered in at least two separate texts </w:t>
            </w:r>
          </w:p>
          <w:p w14:paraId="2D159E89" w14:textId="608AB0AD" w:rsidR="00683739" w:rsidRPr="003F7398" w:rsidRDefault="00683739" w:rsidP="00A15E3E">
            <w:pPr>
              <w:pStyle w:val="ListParagraph"/>
              <w:numPr>
                <w:ilvl w:val="0"/>
                <w:numId w:val="42"/>
              </w:numPr>
              <w:ind w:left="1153"/>
              <w:rPr>
                <w:rFonts w:ascii="Gill Sans MT" w:eastAsia="Times New Roman" w:hAnsi="Gill Sans MT" w:cs="Times New Roman"/>
                <w:sz w:val="18"/>
                <w:szCs w:val="18"/>
              </w:rPr>
            </w:pPr>
            <w:r w:rsidRPr="00A15E3E">
              <w:rPr>
                <w:rFonts w:ascii="Gill Sans MT" w:eastAsia="Times New Roman" w:hAnsi="Gill Sans MT" w:cs="Times New Roman"/>
                <w:b/>
                <w:bCs/>
              </w:rPr>
              <w:t xml:space="preserve">Draw conclusions </w:t>
            </w:r>
            <w:r w:rsidRPr="00A15E3E">
              <w:rPr>
                <w:rFonts w:ascii="Gill Sans MT" w:eastAsia="Times New Roman" w:hAnsi="Gill Sans MT" w:cs="Times New Roman"/>
              </w:rPr>
              <w:t xml:space="preserve">about similar topic(s) from two or more texts to build a deeper understanding of the topic(s) </w:t>
            </w:r>
          </w:p>
          <w:p w14:paraId="316FBCF8" w14:textId="77777777" w:rsidR="00683739" w:rsidRPr="00683739" w:rsidRDefault="00683739" w:rsidP="00683739">
            <w:pPr>
              <w:rPr>
                <w:rFonts w:ascii="Gill Sans MT" w:hAnsi="Gill Sans MT"/>
              </w:rPr>
            </w:pPr>
          </w:p>
          <w:p w14:paraId="26B14FB6" w14:textId="77777777" w:rsidR="00683739" w:rsidRPr="00A15E3E" w:rsidRDefault="00683739" w:rsidP="00E33BB8">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A15E3E">
              <w:rPr>
                <w:rFonts w:ascii="Gill Sans MT" w:hAnsi="Gill Sans MT"/>
                <w:b/>
              </w:rPr>
              <w:t>Analyze</w:t>
            </w:r>
            <w:r w:rsidRPr="00A15E3E">
              <w:rPr>
                <w:rFonts w:ascii="Gill Sans MT" w:hAnsi="Gill Sans MT"/>
              </w:rPr>
              <w:t xml:space="preserve"> the development of a central idea over the course of a text, including how it emerges and is shaped or refined by specific details</w:t>
            </w:r>
          </w:p>
          <w:p w14:paraId="7B4BB5E1" w14:textId="3CB53C14" w:rsidR="00683739" w:rsidRPr="00A15E3E" w:rsidRDefault="00683739" w:rsidP="00654AA0">
            <w:pPr>
              <w:pStyle w:val="ListParagraph"/>
              <w:numPr>
                <w:ilvl w:val="0"/>
                <w:numId w:val="41"/>
              </w:numPr>
              <w:rPr>
                <w:rFonts w:ascii="Gill Sans MT" w:hAnsi="Gill Sans MT"/>
              </w:rPr>
            </w:pPr>
            <w:r w:rsidRPr="00A15E3E">
              <w:rPr>
                <w:rFonts w:ascii="Gill Sans MT" w:hAnsi="Gill Sans MT"/>
                <w:b/>
                <w:bCs/>
              </w:rPr>
              <w:t>Determine</w:t>
            </w:r>
            <w:r w:rsidRPr="00A15E3E">
              <w:rPr>
                <w:rFonts w:ascii="Gill Sans MT" w:hAnsi="Gill Sans MT"/>
              </w:rPr>
              <w:t xml:space="preserve"> a central idea in a text </w:t>
            </w:r>
          </w:p>
          <w:p w14:paraId="228D84DB" w14:textId="754B6C06" w:rsidR="00683739" w:rsidRPr="00A15E3E" w:rsidRDefault="00683739" w:rsidP="00654AA0">
            <w:pPr>
              <w:pStyle w:val="ListParagraph"/>
              <w:numPr>
                <w:ilvl w:val="0"/>
                <w:numId w:val="41"/>
              </w:numPr>
              <w:rPr>
                <w:rFonts w:ascii="Gill Sans MT" w:hAnsi="Gill Sans MT"/>
              </w:rPr>
            </w:pPr>
            <w:r w:rsidRPr="00A15E3E">
              <w:rPr>
                <w:rFonts w:ascii="Gill Sans MT" w:hAnsi="Gill Sans MT"/>
                <w:b/>
                <w:bCs/>
              </w:rPr>
              <w:t>Determine</w:t>
            </w:r>
            <w:r w:rsidRPr="00A15E3E">
              <w:rPr>
                <w:rFonts w:ascii="Gill Sans MT" w:hAnsi="Gill Sans MT"/>
              </w:rPr>
              <w:t xml:space="preserve"> where a central idea is first introduced by the author </w:t>
            </w:r>
          </w:p>
          <w:p w14:paraId="2A2E92D0" w14:textId="4B0F2E69" w:rsidR="00683739" w:rsidRPr="00A15E3E" w:rsidRDefault="00683739" w:rsidP="00654AA0">
            <w:pPr>
              <w:pStyle w:val="ListParagraph"/>
              <w:numPr>
                <w:ilvl w:val="0"/>
                <w:numId w:val="41"/>
              </w:numPr>
              <w:rPr>
                <w:rFonts w:ascii="Gill Sans MT" w:hAnsi="Gill Sans MT"/>
              </w:rPr>
            </w:pPr>
            <w:r w:rsidRPr="00A15E3E">
              <w:rPr>
                <w:rFonts w:ascii="Gill Sans MT" w:hAnsi="Gill Sans MT"/>
                <w:b/>
                <w:bCs/>
              </w:rPr>
              <w:t>Analyze</w:t>
            </w:r>
            <w:r w:rsidRPr="00A15E3E">
              <w:rPr>
                <w:rFonts w:ascii="Gill Sans MT" w:hAnsi="Gill Sans MT"/>
              </w:rPr>
              <w:t xml:space="preserve"> how the central idea shaped/explained by the details the author presents </w:t>
            </w:r>
          </w:p>
          <w:p w14:paraId="57C2F374" w14:textId="77777777" w:rsidR="00683739" w:rsidRPr="00A15E3E" w:rsidRDefault="00683739" w:rsidP="00683739">
            <w:pPr>
              <w:pStyle w:val="ListParagraph"/>
              <w:ind w:left="1080"/>
              <w:rPr>
                <w:rFonts w:ascii="Gill Sans MT" w:hAnsi="Gill Sans MT"/>
              </w:rPr>
            </w:pPr>
          </w:p>
          <w:p w14:paraId="6D028453" w14:textId="77777777" w:rsidR="00683739" w:rsidRPr="00A15E3E" w:rsidRDefault="00683739" w:rsidP="00E33BB8">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A15E3E">
              <w:rPr>
                <w:rFonts w:ascii="Gill Sans MT" w:hAnsi="Gill Sans MT"/>
                <w:b/>
              </w:rPr>
              <w:t xml:space="preserve">Analyze </w:t>
            </w:r>
            <w:r w:rsidRPr="00A15E3E">
              <w:rPr>
                <w:rFonts w:ascii="Gill Sans MT" w:hAnsi="Gill Sans MT"/>
              </w:rPr>
              <w:t>how an author’s ideas or claims are developed and refined by particular sentences, paragraphs, or larger portions of the text (e.g., a section or chapter)</w:t>
            </w:r>
          </w:p>
          <w:p w14:paraId="55D648B3" w14:textId="71C0704A" w:rsidR="00683739" w:rsidRPr="00A15E3E" w:rsidRDefault="00683739" w:rsidP="00654AA0">
            <w:pPr>
              <w:pStyle w:val="ListParagraph"/>
              <w:numPr>
                <w:ilvl w:val="0"/>
                <w:numId w:val="40"/>
              </w:numPr>
              <w:rPr>
                <w:rFonts w:ascii="Gill Sans MT" w:eastAsia="Times New Roman" w:hAnsi="Gill Sans MT" w:cs="Times New Roman"/>
              </w:rPr>
            </w:pPr>
            <w:r w:rsidRPr="00A15E3E">
              <w:rPr>
                <w:rFonts w:ascii="Gill Sans MT" w:eastAsia="Times New Roman" w:hAnsi="Gill Sans MT" w:cs="Times New Roman"/>
                <w:b/>
                <w:bCs/>
              </w:rPr>
              <w:t>Determine</w:t>
            </w:r>
            <w:r w:rsidRPr="00A15E3E">
              <w:rPr>
                <w:rFonts w:ascii="Gill Sans MT" w:eastAsia="Times New Roman" w:hAnsi="Gill Sans MT" w:cs="Times New Roman"/>
              </w:rPr>
              <w:t xml:space="preserve"> sections of text that reveal information about the central idea (sentences, paragraphs, sections/chapters)</w:t>
            </w:r>
          </w:p>
          <w:p w14:paraId="2FAAF61C" w14:textId="7A23AEFD" w:rsidR="00683739" w:rsidRPr="00A15E3E" w:rsidRDefault="00683739" w:rsidP="00654AA0">
            <w:pPr>
              <w:pStyle w:val="ListParagraph"/>
              <w:numPr>
                <w:ilvl w:val="0"/>
                <w:numId w:val="40"/>
              </w:numPr>
              <w:rPr>
                <w:rFonts w:ascii="Gill Sans MT" w:eastAsia="Times New Roman" w:hAnsi="Gill Sans MT" w:cs="Times New Roman"/>
              </w:rPr>
            </w:pPr>
            <w:r w:rsidRPr="00A15E3E">
              <w:rPr>
                <w:rFonts w:ascii="Gill Sans MT" w:eastAsia="Times New Roman" w:hAnsi="Gill Sans MT" w:cs="Times New Roman"/>
                <w:b/>
                <w:bCs/>
              </w:rPr>
              <w:t>Analyze</w:t>
            </w:r>
            <w:r w:rsidRPr="00A15E3E">
              <w:rPr>
                <w:rFonts w:ascii="Gill Sans MT" w:eastAsia="Times New Roman" w:hAnsi="Gill Sans MT" w:cs="Times New Roman"/>
              </w:rPr>
              <w:t xml:space="preserve"> how certain sections of text support and clarify the central idea</w:t>
            </w:r>
          </w:p>
          <w:p w14:paraId="389D0E58" w14:textId="18AFE9D9" w:rsidR="00683739" w:rsidRPr="00683739" w:rsidRDefault="00683739" w:rsidP="00683739">
            <w:pPr>
              <w:pStyle w:val="ListParagraph"/>
              <w:ind w:left="1080"/>
              <w:rPr>
                <w:rFonts w:ascii="Gill Sans MT" w:eastAsia="Times New Roman" w:hAnsi="Gill Sans MT" w:cs="Times New Roman"/>
                <w:sz w:val="18"/>
                <w:szCs w:val="18"/>
              </w:rPr>
            </w:pPr>
          </w:p>
        </w:tc>
      </w:tr>
      <w:tr w:rsidR="00C24C89" w:rsidRPr="00940244" w14:paraId="2171A508" w14:textId="77777777" w:rsidTr="003F7398">
        <w:trPr>
          <w:trHeight w:val="1536"/>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84CC901" w14:textId="77777777" w:rsidR="00C24C89" w:rsidRPr="00991967" w:rsidRDefault="00C24C89" w:rsidP="00C24C89">
            <w:pPr>
              <w:ind w:right="60"/>
              <w:jc w:val="center"/>
              <w:rPr>
                <w:rFonts w:ascii="Gill Sans MT" w:hAnsi="Gill Sans MT"/>
                <w:b/>
                <w:sz w:val="18"/>
              </w:rPr>
            </w:pPr>
            <w:r w:rsidRPr="00E2559D">
              <w:rPr>
                <w:rFonts w:ascii="Gill Sans MT" w:hAnsi="Gill Sans MT"/>
                <w:b/>
                <w:sz w:val="18"/>
              </w:rPr>
              <w:t>Standard Language: CCSS ELA RI.9-10.2</w:t>
            </w:r>
          </w:p>
          <w:p w14:paraId="24C7F445" w14:textId="77777777" w:rsidR="00C24C89" w:rsidRPr="00E2559D" w:rsidRDefault="00C24C89" w:rsidP="00C24C89">
            <w:pPr>
              <w:ind w:right="60"/>
              <w:jc w:val="center"/>
              <w:rPr>
                <w:rFonts w:ascii="Gill Sans MT" w:hAnsi="Gill Sans MT"/>
                <w:sz w:val="18"/>
              </w:rPr>
            </w:pPr>
            <w:r w:rsidRPr="00991967">
              <w:rPr>
                <w:rFonts w:ascii="Gill Sans MT" w:hAnsi="Gill Sans MT"/>
                <w:sz w:val="18"/>
              </w:rPr>
              <w:t>Determine a central idea of a text and analyze its development over the course of the text, including how it emerges and is shaped and refined by specific details; provide an objective summary of the text.</w:t>
            </w:r>
          </w:p>
          <w:p w14:paraId="25F2CACB" w14:textId="77777777" w:rsidR="00C24C89" w:rsidRPr="00991967" w:rsidRDefault="00C24C89" w:rsidP="00C24C89">
            <w:pPr>
              <w:ind w:right="60"/>
              <w:jc w:val="center"/>
              <w:rPr>
                <w:rFonts w:ascii="Gill Sans MT" w:hAnsi="Gill Sans MT"/>
                <w:b/>
                <w:sz w:val="18"/>
              </w:rPr>
            </w:pPr>
            <w:r w:rsidRPr="00E2559D">
              <w:rPr>
                <w:rFonts w:ascii="Gill Sans MT" w:hAnsi="Gill Sans MT"/>
                <w:b/>
                <w:sz w:val="18"/>
              </w:rPr>
              <w:t>Standard Language: CCSS ELA RI.9-10.5</w:t>
            </w:r>
          </w:p>
          <w:p w14:paraId="6E5A8B69" w14:textId="77777777" w:rsidR="00C24C89" w:rsidRPr="00E2559D" w:rsidRDefault="00C24C89" w:rsidP="00C24C89">
            <w:pPr>
              <w:ind w:right="60"/>
              <w:jc w:val="center"/>
              <w:rPr>
                <w:rFonts w:ascii="Gill Sans MT" w:hAnsi="Gill Sans MT"/>
                <w:sz w:val="18"/>
              </w:rPr>
            </w:pPr>
            <w:r w:rsidRPr="00991967">
              <w:rPr>
                <w:rFonts w:ascii="Gill Sans MT" w:hAnsi="Gill Sans MT"/>
                <w:sz w:val="18"/>
              </w:rPr>
              <w:t>Analyze in detail how an author's ideas or claims are developed and refined by particular sentences, paragraphs, or larger portions of a text (e.g., a section or chapter).</w:t>
            </w:r>
          </w:p>
          <w:p w14:paraId="22A327CB" w14:textId="77777777" w:rsidR="00C24C89" w:rsidRPr="00991967" w:rsidRDefault="00C24C89" w:rsidP="00C24C89">
            <w:pPr>
              <w:ind w:right="60"/>
              <w:jc w:val="center"/>
              <w:rPr>
                <w:rFonts w:ascii="Gill Sans MT" w:hAnsi="Gill Sans MT"/>
                <w:b/>
                <w:sz w:val="18"/>
              </w:rPr>
            </w:pPr>
            <w:r w:rsidRPr="00E2559D">
              <w:rPr>
                <w:rFonts w:ascii="Gill Sans MT" w:hAnsi="Gill Sans MT"/>
                <w:b/>
                <w:sz w:val="18"/>
              </w:rPr>
              <w:t>Standard Language: CCSS ELA RI.9-10.9</w:t>
            </w:r>
          </w:p>
          <w:p w14:paraId="683A58E8" w14:textId="62720702" w:rsidR="00683739" w:rsidRPr="00BE2941" w:rsidRDefault="00C24C89" w:rsidP="00BE2941">
            <w:pPr>
              <w:ind w:right="60"/>
              <w:jc w:val="center"/>
              <w:rPr>
                <w:rFonts w:ascii="Gill Sans MT" w:hAnsi="Gill Sans MT"/>
                <w:sz w:val="18"/>
              </w:rPr>
            </w:pPr>
            <w:r w:rsidRPr="00991967">
              <w:rPr>
                <w:rFonts w:ascii="Gill Sans MT" w:hAnsi="Gill Sans MT"/>
                <w:sz w:val="18"/>
              </w:rPr>
              <w:t>Analyze seminal U.S. documents of historical and literary significance, including how they address related themes and concepts.</w:t>
            </w:r>
          </w:p>
        </w:tc>
      </w:tr>
    </w:tbl>
    <w:p w14:paraId="6BE12364" w14:textId="77777777" w:rsidR="00BD7F0C" w:rsidRDefault="00BD7F0C" w:rsidP="00C24C89">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C24C89" w:rsidRPr="002E5391" w14:paraId="35C057D6" w14:textId="77777777" w:rsidTr="005E51C2">
        <w:trPr>
          <w:trHeight w:val="1635"/>
        </w:trPr>
        <w:tc>
          <w:tcPr>
            <w:tcW w:w="7151" w:type="dxa"/>
          </w:tcPr>
          <w:p w14:paraId="48B59E75" w14:textId="77777777" w:rsidR="00C24C89" w:rsidRPr="00C9443E" w:rsidRDefault="00C24C89" w:rsidP="00C24C89">
            <w:pPr>
              <w:tabs>
                <w:tab w:val="left" w:pos="6870"/>
              </w:tabs>
              <w:ind w:right="61"/>
              <w:jc w:val="center"/>
              <w:rPr>
                <w:rFonts w:ascii="Gill Sans MT" w:hAnsi="Gill Sans MT" w:cstheme="minorHAnsi"/>
                <w:b/>
                <w:sz w:val="18"/>
                <w:szCs w:val="18"/>
              </w:rPr>
            </w:pPr>
            <w:r w:rsidRPr="00C9443E">
              <w:rPr>
                <w:rFonts w:ascii="Gill Sans MT" w:hAnsi="Gill Sans MT" w:cstheme="minorHAnsi"/>
                <w:b/>
                <w:sz w:val="18"/>
                <w:szCs w:val="18"/>
              </w:rPr>
              <w:t>Multiple Opportunities</w:t>
            </w:r>
          </w:p>
          <w:p w14:paraId="7A8CBA8E" w14:textId="77777777" w:rsidR="00C24C89" w:rsidRPr="00C9443E" w:rsidRDefault="00C24C89" w:rsidP="00C24C89">
            <w:pPr>
              <w:tabs>
                <w:tab w:val="left" w:pos="6870"/>
              </w:tabs>
              <w:jc w:val="center"/>
              <w:rPr>
                <w:rFonts w:ascii="Gill Sans MT" w:hAnsi="Gill Sans MT"/>
                <w:sz w:val="18"/>
                <w:szCs w:val="18"/>
              </w:rPr>
            </w:pPr>
            <w:r w:rsidRPr="00C9443E">
              <w:rPr>
                <w:rFonts w:ascii="Gill Sans MT" w:hAnsi="Gill Sans MT"/>
                <w:sz w:val="18"/>
                <w:szCs w:val="18"/>
              </w:rPr>
              <w:t xml:space="preserve">The variety of skills on display in this topic should naturally link to </w:t>
            </w:r>
            <w:r w:rsidRPr="00C9443E">
              <w:rPr>
                <w:rFonts w:ascii="Gill Sans MT" w:hAnsi="Gill Sans MT"/>
                <w:b/>
                <w:sz w:val="18"/>
                <w:szCs w:val="18"/>
              </w:rPr>
              <w:t>Constructing Writing</w:t>
            </w:r>
            <w:r w:rsidRPr="00C9443E">
              <w:rPr>
                <w:rFonts w:ascii="Gill Sans MT" w:hAnsi="Gill Sans MT"/>
                <w:sz w:val="18"/>
                <w:szCs w:val="18"/>
              </w:rPr>
              <w:t xml:space="preserve"> and </w:t>
            </w:r>
            <w:r w:rsidRPr="00C9443E">
              <w:rPr>
                <w:rFonts w:ascii="Gill Sans MT" w:hAnsi="Gill Sans MT"/>
                <w:b/>
                <w:sz w:val="18"/>
                <w:szCs w:val="18"/>
              </w:rPr>
              <w:t xml:space="preserve">Collaborating in Discussions </w:t>
            </w:r>
            <w:r w:rsidRPr="00C9443E">
              <w:rPr>
                <w:rFonts w:ascii="Gill Sans MT" w:hAnsi="Gill Sans MT"/>
                <w:sz w:val="18"/>
                <w:szCs w:val="18"/>
              </w:rPr>
              <w:t xml:space="preserve">tasks. </w:t>
            </w:r>
          </w:p>
          <w:p w14:paraId="1EA7B550" w14:textId="5FD7A9C2" w:rsidR="00EC4A54" w:rsidRPr="00C9443E" w:rsidRDefault="00C24C89" w:rsidP="00C83DD8">
            <w:pPr>
              <w:tabs>
                <w:tab w:val="left" w:pos="6870"/>
              </w:tabs>
              <w:jc w:val="center"/>
              <w:rPr>
                <w:rFonts w:ascii="Gill Sans MT" w:hAnsi="Gill Sans MT"/>
                <w:sz w:val="18"/>
                <w:szCs w:val="18"/>
              </w:rPr>
            </w:pPr>
            <w:r w:rsidRPr="00C9443E">
              <w:rPr>
                <w:rFonts w:ascii="Gill Sans MT" w:hAnsi="Gill Sans MT"/>
                <w:sz w:val="18"/>
                <w:szCs w:val="18"/>
              </w:rPr>
              <w:t xml:space="preserve">Writing about (and using information from) these non-fiction texts is reported in the next topic: </w:t>
            </w:r>
            <w:r w:rsidRPr="00C9443E">
              <w:rPr>
                <w:rFonts w:ascii="Gill Sans MT" w:hAnsi="Gill Sans MT"/>
                <w:b/>
                <w:sz w:val="18"/>
                <w:szCs w:val="18"/>
              </w:rPr>
              <w:t>Writing Informative Texts</w:t>
            </w:r>
            <w:r w:rsidRPr="00C9443E">
              <w:rPr>
                <w:rFonts w:ascii="Gill Sans MT" w:hAnsi="Gill Sans MT"/>
                <w:sz w:val="18"/>
                <w:szCs w:val="18"/>
              </w:rPr>
              <w:t>.</w:t>
            </w:r>
          </w:p>
          <w:p w14:paraId="03DDC171" w14:textId="1D1C8EDF" w:rsidR="00683739" w:rsidRPr="00C9443E" w:rsidRDefault="00EC4A54" w:rsidP="0056159A">
            <w:pPr>
              <w:tabs>
                <w:tab w:val="left" w:pos="6870"/>
              </w:tabs>
              <w:jc w:val="center"/>
              <w:rPr>
                <w:rFonts w:ascii="Gill Sans MT" w:hAnsi="Gill Sans MT"/>
                <w:sz w:val="18"/>
                <w:szCs w:val="18"/>
              </w:rPr>
            </w:pPr>
            <w:r w:rsidRPr="00C9443E">
              <w:rPr>
                <w:rFonts w:ascii="Gill Sans MT" w:hAnsi="Gill Sans MT"/>
                <w:sz w:val="18"/>
                <w:szCs w:val="18"/>
              </w:rPr>
              <w:t>This would be an excellent time to practice a mini-presentation for feedback prior to the formal speech of Unit 4.</w:t>
            </w:r>
          </w:p>
        </w:tc>
        <w:tc>
          <w:tcPr>
            <w:tcW w:w="7151" w:type="dxa"/>
          </w:tcPr>
          <w:p w14:paraId="6D52B63C" w14:textId="77777777" w:rsidR="00C24C89" w:rsidRPr="00C9443E" w:rsidRDefault="00C24C89" w:rsidP="00C24C89">
            <w:pPr>
              <w:tabs>
                <w:tab w:val="left" w:pos="6870"/>
              </w:tabs>
              <w:ind w:right="46"/>
              <w:jc w:val="center"/>
              <w:rPr>
                <w:rFonts w:ascii="Gill Sans MT" w:hAnsi="Gill Sans MT" w:cstheme="minorHAnsi"/>
                <w:b/>
                <w:sz w:val="18"/>
                <w:szCs w:val="18"/>
              </w:rPr>
            </w:pPr>
            <w:r w:rsidRPr="00C9443E">
              <w:rPr>
                <w:rFonts w:ascii="Gill Sans MT" w:hAnsi="Gill Sans MT" w:cstheme="minorHAnsi"/>
                <w:b/>
                <w:sz w:val="18"/>
                <w:szCs w:val="18"/>
              </w:rPr>
              <w:t>Teacher Clarifications</w:t>
            </w:r>
          </w:p>
          <w:p w14:paraId="1925FFC1" w14:textId="77777777" w:rsidR="00C24C89" w:rsidRPr="00C9443E" w:rsidRDefault="00C24C89" w:rsidP="00C24C89">
            <w:pPr>
              <w:tabs>
                <w:tab w:val="left" w:pos="6870"/>
              </w:tabs>
              <w:ind w:right="46"/>
              <w:jc w:val="center"/>
              <w:rPr>
                <w:rFonts w:ascii="Gill Sans MT" w:hAnsi="Gill Sans MT" w:cstheme="minorHAnsi"/>
                <w:sz w:val="18"/>
                <w:szCs w:val="18"/>
              </w:rPr>
            </w:pPr>
            <w:r w:rsidRPr="00C9443E">
              <w:rPr>
                <w:rFonts w:ascii="Gill Sans MT" w:hAnsi="Gill Sans MT" w:cstheme="minorHAnsi"/>
                <w:sz w:val="18"/>
                <w:szCs w:val="18"/>
              </w:rPr>
              <w:t>Bear in mind that this topic cannot be properly assessed without studying multiple pieces of non-fiction text.</w:t>
            </w:r>
          </w:p>
          <w:p w14:paraId="61D14E93" w14:textId="77777777" w:rsidR="00C24C89" w:rsidRPr="00C9443E" w:rsidRDefault="00C24C89" w:rsidP="00C24C89">
            <w:pPr>
              <w:tabs>
                <w:tab w:val="left" w:pos="6870"/>
              </w:tabs>
              <w:ind w:right="46"/>
              <w:jc w:val="center"/>
              <w:rPr>
                <w:rFonts w:ascii="Gill Sans MT" w:hAnsi="Gill Sans MT" w:cstheme="minorHAnsi"/>
                <w:sz w:val="18"/>
                <w:szCs w:val="18"/>
              </w:rPr>
            </w:pPr>
          </w:p>
        </w:tc>
      </w:tr>
      <w:tr w:rsidR="00C24C89" w:rsidRPr="002E5391" w14:paraId="57F35090" w14:textId="77777777" w:rsidTr="005E51C2">
        <w:trPr>
          <w:trHeight w:val="38"/>
        </w:trPr>
        <w:tc>
          <w:tcPr>
            <w:tcW w:w="7151" w:type="dxa"/>
          </w:tcPr>
          <w:p w14:paraId="2EF67EF1" w14:textId="77777777" w:rsidR="00C24C89" w:rsidRPr="00C9443E" w:rsidRDefault="00C24C89" w:rsidP="00C24C89">
            <w:pPr>
              <w:tabs>
                <w:tab w:val="left" w:pos="6870"/>
              </w:tabs>
              <w:spacing w:line="276" w:lineRule="auto"/>
              <w:jc w:val="center"/>
              <w:rPr>
                <w:rFonts w:ascii="Gill Sans MT" w:hAnsi="Gill Sans MT" w:cstheme="minorHAnsi"/>
                <w:b/>
                <w:sz w:val="18"/>
                <w:szCs w:val="18"/>
              </w:rPr>
            </w:pPr>
            <w:r w:rsidRPr="00C9443E">
              <w:rPr>
                <w:rFonts w:ascii="Gill Sans MT" w:hAnsi="Gill Sans MT" w:cstheme="minorHAnsi"/>
                <w:b/>
                <w:sz w:val="18"/>
                <w:szCs w:val="18"/>
              </w:rPr>
              <w:t>Academic Vocabulary</w:t>
            </w:r>
          </w:p>
          <w:p w14:paraId="59DBB5D9" w14:textId="77777777" w:rsidR="00C24C89" w:rsidRDefault="00C24C89" w:rsidP="00683739">
            <w:pPr>
              <w:tabs>
                <w:tab w:val="left" w:pos="3030"/>
                <w:tab w:val="left" w:pos="6870"/>
              </w:tabs>
              <w:jc w:val="center"/>
              <w:rPr>
                <w:rFonts w:ascii="Gill Sans MT" w:hAnsi="Gill Sans MT" w:cstheme="minorHAnsi"/>
                <w:sz w:val="18"/>
                <w:szCs w:val="18"/>
              </w:rPr>
            </w:pPr>
            <w:r w:rsidRPr="00C9443E">
              <w:rPr>
                <w:rFonts w:ascii="Gill Sans MT" w:hAnsi="Gill Sans MT" w:cstheme="minorHAnsi"/>
                <w:sz w:val="18"/>
                <w:szCs w:val="18"/>
              </w:rPr>
              <w:t>Concept, Central Idea, Text Structure</w:t>
            </w:r>
          </w:p>
          <w:p w14:paraId="18DD0804" w14:textId="5CDC3E77" w:rsidR="00683739" w:rsidRPr="00C9443E" w:rsidRDefault="00683739" w:rsidP="0056159A">
            <w:pPr>
              <w:tabs>
                <w:tab w:val="left" w:pos="3030"/>
                <w:tab w:val="left" w:pos="6870"/>
              </w:tabs>
              <w:rPr>
                <w:rFonts w:ascii="Gill Sans MT" w:hAnsi="Gill Sans MT" w:cstheme="minorHAnsi"/>
                <w:sz w:val="18"/>
                <w:szCs w:val="18"/>
              </w:rPr>
            </w:pPr>
          </w:p>
        </w:tc>
        <w:tc>
          <w:tcPr>
            <w:tcW w:w="7151" w:type="dxa"/>
          </w:tcPr>
          <w:p w14:paraId="72894FD3" w14:textId="77777777" w:rsidR="00C24C89" w:rsidRPr="00C9443E" w:rsidRDefault="00C24C89" w:rsidP="00C24C89">
            <w:pPr>
              <w:tabs>
                <w:tab w:val="left" w:pos="6870"/>
              </w:tabs>
              <w:ind w:right="46"/>
              <w:jc w:val="center"/>
              <w:rPr>
                <w:rFonts w:ascii="Gill Sans MT" w:hAnsi="Gill Sans MT" w:cstheme="minorHAnsi"/>
                <w:b/>
                <w:sz w:val="18"/>
                <w:szCs w:val="18"/>
              </w:rPr>
            </w:pPr>
            <w:r w:rsidRPr="00C9443E">
              <w:rPr>
                <w:rFonts w:ascii="Gill Sans MT" w:hAnsi="Gill Sans MT" w:cstheme="minorHAnsi"/>
                <w:b/>
                <w:sz w:val="18"/>
                <w:szCs w:val="18"/>
              </w:rPr>
              <w:t>Additional Resources</w:t>
            </w:r>
          </w:p>
          <w:p w14:paraId="18C851B5" w14:textId="77777777" w:rsidR="00C24C89" w:rsidRPr="00C9443E" w:rsidRDefault="00C24C89" w:rsidP="00C24C89">
            <w:pPr>
              <w:tabs>
                <w:tab w:val="left" w:pos="6870"/>
              </w:tabs>
              <w:jc w:val="center"/>
              <w:rPr>
                <w:rFonts w:ascii="Gill Sans MT" w:hAnsi="Gill Sans MT"/>
                <w:color w:val="0563C1" w:themeColor="hyperlink"/>
                <w:sz w:val="18"/>
                <w:szCs w:val="18"/>
                <w:u w:val="single"/>
              </w:rPr>
            </w:pPr>
          </w:p>
        </w:tc>
      </w:tr>
    </w:tbl>
    <w:p w14:paraId="6DEEB2EE" w14:textId="751F2982" w:rsidR="00C24C89" w:rsidRDefault="00C24C89" w:rsidP="00C24C89">
      <w:pPr>
        <w:rPr>
          <w:rFonts w:ascii="Gill Sans MT" w:hAnsi="Gill Sans MT"/>
          <w:sz w:val="20"/>
        </w:rPr>
      </w:pPr>
    </w:p>
    <w:p w14:paraId="47884E25" w14:textId="532ACD43" w:rsidR="00D47B06" w:rsidRDefault="00D47B06" w:rsidP="00C24C89">
      <w:pPr>
        <w:rPr>
          <w:rFonts w:ascii="Gill Sans MT" w:hAnsi="Gill Sans MT"/>
          <w:sz w:val="20"/>
        </w:rPr>
      </w:pPr>
    </w:p>
    <w:tbl>
      <w:tblPr>
        <w:tblStyle w:val="TableGrid"/>
        <w:tblW w:w="14312" w:type="dxa"/>
        <w:tblInd w:w="-10" w:type="dxa"/>
        <w:tblLook w:val="04A0" w:firstRow="1" w:lastRow="0" w:firstColumn="1" w:lastColumn="0" w:noHBand="0" w:noVBand="1"/>
      </w:tblPr>
      <w:tblGrid>
        <w:gridCol w:w="1616"/>
        <w:gridCol w:w="12696"/>
      </w:tblGrid>
      <w:tr w:rsidR="00D47B06" w:rsidRPr="00B17306" w14:paraId="2C3654AC" w14:textId="77777777" w:rsidTr="00A3030F">
        <w:trPr>
          <w:trHeight w:val="477"/>
        </w:trPr>
        <w:tc>
          <w:tcPr>
            <w:tcW w:w="14305" w:type="dxa"/>
            <w:gridSpan w:val="2"/>
            <w:shd w:val="clear" w:color="auto" w:fill="000000" w:themeFill="text1"/>
          </w:tcPr>
          <w:p w14:paraId="3361062A" w14:textId="77777777" w:rsidR="00D47B06" w:rsidRPr="00B17306" w:rsidRDefault="00D47B06" w:rsidP="00A3030F">
            <w:pPr>
              <w:jc w:val="center"/>
              <w:rPr>
                <w:rFonts w:ascii="Gill Sans MT" w:hAnsi="Gill Sans MT"/>
                <w:b/>
                <w:sz w:val="32"/>
                <w:szCs w:val="32"/>
              </w:rPr>
            </w:pPr>
            <w:r w:rsidRPr="00A87746">
              <w:rPr>
                <w:rFonts w:ascii="Gill Sans MT" w:hAnsi="Gill Sans MT"/>
                <w:b/>
                <w:color w:val="FFFFFF" w:themeColor="background1"/>
                <w:sz w:val="32"/>
              </w:rPr>
              <w:lastRenderedPageBreak/>
              <w:t>Writing Informative/Explanatory Texts</w:t>
            </w:r>
          </w:p>
        </w:tc>
      </w:tr>
      <w:tr w:rsidR="00D47B06" w:rsidRPr="00DD4A92" w14:paraId="023FBAFD" w14:textId="77777777" w:rsidTr="00A3030F">
        <w:trPr>
          <w:trHeight w:val="1737"/>
        </w:trPr>
        <w:tc>
          <w:tcPr>
            <w:tcW w:w="1615" w:type="dxa"/>
            <w:tcBorders>
              <w:left w:val="single" w:sz="12" w:space="0" w:color="auto"/>
              <w:bottom w:val="single" w:sz="12" w:space="0" w:color="auto"/>
            </w:tcBorders>
            <w:shd w:val="clear" w:color="auto" w:fill="FFF2CC" w:themeFill="accent4" w:themeFillTint="33"/>
          </w:tcPr>
          <w:p w14:paraId="3B5B150A" w14:textId="77777777" w:rsidR="00D47B06" w:rsidRPr="00773EED" w:rsidRDefault="00D47B06" w:rsidP="00A3030F">
            <w:pPr>
              <w:rPr>
                <w:rFonts w:ascii="Gill Sans MT" w:hAnsi="Gill Sans MT"/>
                <w:b/>
                <w:sz w:val="18"/>
                <w:szCs w:val="20"/>
              </w:rPr>
            </w:pPr>
            <w:r w:rsidRPr="00773EED">
              <w:rPr>
                <w:rFonts w:ascii="Gill Sans MT" w:hAnsi="Gill Sans MT"/>
                <w:b/>
                <w:sz w:val="18"/>
                <w:szCs w:val="20"/>
              </w:rPr>
              <w:t>LEVEL 4: (ET)</w:t>
            </w:r>
          </w:p>
          <w:p w14:paraId="3042F035" w14:textId="77777777" w:rsidR="00D47B06" w:rsidRPr="00773EED" w:rsidRDefault="00D47B06" w:rsidP="00A3030F">
            <w:pPr>
              <w:rPr>
                <w:rFonts w:ascii="Gill Sans MT" w:eastAsia="Times New Roman" w:hAnsi="Gill Sans MT" w:cs="Times New Roman"/>
                <w:sz w:val="18"/>
                <w:szCs w:val="20"/>
              </w:rPr>
            </w:pPr>
          </w:p>
          <w:p w14:paraId="1305F759" w14:textId="77777777" w:rsidR="00D47B06" w:rsidRPr="00773EED" w:rsidRDefault="00D47B06" w:rsidP="00A3030F">
            <w:pPr>
              <w:rPr>
                <w:rFonts w:ascii="Gill Sans MT" w:hAnsi="Gill Sans MT"/>
                <w:b/>
                <w:sz w:val="18"/>
                <w:szCs w:val="20"/>
              </w:rPr>
            </w:pPr>
            <w:r w:rsidRPr="00773EED">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690" w:type="dxa"/>
            <w:tcBorders>
              <w:bottom w:val="single" w:sz="12" w:space="0" w:color="auto"/>
              <w:right w:val="single" w:sz="12" w:space="0" w:color="auto"/>
            </w:tcBorders>
            <w:shd w:val="clear" w:color="auto" w:fill="FFF2CC" w:themeFill="accent4" w:themeFillTint="33"/>
          </w:tcPr>
          <w:p w14:paraId="66EEDFDB" w14:textId="77777777" w:rsidR="00D47B06" w:rsidRPr="00FD7CE9" w:rsidRDefault="00D47B06" w:rsidP="00A3030F">
            <w:pPr>
              <w:rPr>
                <w:rFonts w:ascii="Gill Sans MT" w:hAnsi="Gill Sans MT"/>
                <w:b/>
              </w:rPr>
            </w:pPr>
            <w:r w:rsidRPr="00FD7CE9">
              <w:rPr>
                <w:rFonts w:ascii="Gill Sans MT" w:hAnsi="Gill Sans MT"/>
                <w:b/>
              </w:rPr>
              <w:t>LEVEL 3 LEARNING GOAL: (AT)</w:t>
            </w:r>
          </w:p>
          <w:p w14:paraId="750EBC2E" w14:textId="77777777" w:rsidR="00D47B06" w:rsidRPr="00FD7CE9" w:rsidRDefault="00D47B06" w:rsidP="00A3030F">
            <w:pPr>
              <w:rPr>
                <w:rFonts w:ascii="Gill Sans MT" w:hAnsi="Gill Sans MT"/>
                <w:b/>
              </w:rPr>
            </w:pPr>
          </w:p>
          <w:p w14:paraId="515638EE" w14:textId="77777777" w:rsidR="00D47B06" w:rsidRPr="0051067C" w:rsidRDefault="00D47B06" w:rsidP="00A3030F">
            <w:pPr>
              <w:pBdr>
                <w:top w:val="single" w:sz="4" w:space="1" w:color="auto"/>
                <w:left w:val="single" w:sz="4" w:space="4" w:color="auto"/>
                <w:bottom w:val="single" w:sz="4" w:space="1" w:color="auto"/>
                <w:right w:val="single" w:sz="4" w:space="4" w:color="auto"/>
              </w:pBdr>
              <w:shd w:val="clear" w:color="auto" w:fill="DEEAF6" w:themeFill="accent5" w:themeFillTint="33"/>
              <w:ind w:left="520"/>
              <w:rPr>
                <w:rFonts w:ascii="Gill Sans MT" w:hAnsi="Gill Sans MT"/>
                <w:b/>
              </w:rPr>
            </w:pPr>
            <w:r w:rsidRPr="0051067C">
              <w:rPr>
                <w:rFonts w:ascii="Gill Sans MT" w:hAnsi="Gill Sans MT"/>
                <w:b/>
              </w:rPr>
              <w:t xml:space="preserve">Write </w:t>
            </w:r>
            <w:r w:rsidRPr="002C453A">
              <w:rPr>
                <w:rFonts w:ascii="Gill Sans MT" w:hAnsi="Gill Sans MT"/>
                <w:b/>
                <w:u w:val="single"/>
              </w:rPr>
              <w:t>3+ page</w:t>
            </w:r>
            <w:r w:rsidRPr="0051067C">
              <w:rPr>
                <w:rFonts w:ascii="Gill Sans MT" w:hAnsi="Gill Sans MT"/>
                <w:b/>
              </w:rPr>
              <w:t xml:space="preserve"> informative/explanatory texts to examine and convey complex ideas, concepts, and information clearly and accurately through the effective selection, organization, and analysis of content</w:t>
            </w:r>
            <w:r>
              <w:rPr>
                <w:rFonts w:ascii="Gill Sans MT" w:hAnsi="Gill Sans MT"/>
                <w:b/>
              </w:rPr>
              <w:t>.</w:t>
            </w:r>
          </w:p>
          <w:p w14:paraId="73D2E4FD" w14:textId="77777777" w:rsidR="00D47B06" w:rsidRPr="0051067C" w:rsidRDefault="00D47B06" w:rsidP="00A3030F">
            <w:pPr>
              <w:numPr>
                <w:ilvl w:val="0"/>
                <w:numId w:val="34"/>
              </w:numPr>
              <w:rPr>
                <w:rFonts w:ascii="Gill Sans MT" w:hAnsi="Gill Sans MT"/>
              </w:rPr>
            </w:pPr>
            <w:r w:rsidRPr="0051067C">
              <w:rPr>
                <w:rFonts w:ascii="Gill Sans MT" w:hAnsi="Gill Sans MT"/>
              </w:rPr>
              <w:t>Organize concepts and information to make important connections and distinctions</w:t>
            </w:r>
          </w:p>
          <w:p w14:paraId="7CA7B8A4" w14:textId="77777777" w:rsidR="00D47B06" w:rsidRPr="0051067C" w:rsidRDefault="00D47B06" w:rsidP="00A3030F">
            <w:pPr>
              <w:numPr>
                <w:ilvl w:val="0"/>
                <w:numId w:val="34"/>
              </w:numPr>
              <w:rPr>
                <w:rFonts w:ascii="Gill Sans MT" w:hAnsi="Gill Sans MT"/>
              </w:rPr>
            </w:pPr>
            <w:r w:rsidRPr="0051067C">
              <w:rPr>
                <w:rFonts w:ascii="Gill Sans MT" w:hAnsi="Gill Sans MT"/>
              </w:rPr>
              <w:t>Develop the topic with relevant and sufficient support (such as extended definitions, concrete details, quotations, and examples appropriate to the audience)</w:t>
            </w:r>
          </w:p>
          <w:p w14:paraId="496359CC" w14:textId="77777777" w:rsidR="00D47B06" w:rsidRPr="0051067C" w:rsidRDefault="00D47B06" w:rsidP="00A3030F">
            <w:pPr>
              <w:numPr>
                <w:ilvl w:val="0"/>
                <w:numId w:val="34"/>
              </w:numPr>
              <w:rPr>
                <w:rFonts w:ascii="Gill Sans MT" w:hAnsi="Gill Sans MT"/>
              </w:rPr>
            </w:pPr>
            <w:r w:rsidRPr="0051067C">
              <w:rPr>
                <w:rFonts w:ascii="Gill Sans MT" w:hAnsi="Gill Sans MT"/>
              </w:rPr>
              <w:t>Write and edit work so that it conforms to the guidelines in a style manual (for example, MLA Handbook) appropriate for the discipline and writing type</w:t>
            </w:r>
          </w:p>
          <w:p w14:paraId="0378C872" w14:textId="77777777" w:rsidR="00D47B06" w:rsidRPr="0051067C" w:rsidRDefault="00D47B06" w:rsidP="00A3030F">
            <w:pPr>
              <w:numPr>
                <w:ilvl w:val="0"/>
                <w:numId w:val="34"/>
              </w:numPr>
              <w:rPr>
                <w:rFonts w:ascii="Gill Sans MT" w:hAnsi="Gill Sans MT"/>
              </w:rPr>
            </w:pPr>
            <w:r w:rsidRPr="0051067C">
              <w:rPr>
                <w:rFonts w:ascii="Gill Sans MT" w:hAnsi="Gill Sans MT"/>
              </w:rPr>
              <w:t>Use appropriate and varied transitions to create cohesion and clarify relationships among concepts</w:t>
            </w:r>
          </w:p>
          <w:p w14:paraId="4BAE6F04" w14:textId="77777777" w:rsidR="00D47B06" w:rsidRDefault="00D47B06" w:rsidP="00A3030F">
            <w:pPr>
              <w:numPr>
                <w:ilvl w:val="0"/>
                <w:numId w:val="34"/>
              </w:numPr>
              <w:rPr>
                <w:rFonts w:ascii="Gill Sans MT" w:hAnsi="Gill Sans MT"/>
              </w:rPr>
            </w:pPr>
            <w:r w:rsidRPr="0051067C">
              <w:rPr>
                <w:rFonts w:ascii="Gill Sans MT" w:hAnsi="Gill Sans MT"/>
              </w:rPr>
              <w:t>Use precise language appropriate to the audience and topic</w:t>
            </w:r>
          </w:p>
          <w:p w14:paraId="7DE5CFBB" w14:textId="77777777" w:rsidR="00D47B06" w:rsidRDefault="00D47B06" w:rsidP="00A3030F">
            <w:pPr>
              <w:rPr>
                <w:rFonts w:ascii="Gill Sans MT" w:hAnsi="Gill Sans MT"/>
              </w:rPr>
            </w:pPr>
          </w:p>
          <w:p w14:paraId="745F2C9F" w14:textId="77777777" w:rsidR="00D47B06" w:rsidRPr="00DD4A92" w:rsidRDefault="00D47B06" w:rsidP="00A3030F">
            <w:pPr>
              <w:pStyle w:val="ListParagraph"/>
              <w:rPr>
                <w:rFonts w:ascii="Gill Sans MT" w:hAnsi="Gill Sans MT"/>
                <w:sz w:val="20"/>
              </w:rPr>
            </w:pPr>
          </w:p>
        </w:tc>
      </w:tr>
      <w:tr w:rsidR="00D47B06" w:rsidRPr="00911161" w14:paraId="754386AB" w14:textId="77777777" w:rsidTr="00A3030F">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1F52CB0" w14:textId="77777777" w:rsidR="00D47B06" w:rsidRPr="00740BA1" w:rsidRDefault="00D47B06" w:rsidP="00A3030F">
            <w:pPr>
              <w:ind w:right="-105"/>
              <w:jc w:val="center"/>
              <w:rPr>
                <w:rFonts w:ascii="Gill Sans MT" w:hAnsi="Gill Sans MT"/>
                <w:b/>
                <w:sz w:val="18"/>
              </w:rPr>
            </w:pPr>
            <w:r w:rsidRPr="00740BA1">
              <w:rPr>
                <w:rFonts w:ascii="Gill Sans MT" w:hAnsi="Gill Sans MT"/>
                <w:b/>
                <w:sz w:val="18"/>
              </w:rPr>
              <w:t>Standard Language: CCSS ELA W.9-10.2</w:t>
            </w:r>
          </w:p>
          <w:p w14:paraId="15C03F4C" w14:textId="77777777" w:rsidR="00D47B06" w:rsidRPr="00740BA1" w:rsidRDefault="00D47B06" w:rsidP="00A3030F">
            <w:pPr>
              <w:ind w:right="-105"/>
              <w:jc w:val="center"/>
              <w:rPr>
                <w:rFonts w:ascii="Gill Sans MT" w:hAnsi="Gill Sans MT"/>
                <w:sz w:val="18"/>
              </w:rPr>
            </w:pPr>
            <w:r w:rsidRPr="00740BA1">
              <w:rPr>
                <w:rFonts w:ascii="Gill Sans MT" w:hAnsi="Gill Sans MT"/>
                <w:sz w:val="18"/>
              </w:rPr>
              <w:t>Write informative/explanatory texts to examine and convey complex ideas, concepts, and information clearly and accurately through the effective selection, organization, and analysis of content.</w:t>
            </w:r>
          </w:p>
          <w:p w14:paraId="0B490B8C" w14:textId="77777777" w:rsidR="00D47B06" w:rsidRPr="00740BA1" w:rsidRDefault="00D47B06" w:rsidP="00A3030F">
            <w:pPr>
              <w:ind w:right="-105"/>
              <w:jc w:val="center"/>
              <w:rPr>
                <w:rFonts w:ascii="Gill Sans MT" w:hAnsi="Gill Sans MT"/>
                <w:b/>
                <w:sz w:val="18"/>
              </w:rPr>
            </w:pPr>
            <w:r w:rsidRPr="00740BA1">
              <w:rPr>
                <w:rFonts w:ascii="Gill Sans MT" w:hAnsi="Gill Sans MT"/>
                <w:b/>
                <w:sz w:val="18"/>
              </w:rPr>
              <w:t>Standard Language: CCSS ELA L.9-10.3A</w:t>
            </w:r>
          </w:p>
          <w:p w14:paraId="0C4CB189" w14:textId="77777777" w:rsidR="00D47B06" w:rsidRPr="00911161" w:rsidRDefault="00D47B06" w:rsidP="00A3030F">
            <w:pPr>
              <w:ind w:right="-105"/>
              <w:jc w:val="center"/>
              <w:rPr>
                <w:rFonts w:ascii="Gill Sans MT" w:hAnsi="Gill Sans MT"/>
                <w:sz w:val="18"/>
              </w:rPr>
            </w:pPr>
            <w:r w:rsidRPr="00740BA1">
              <w:rPr>
                <w:rFonts w:ascii="Gill Sans MT" w:hAnsi="Gill Sans MT"/>
                <w:sz w:val="18"/>
              </w:rPr>
              <w:t>Write and edit work so that it conforms to the guidelines in a style manual (e.g., </w:t>
            </w:r>
            <w:r w:rsidRPr="00740BA1">
              <w:rPr>
                <w:rFonts w:ascii="Gill Sans MT" w:hAnsi="Gill Sans MT"/>
                <w:i/>
                <w:iCs/>
                <w:sz w:val="18"/>
              </w:rPr>
              <w:t>MLA Handbook</w:t>
            </w:r>
            <w:r w:rsidRPr="00740BA1">
              <w:rPr>
                <w:rFonts w:ascii="Gill Sans MT" w:hAnsi="Gill Sans MT"/>
                <w:sz w:val="18"/>
              </w:rPr>
              <w:t>, Turabian's </w:t>
            </w:r>
            <w:r w:rsidRPr="00740BA1">
              <w:rPr>
                <w:rFonts w:ascii="Gill Sans MT" w:hAnsi="Gill Sans MT"/>
                <w:i/>
                <w:iCs/>
                <w:sz w:val="18"/>
              </w:rPr>
              <w:t>Manual for Writers</w:t>
            </w:r>
            <w:r w:rsidRPr="00740BA1">
              <w:rPr>
                <w:rFonts w:ascii="Gill Sans MT" w:hAnsi="Gill Sans MT"/>
                <w:sz w:val="18"/>
              </w:rPr>
              <w:t>) appropriate for the discipline and writing type.</w:t>
            </w:r>
          </w:p>
        </w:tc>
      </w:tr>
    </w:tbl>
    <w:p w14:paraId="2C116BCB" w14:textId="77777777" w:rsidR="00D47B06" w:rsidRPr="00911161" w:rsidRDefault="00D47B06" w:rsidP="00C24C89">
      <w:pPr>
        <w:rPr>
          <w:rFonts w:ascii="Gill Sans MT" w:hAnsi="Gill Sans MT"/>
          <w:sz w:val="20"/>
        </w:rPr>
      </w:pPr>
    </w:p>
    <w:p w14:paraId="79535423" w14:textId="77777777" w:rsidR="00C24C89" w:rsidRPr="00911161" w:rsidRDefault="00C24C89" w:rsidP="00C24C89">
      <w:pPr>
        <w:rPr>
          <w:rFonts w:ascii="Gill Sans MT" w:hAnsi="Gill Sans MT"/>
          <w:sz w:val="20"/>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C24C89" w:rsidRPr="002E5391" w14:paraId="3D2587B0" w14:textId="77777777" w:rsidTr="00C24C89">
        <w:trPr>
          <w:trHeight w:val="1635"/>
        </w:trPr>
        <w:tc>
          <w:tcPr>
            <w:tcW w:w="7151" w:type="dxa"/>
          </w:tcPr>
          <w:p w14:paraId="0CCFB057" w14:textId="77777777" w:rsidR="00C24C89" w:rsidRPr="00773EED" w:rsidRDefault="00C24C89" w:rsidP="00C24C89">
            <w:pPr>
              <w:tabs>
                <w:tab w:val="left" w:pos="6870"/>
              </w:tabs>
              <w:ind w:right="61"/>
              <w:jc w:val="center"/>
              <w:rPr>
                <w:rFonts w:ascii="Gill Sans MT" w:hAnsi="Gill Sans MT" w:cstheme="minorHAnsi"/>
                <w:b/>
                <w:sz w:val="18"/>
                <w:szCs w:val="18"/>
              </w:rPr>
            </w:pPr>
            <w:r w:rsidRPr="00773EED">
              <w:rPr>
                <w:rFonts w:ascii="Gill Sans MT" w:hAnsi="Gill Sans MT" w:cstheme="minorHAnsi"/>
                <w:b/>
                <w:sz w:val="18"/>
                <w:szCs w:val="18"/>
              </w:rPr>
              <w:t>Multiple Opportunities</w:t>
            </w:r>
          </w:p>
          <w:p w14:paraId="16ACA332" w14:textId="77777777" w:rsidR="00C24C89" w:rsidRPr="00773EED" w:rsidRDefault="00C24C89" w:rsidP="00C24C89">
            <w:pPr>
              <w:tabs>
                <w:tab w:val="left" w:pos="6870"/>
              </w:tabs>
              <w:jc w:val="center"/>
              <w:rPr>
                <w:rFonts w:ascii="Gill Sans MT" w:hAnsi="Gill Sans MT"/>
                <w:sz w:val="18"/>
                <w:szCs w:val="18"/>
              </w:rPr>
            </w:pPr>
            <w:r w:rsidRPr="00773EED">
              <w:rPr>
                <w:rFonts w:ascii="Gill Sans MT" w:hAnsi="Gill Sans MT"/>
                <w:sz w:val="18"/>
                <w:szCs w:val="18"/>
              </w:rPr>
              <w:t xml:space="preserve">There should be several opportunities to connect to revision (which can support the </w:t>
            </w:r>
            <w:r w:rsidRPr="00773EED">
              <w:rPr>
                <w:rFonts w:ascii="Gill Sans MT" w:hAnsi="Gill Sans MT"/>
                <w:b/>
                <w:sz w:val="18"/>
                <w:szCs w:val="18"/>
              </w:rPr>
              <w:t>Constructing Writing</w:t>
            </w:r>
            <w:r w:rsidRPr="00773EED">
              <w:rPr>
                <w:rFonts w:ascii="Gill Sans MT" w:hAnsi="Gill Sans MT"/>
                <w:sz w:val="18"/>
                <w:szCs w:val="18"/>
              </w:rPr>
              <w:t xml:space="preserve"> topic) and use of non-fiction skills from </w:t>
            </w:r>
            <w:r w:rsidRPr="00773EED">
              <w:rPr>
                <w:rFonts w:ascii="Gill Sans MT" w:hAnsi="Gill Sans MT"/>
                <w:b/>
                <w:sz w:val="18"/>
                <w:szCs w:val="18"/>
              </w:rPr>
              <w:t>Integrating Multiple Texts</w:t>
            </w:r>
            <w:r w:rsidRPr="00773EED">
              <w:rPr>
                <w:rFonts w:ascii="Gill Sans MT" w:hAnsi="Gill Sans MT"/>
                <w:sz w:val="18"/>
                <w:szCs w:val="18"/>
              </w:rPr>
              <w:t>.</w:t>
            </w:r>
          </w:p>
          <w:p w14:paraId="77FD615E" w14:textId="77777777" w:rsidR="00C24C89" w:rsidRPr="00773EED" w:rsidRDefault="00C24C89" w:rsidP="00C24C89">
            <w:pPr>
              <w:tabs>
                <w:tab w:val="left" w:pos="6870"/>
              </w:tabs>
              <w:jc w:val="center"/>
              <w:rPr>
                <w:rFonts w:ascii="Gill Sans MT" w:hAnsi="Gill Sans MT"/>
                <w:sz w:val="18"/>
                <w:szCs w:val="18"/>
              </w:rPr>
            </w:pPr>
          </w:p>
        </w:tc>
        <w:tc>
          <w:tcPr>
            <w:tcW w:w="7151" w:type="dxa"/>
          </w:tcPr>
          <w:p w14:paraId="4E8D59CB" w14:textId="77777777" w:rsidR="00C24C89" w:rsidRPr="00773EED" w:rsidRDefault="00C24C89" w:rsidP="00C24C89">
            <w:pPr>
              <w:tabs>
                <w:tab w:val="left" w:pos="6870"/>
              </w:tabs>
              <w:ind w:right="46"/>
              <w:jc w:val="center"/>
              <w:rPr>
                <w:rFonts w:ascii="Gill Sans MT" w:hAnsi="Gill Sans MT" w:cstheme="minorHAnsi"/>
                <w:b/>
                <w:sz w:val="18"/>
                <w:szCs w:val="18"/>
              </w:rPr>
            </w:pPr>
            <w:r w:rsidRPr="00773EED">
              <w:rPr>
                <w:rFonts w:ascii="Gill Sans MT" w:hAnsi="Gill Sans MT" w:cstheme="minorHAnsi"/>
                <w:b/>
                <w:sz w:val="18"/>
                <w:szCs w:val="18"/>
              </w:rPr>
              <w:t>Teacher Clarifications</w:t>
            </w:r>
          </w:p>
          <w:p w14:paraId="1FBAAA53" w14:textId="77777777" w:rsidR="00C24C89" w:rsidRPr="00773EED" w:rsidRDefault="00C24C89" w:rsidP="00C24C89">
            <w:pPr>
              <w:tabs>
                <w:tab w:val="left" w:pos="6870"/>
              </w:tabs>
              <w:ind w:right="46"/>
              <w:jc w:val="center"/>
              <w:rPr>
                <w:rFonts w:ascii="Gill Sans MT" w:hAnsi="Gill Sans MT" w:cstheme="minorHAnsi"/>
                <w:sz w:val="18"/>
                <w:szCs w:val="18"/>
              </w:rPr>
            </w:pPr>
            <w:r w:rsidRPr="00773EED">
              <w:rPr>
                <w:rFonts w:ascii="Gill Sans MT" w:hAnsi="Gill Sans MT" w:cstheme="minorHAnsi"/>
                <w:sz w:val="18"/>
                <w:szCs w:val="18"/>
              </w:rPr>
              <w:t>Students should complete several drafts of this paper if possible—each draft can count as a piece of evidence.</w:t>
            </w:r>
          </w:p>
          <w:p w14:paraId="5724E301" w14:textId="77777777" w:rsidR="00C24C89" w:rsidRPr="00773EED" w:rsidRDefault="00C24C89" w:rsidP="00C24C89">
            <w:pPr>
              <w:tabs>
                <w:tab w:val="left" w:pos="6870"/>
              </w:tabs>
              <w:ind w:right="46"/>
              <w:jc w:val="center"/>
              <w:rPr>
                <w:rFonts w:ascii="Gill Sans MT" w:hAnsi="Gill Sans MT" w:cstheme="minorHAnsi"/>
                <w:sz w:val="18"/>
                <w:szCs w:val="18"/>
              </w:rPr>
            </w:pPr>
            <w:r w:rsidRPr="00773EED">
              <w:rPr>
                <w:rFonts w:ascii="Gill Sans MT" w:hAnsi="Gill Sans MT" w:cstheme="minorHAnsi"/>
                <w:sz w:val="18"/>
                <w:szCs w:val="18"/>
              </w:rPr>
              <w:t>Keep students focused on the clear and accurate depiction of information—informative writing is differentiated from argumentative writing by providing concrete information instead of an arrangement and selection of evidence in support of a particular interpretation.</w:t>
            </w:r>
          </w:p>
        </w:tc>
      </w:tr>
      <w:tr w:rsidR="00C24C89" w:rsidRPr="002E5391" w14:paraId="392F0E4E" w14:textId="77777777" w:rsidTr="00C24C89">
        <w:trPr>
          <w:trHeight w:val="1061"/>
        </w:trPr>
        <w:tc>
          <w:tcPr>
            <w:tcW w:w="7151" w:type="dxa"/>
          </w:tcPr>
          <w:p w14:paraId="63D33B1C" w14:textId="77777777" w:rsidR="00C24C89" w:rsidRPr="00773EED" w:rsidRDefault="00C24C89" w:rsidP="00C24C89">
            <w:pPr>
              <w:tabs>
                <w:tab w:val="left" w:pos="6870"/>
              </w:tabs>
              <w:spacing w:line="276" w:lineRule="auto"/>
              <w:jc w:val="center"/>
              <w:rPr>
                <w:rFonts w:ascii="Gill Sans MT" w:hAnsi="Gill Sans MT" w:cstheme="minorHAnsi"/>
                <w:b/>
                <w:sz w:val="18"/>
                <w:szCs w:val="18"/>
              </w:rPr>
            </w:pPr>
            <w:r w:rsidRPr="00773EED">
              <w:rPr>
                <w:rFonts w:ascii="Gill Sans MT" w:hAnsi="Gill Sans MT" w:cstheme="minorHAnsi"/>
                <w:b/>
                <w:sz w:val="18"/>
                <w:szCs w:val="18"/>
              </w:rPr>
              <w:t>Academic Vocabulary</w:t>
            </w:r>
          </w:p>
          <w:p w14:paraId="398F88A6" w14:textId="77777777" w:rsidR="00C24C89" w:rsidRPr="00773EED" w:rsidRDefault="00C24C89" w:rsidP="00C24C89">
            <w:pPr>
              <w:tabs>
                <w:tab w:val="left" w:pos="3030"/>
                <w:tab w:val="left" w:pos="6870"/>
              </w:tabs>
              <w:jc w:val="center"/>
              <w:rPr>
                <w:rFonts w:ascii="Gill Sans MT" w:hAnsi="Gill Sans MT" w:cstheme="minorHAnsi"/>
                <w:sz w:val="18"/>
                <w:szCs w:val="18"/>
              </w:rPr>
            </w:pPr>
            <w:r w:rsidRPr="00773EED">
              <w:rPr>
                <w:rFonts w:ascii="Gill Sans MT" w:hAnsi="Gill Sans MT" w:cstheme="minorHAnsi"/>
                <w:sz w:val="18"/>
                <w:szCs w:val="18"/>
              </w:rPr>
              <w:t>Articulate, Audience, Cohesion, Formal Style, Informative/Explanatory, Tone, Support, Thesis, Transition</w:t>
            </w:r>
          </w:p>
          <w:p w14:paraId="527A1C39" w14:textId="77777777" w:rsidR="00C24C89" w:rsidRPr="00773EED" w:rsidRDefault="00C24C89" w:rsidP="00C24C89">
            <w:pPr>
              <w:tabs>
                <w:tab w:val="left" w:pos="6870"/>
              </w:tabs>
              <w:jc w:val="center"/>
              <w:rPr>
                <w:rFonts w:ascii="Gill Sans MT" w:hAnsi="Gill Sans MT" w:cstheme="minorHAnsi"/>
                <w:i/>
                <w:sz w:val="18"/>
                <w:szCs w:val="18"/>
              </w:rPr>
            </w:pPr>
          </w:p>
        </w:tc>
        <w:tc>
          <w:tcPr>
            <w:tcW w:w="7151" w:type="dxa"/>
          </w:tcPr>
          <w:p w14:paraId="3199A155" w14:textId="77777777" w:rsidR="00C24C89" w:rsidRPr="00773EED" w:rsidRDefault="00C24C89" w:rsidP="00C24C89">
            <w:pPr>
              <w:tabs>
                <w:tab w:val="left" w:pos="6870"/>
              </w:tabs>
              <w:ind w:right="46"/>
              <w:jc w:val="center"/>
              <w:rPr>
                <w:rFonts w:ascii="Gill Sans MT" w:hAnsi="Gill Sans MT" w:cstheme="minorHAnsi"/>
                <w:b/>
                <w:sz w:val="18"/>
                <w:szCs w:val="18"/>
              </w:rPr>
            </w:pPr>
            <w:r w:rsidRPr="00773EED">
              <w:rPr>
                <w:rFonts w:ascii="Gill Sans MT" w:hAnsi="Gill Sans MT" w:cstheme="minorHAnsi"/>
                <w:b/>
                <w:sz w:val="18"/>
                <w:szCs w:val="18"/>
              </w:rPr>
              <w:t>Additional Resources</w:t>
            </w:r>
          </w:p>
          <w:p w14:paraId="6DCEFF8F" w14:textId="77777777" w:rsidR="00C24C89" w:rsidRPr="00773EED" w:rsidRDefault="00C24C89" w:rsidP="00C24C89">
            <w:pPr>
              <w:ind w:right="-105"/>
              <w:jc w:val="center"/>
              <w:rPr>
                <w:rFonts w:ascii="Gill Sans MT" w:hAnsi="Gill Sans MT"/>
                <w:sz w:val="18"/>
                <w:szCs w:val="18"/>
              </w:rPr>
            </w:pPr>
            <w:r w:rsidRPr="00773EED">
              <w:rPr>
                <w:rFonts w:ascii="Gill Sans MT" w:hAnsi="Gill Sans MT"/>
                <w:sz w:val="18"/>
                <w:szCs w:val="18"/>
              </w:rPr>
              <w:t>No Red Ink Writing Coach</w:t>
            </w:r>
          </w:p>
        </w:tc>
      </w:tr>
    </w:tbl>
    <w:p w14:paraId="209119D9" w14:textId="77777777" w:rsidR="00C24C89" w:rsidRDefault="00C24C89" w:rsidP="00E72522">
      <w:pPr>
        <w:rPr>
          <w:rFonts w:ascii="Gill Sans MT" w:hAnsi="Gill Sans MT"/>
          <w:sz w:val="22"/>
        </w:rPr>
      </w:pPr>
    </w:p>
    <w:p w14:paraId="5CB00A30" w14:textId="7FF02216" w:rsidR="00387CC3" w:rsidRPr="007C3203" w:rsidRDefault="00387CC3" w:rsidP="00387CC3">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658246" behindDoc="0" locked="0" layoutInCell="1" allowOverlap="1" wp14:anchorId="474880B4" wp14:editId="620F4C87">
                <wp:simplePos x="0" y="0"/>
                <wp:positionH relativeFrom="margin">
                  <wp:posOffset>7899400</wp:posOffset>
                </wp:positionH>
                <wp:positionV relativeFrom="margin">
                  <wp:posOffset>-314799</wp:posOffset>
                </wp:positionV>
                <wp:extent cx="1371600" cy="1362456"/>
                <wp:effectExtent l="0" t="0" r="19050" b="28575"/>
                <wp:wrapSquare wrapText="bothSides"/>
                <wp:docPr id="17" name="Oval 17"/>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56CB9F6D" w14:textId="2A812CE1" w:rsidR="00C83DD8" w:rsidRPr="003803BF" w:rsidRDefault="00C83DD8" w:rsidP="00387CC3">
                            <w:pPr>
                              <w:jc w:val="center"/>
                              <w:rPr>
                                <w:rFonts w:ascii="Gill Sans MT" w:hAnsi="Gill Sans MT"/>
                                <w:b/>
                                <w:sz w:val="36"/>
                              </w:rPr>
                            </w:pPr>
                            <w:r>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880B4" id="Oval 17" o:spid="_x0000_s1034" style="position:absolute;margin-left:622pt;margin-top:-24.8pt;width:108pt;height:107.3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" fillcolor="#d9e2f3 [660]" strokecolor="black [3200]" strokeweight="1pt">
                <v:stroke joinstyle="miter"/>
                <v:textbox>
                  <w:txbxContent>
                    <w:p w14:paraId="56CB9F6D" w14:textId="2A812CE1" w:rsidR="00C83DD8" w:rsidRPr="003803BF" w:rsidRDefault="00C83DD8" w:rsidP="00387CC3">
                      <w:pPr>
                        <w:jc w:val="center"/>
                        <w:rPr>
                          <w:rFonts w:ascii="Gill Sans MT" w:hAnsi="Gill Sans MT"/>
                          <w:b/>
                          <w:sz w:val="36"/>
                        </w:rPr>
                      </w:pPr>
                      <w:r>
                        <w:rPr>
                          <w:rFonts w:ascii="Gill Sans MT" w:hAnsi="Gill Sans MT"/>
                          <w:b/>
                          <w:sz w:val="36"/>
                        </w:rPr>
                        <w:t>9 Weeks</w:t>
                      </w:r>
                    </w:p>
                  </w:txbxContent>
                </v:textbox>
                <w10:wrap type="square" anchorx="margin" anchory="margin"/>
              </v:oval>
            </w:pict>
          </mc:Fallback>
        </mc:AlternateContent>
      </w:r>
      <w:r w:rsidRPr="007C3203">
        <w:rPr>
          <w:rFonts w:ascii="Gill Sans MT" w:hAnsi="Gill Sans MT"/>
          <w:b/>
          <w:sz w:val="32"/>
        </w:rPr>
        <w:t xml:space="preserve">Unit </w:t>
      </w:r>
      <w:r w:rsidR="00C24C89">
        <w:rPr>
          <w:rFonts w:ascii="Gill Sans MT" w:hAnsi="Gill Sans MT"/>
          <w:b/>
          <w:sz w:val="32"/>
        </w:rPr>
        <w:t>4</w:t>
      </w:r>
      <w:r w:rsidRPr="007C3203">
        <w:rPr>
          <w:rFonts w:ascii="Gill Sans MT" w:hAnsi="Gill Sans MT"/>
          <w:b/>
          <w:sz w:val="32"/>
        </w:rPr>
        <w:t>:</w:t>
      </w:r>
      <w:r w:rsidR="00D726C8">
        <w:rPr>
          <w:rFonts w:ascii="Gill Sans MT" w:hAnsi="Gill Sans MT"/>
          <w:b/>
          <w:sz w:val="32"/>
        </w:rPr>
        <w:t xml:space="preserve"> </w:t>
      </w:r>
      <w:r w:rsidR="00014AFF">
        <w:rPr>
          <w:rFonts w:ascii="Gill Sans MT" w:hAnsi="Gill Sans MT"/>
          <w:b/>
          <w:sz w:val="32"/>
        </w:rPr>
        <w:t>Speech</w:t>
      </w:r>
      <w:r w:rsidR="00F62363">
        <w:rPr>
          <w:rFonts w:ascii="Gill Sans MT" w:hAnsi="Gill Sans MT"/>
          <w:b/>
          <w:sz w:val="32"/>
        </w:rPr>
        <w:t xml:space="preserve"> and </w:t>
      </w:r>
      <w:r w:rsidR="00D726C8">
        <w:rPr>
          <w:rFonts w:ascii="Gill Sans MT" w:hAnsi="Gill Sans MT"/>
          <w:b/>
          <w:sz w:val="32"/>
        </w:rPr>
        <w:t>Argument</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387CC3" w:rsidRPr="00940244" w14:paraId="51AEFC1B" w14:textId="77777777" w:rsidTr="00387CC3">
        <w:tc>
          <w:tcPr>
            <w:tcW w:w="14390" w:type="dxa"/>
            <w:gridSpan w:val="2"/>
            <w:shd w:val="clear" w:color="auto" w:fill="000000" w:themeFill="text1"/>
          </w:tcPr>
          <w:p w14:paraId="2DF8BE7F" w14:textId="77777777" w:rsidR="00D3219A" w:rsidRPr="00D3219A" w:rsidRDefault="00D3219A" w:rsidP="00D3219A">
            <w:pPr>
              <w:jc w:val="center"/>
              <w:rPr>
                <w:rFonts w:ascii="Gill Sans MT" w:hAnsi="Gill Sans MT"/>
                <w:b/>
                <w:color w:val="FFFFFF" w:themeColor="background1"/>
              </w:rPr>
            </w:pPr>
            <w:r w:rsidRPr="00D3219A">
              <w:rPr>
                <w:rFonts w:ascii="Gill Sans MT" w:hAnsi="Gill Sans MT"/>
                <w:b/>
                <w:color w:val="FFFFFF" w:themeColor="background1"/>
              </w:rPr>
              <w:t>Organizing Principles</w:t>
            </w:r>
          </w:p>
          <w:p w14:paraId="5904E2C1" w14:textId="515BF154" w:rsidR="00D8424E" w:rsidRDefault="00D8424E" w:rsidP="00D8424E">
            <w:pPr>
              <w:ind w:right="1460"/>
              <w:jc w:val="center"/>
              <w:rPr>
                <w:rFonts w:ascii="Gill Sans MT" w:hAnsi="Gill Sans MT"/>
              </w:rPr>
            </w:pPr>
            <w:r w:rsidRPr="00D8424E">
              <w:rPr>
                <w:rFonts w:ascii="Gill Sans MT" w:hAnsi="Gill Sans MT"/>
              </w:rPr>
              <w:t xml:space="preserve">A unit built upon analysis of </w:t>
            </w:r>
            <w:r w:rsidR="00F54EE3">
              <w:rPr>
                <w:rFonts w:ascii="Gill Sans MT" w:hAnsi="Gill Sans MT"/>
              </w:rPr>
              <w:t>informational texts</w:t>
            </w:r>
            <w:r w:rsidRPr="00D8424E">
              <w:rPr>
                <w:rFonts w:ascii="Gill Sans MT" w:hAnsi="Gill Sans MT"/>
              </w:rPr>
              <w:t xml:space="preserve"> and the construction and presentation of speeches. This unit has a heavy </w:t>
            </w:r>
          </w:p>
          <w:p w14:paraId="4ECEF153" w14:textId="5A0BAC66" w:rsidR="00D8424E" w:rsidRDefault="00D8424E" w:rsidP="00D8424E">
            <w:pPr>
              <w:ind w:right="1460"/>
              <w:jc w:val="center"/>
              <w:rPr>
                <w:rFonts w:ascii="Gill Sans MT" w:hAnsi="Gill Sans MT"/>
              </w:rPr>
            </w:pPr>
            <w:r w:rsidRPr="00D8424E">
              <w:rPr>
                <w:rFonts w:ascii="Gill Sans MT" w:hAnsi="Gill Sans MT"/>
              </w:rPr>
              <w:t xml:space="preserve">non-fiction focus, but the </w:t>
            </w:r>
            <w:r w:rsidR="00F54EE3">
              <w:rPr>
                <w:rFonts w:ascii="Gill Sans MT" w:hAnsi="Gill Sans MT"/>
              </w:rPr>
              <w:t>texts</w:t>
            </w:r>
            <w:r w:rsidRPr="00D8424E">
              <w:rPr>
                <w:rFonts w:ascii="Gill Sans MT" w:hAnsi="Gill Sans MT"/>
              </w:rPr>
              <w:t xml:space="preserve"> </w:t>
            </w:r>
            <w:r w:rsidR="00F54EE3">
              <w:rPr>
                <w:rFonts w:ascii="Gill Sans MT" w:hAnsi="Gill Sans MT"/>
              </w:rPr>
              <w:t>and topics</w:t>
            </w:r>
            <w:r w:rsidRPr="00D8424E">
              <w:rPr>
                <w:rFonts w:ascii="Gill Sans MT" w:hAnsi="Gill Sans MT"/>
              </w:rPr>
              <w:t xml:space="preserve"> are a natural extension of the work done in Unit </w:t>
            </w:r>
            <w:r w:rsidR="00F54EE3">
              <w:rPr>
                <w:rFonts w:ascii="Gill Sans MT" w:hAnsi="Gill Sans MT"/>
              </w:rPr>
              <w:t>3</w:t>
            </w:r>
            <w:r w:rsidRPr="00D8424E">
              <w:rPr>
                <w:rFonts w:ascii="Gill Sans MT" w:hAnsi="Gill Sans MT"/>
              </w:rPr>
              <w:t xml:space="preserve"> and may well be </w:t>
            </w:r>
          </w:p>
          <w:p w14:paraId="2766D741" w14:textId="2B7BFE13" w:rsidR="00D8424E" w:rsidRPr="00D8424E" w:rsidRDefault="00D8424E" w:rsidP="00D8424E">
            <w:pPr>
              <w:ind w:right="1460"/>
              <w:jc w:val="center"/>
              <w:rPr>
                <w:rFonts w:ascii="Gill Sans MT" w:hAnsi="Gill Sans MT"/>
              </w:rPr>
            </w:pPr>
            <w:r w:rsidRPr="00D8424E">
              <w:rPr>
                <w:rFonts w:ascii="Gill Sans MT" w:hAnsi="Gill Sans MT"/>
              </w:rPr>
              <w:t>applicable to the further analysis of rich literary texts.</w:t>
            </w:r>
          </w:p>
          <w:p w14:paraId="42D3C811" w14:textId="74F67523" w:rsidR="00387CC3" w:rsidRPr="002E5391" w:rsidRDefault="00387CC3" w:rsidP="00387CC3">
            <w:pPr>
              <w:jc w:val="center"/>
              <w:rPr>
                <w:color w:val="FFFFFF" w:themeColor="background1"/>
                <w:sz w:val="22"/>
              </w:rPr>
            </w:pPr>
          </w:p>
        </w:tc>
      </w:tr>
      <w:tr w:rsidR="00D3219A" w:rsidRPr="00940244" w14:paraId="30EF03AB" w14:textId="77777777" w:rsidTr="00D3219A">
        <w:tc>
          <w:tcPr>
            <w:tcW w:w="14390" w:type="dxa"/>
            <w:gridSpan w:val="2"/>
            <w:shd w:val="clear" w:color="auto" w:fill="FFFFFF" w:themeFill="background1"/>
          </w:tcPr>
          <w:p w14:paraId="0026CCAF" w14:textId="77777777" w:rsidR="00C86872" w:rsidRDefault="00C86872" w:rsidP="00C86872">
            <w:pPr>
              <w:jc w:val="center"/>
              <w:rPr>
                <w:rFonts w:ascii="Gill Sans MT" w:hAnsi="Gill Sans MT"/>
                <w:b/>
              </w:rPr>
            </w:pPr>
            <w:r w:rsidRPr="00D3385E">
              <w:rPr>
                <w:rFonts w:ascii="Gill Sans MT" w:hAnsi="Gill Sans MT"/>
                <w:b/>
              </w:rPr>
              <w:t>Commonly Used Materials</w:t>
            </w:r>
          </w:p>
          <w:p w14:paraId="2AE8681E" w14:textId="252D0AD1" w:rsidR="00D3219A" w:rsidRPr="00D3219A" w:rsidRDefault="00C86872" w:rsidP="00C86872">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 10</w:t>
            </w:r>
            <w:r w:rsidRPr="00EA4342">
              <w:rPr>
                <w:rFonts w:ascii="Gill Sans MT" w:hAnsi="Gill Sans MT"/>
                <w:vertAlign w:val="superscript"/>
              </w:rPr>
              <w:t>th</w:t>
            </w:r>
            <w:r>
              <w:rPr>
                <w:rFonts w:ascii="Gill Sans MT" w:hAnsi="Gill Sans MT"/>
              </w:rPr>
              <w:t xml:space="preserve"> grader should be exceeding 11</w:t>
            </w:r>
            <w:r w:rsidR="00730CFA">
              <w:rPr>
                <w:rFonts w:ascii="Gill Sans MT" w:hAnsi="Gill Sans MT"/>
              </w:rPr>
              <w:t>0</w:t>
            </w:r>
            <w:r>
              <w:rPr>
                <w:rFonts w:ascii="Gill Sans MT" w:hAnsi="Gill Sans MT"/>
              </w:rPr>
              <w:t>0L to be proficient in comprehending texts.</w:t>
            </w:r>
          </w:p>
        </w:tc>
      </w:tr>
      <w:tr w:rsidR="00387CC3" w:rsidRPr="00940244" w14:paraId="7293A9B4" w14:textId="77777777" w:rsidTr="007D516E">
        <w:trPr>
          <w:trHeight w:val="2158"/>
        </w:trPr>
        <w:tc>
          <w:tcPr>
            <w:tcW w:w="7105" w:type="dxa"/>
          </w:tcPr>
          <w:p w14:paraId="410A8009" w14:textId="22593082" w:rsidR="00387CC3" w:rsidRDefault="00D3219A" w:rsidP="00D3219A">
            <w:pPr>
              <w:jc w:val="center"/>
              <w:rPr>
                <w:rFonts w:ascii="Gill Sans MT" w:hAnsi="Gill Sans MT"/>
                <w:b/>
                <w:sz w:val="22"/>
                <w:szCs w:val="22"/>
              </w:rPr>
            </w:pPr>
            <w:r>
              <w:rPr>
                <w:rFonts w:ascii="Gill Sans MT" w:hAnsi="Gill Sans MT"/>
                <w:b/>
                <w:sz w:val="22"/>
                <w:szCs w:val="22"/>
              </w:rPr>
              <w:t>Full Length Texts</w:t>
            </w:r>
          </w:p>
          <w:p w14:paraId="2F06C17D" w14:textId="2727E882" w:rsidR="00F67835" w:rsidRPr="00F67835" w:rsidRDefault="00F67835" w:rsidP="00F67835">
            <w:pPr>
              <w:jc w:val="center"/>
              <w:rPr>
                <w:rFonts w:ascii="Gill Sans MT" w:hAnsi="Gill Sans MT"/>
                <w:sz w:val="21"/>
              </w:rPr>
            </w:pPr>
            <w:r w:rsidRPr="00F67835">
              <w:rPr>
                <w:rFonts w:ascii="Gill Sans MT" w:hAnsi="Gill Sans MT"/>
                <w:i/>
                <w:sz w:val="21"/>
              </w:rPr>
              <w:t>The Color of Water</w:t>
            </w:r>
            <w:r w:rsidR="00032E4E">
              <w:rPr>
                <w:rFonts w:ascii="Gill Sans MT" w:hAnsi="Gill Sans MT"/>
                <w:i/>
                <w:sz w:val="21"/>
              </w:rPr>
              <w:t xml:space="preserve">, </w:t>
            </w:r>
            <w:r w:rsidR="00032E4E">
              <w:rPr>
                <w:rFonts w:ascii="Gill Sans MT" w:hAnsi="Gill Sans MT"/>
                <w:sz w:val="21"/>
              </w:rPr>
              <w:t>James McBride</w:t>
            </w:r>
            <w:r w:rsidR="00C86872">
              <w:rPr>
                <w:rFonts w:ascii="Gill Sans MT" w:hAnsi="Gill Sans MT"/>
                <w:sz w:val="21"/>
              </w:rPr>
              <w:t xml:space="preserve"> (1140L)</w:t>
            </w:r>
          </w:p>
          <w:p w14:paraId="3139B001" w14:textId="7002C62E" w:rsidR="00F67835" w:rsidRDefault="00F67835" w:rsidP="00F67835">
            <w:pPr>
              <w:jc w:val="center"/>
              <w:rPr>
                <w:rFonts w:ascii="Gill Sans MT" w:hAnsi="Gill Sans MT"/>
                <w:sz w:val="21"/>
              </w:rPr>
            </w:pPr>
            <w:r w:rsidRPr="00F67835">
              <w:rPr>
                <w:rFonts w:ascii="Gill Sans MT" w:hAnsi="Gill Sans MT"/>
                <w:i/>
                <w:sz w:val="21"/>
              </w:rPr>
              <w:t>To Kill a Mockingbird</w:t>
            </w:r>
            <w:r w:rsidR="00032E4E">
              <w:rPr>
                <w:rFonts w:ascii="Gill Sans MT" w:hAnsi="Gill Sans MT"/>
                <w:i/>
                <w:sz w:val="21"/>
              </w:rPr>
              <w:t xml:space="preserve">, </w:t>
            </w:r>
            <w:r w:rsidR="00032E4E">
              <w:rPr>
                <w:rFonts w:ascii="Gill Sans MT" w:hAnsi="Gill Sans MT"/>
                <w:sz w:val="21"/>
              </w:rPr>
              <w:t>Harper Lee</w:t>
            </w:r>
            <w:r w:rsidR="00C86872">
              <w:rPr>
                <w:rFonts w:ascii="Gill Sans MT" w:hAnsi="Gill Sans MT"/>
                <w:sz w:val="21"/>
              </w:rPr>
              <w:t xml:space="preserve"> (790L)</w:t>
            </w:r>
          </w:p>
          <w:p w14:paraId="0A189FC1" w14:textId="2C0D34BE" w:rsidR="00C86872" w:rsidRPr="00F67835" w:rsidRDefault="00C86872" w:rsidP="00F67835">
            <w:pPr>
              <w:jc w:val="center"/>
              <w:rPr>
                <w:rFonts w:ascii="Gill Sans MT" w:hAnsi="Gill Sans MT"/>
                <w:sz w:val="21"/>
              </w:rPr>
            </w:pPr>
            <w:r w:rsidRPr="00C86872">
              <w:rPr>
                <w:rFonts w:ascii="Gill Sans MT" w:hAnsi="Gill Sans MT"/>
                <w:i/>
                <w:iCs/>
                <w:sz w:val="21"/>
              </w:rPr>
              <w:t>Twelve Angry Men</w:t>
            </w:r>
            <w:r>
              <w:rPr>
                <w:rFonts w:ascii="Gill Sans MT" w:hAnsi="Gill Sans MT"/>
                <w:sz w:val="21"/>
              </w:rPr>
              <w:t>, Reginald Rose (NP)</w:t>
            </w:r>
          </w:p>
          <w:p w14:paraId="675E50C4" w14:textId="2A108F02" w:rsidR="00F67835" w:rsidRPr="00F67835" w:rsidRDefault="00F67835" w:rsidP="00F67835">
            <w:pPr>
              <w:jc w:val="center"/>
              <w:rPr>
                <w:rFonts w:ascii="Gill Sans MT" w:hAnsi="Gill Sans MT"/>
                <w:i/>
                <w:sz w:val="21"/>
              </w:rPr>
            </w:pPr>
            <w:r w:rsidRPr="00F67835">
              <w:rPr>
                <w:rFonts w:ascii="Gill Sans MT" w:hAnsi="Gill Sans MT"/>
                <w:i/>
                <w:sz w:val="21"/>
              </w:rPr>
              <w:t>Julius Caesar</w:t>
            </w:r>
            <w:r w:rsidR="00032E4E">
              <w:rPr>
                <w:rFonts w:ascii="Gill Sans MT" w:hAnsi="Gill Sans MT"/>
                <w:i/>
                <w:sz w:val="21"/>
              </w:rPr>
              <w:t>,</w:t>
            </w:r>
            <w:r w:rsidR="00032E4E" w:rsidRPr="00032E4E">
              <w:rPr>
                <w:rFonts w:ascii="Gill Sans MT" w:hAnsi="Gill Sans MT"/>
                <w:sz w:val="21"/>
              </w:rPr>
              <w:t xml:space="preserve"> William Shakespeare</w:t>
            </w:r>
            <w:r w:rsidR="00C86872">
              <w:rPr>
                <w:rFonts w:ascii="Gill Sans MT" w:hAnsi="Gill Sans MT"/>
                <w:sz w:val="21"/>
              </w:rPr>
              <w:t xml:space="preserve"> (NP)</w:t>
            </w:r>
          </w:p>
          <w:p w14:paraId="25FD51B4" w14:textId="1FFC599E" w:rsidR="00C30F5F" w:rsidRPr="00057632" w:rsidRDefault="00C30F5F" w:rsidP="00C30F5F">
            <w:pPr>
              <w:jc w:val="center"/>
              <w:rPr>
                <w:rFonts w:ascii="Gill Sans MT" w:hAnsi="Gill Sans MT"/>
                <w:sz w:val="21"/>
              </w:rPr>
            </w:pPr>
          </w:p>
          <w:p w14:paraId="1DA52B14" w14:textId="77777777" w:rsidR="00387CC3" w:rsidRPr="002E5391" w:rsidRDefault="00387CC3" w:rsidP="00847759">
            <w:pPr>
              <w:ind w:right="-105"/>
              <w:jc w:val="center"/>
              <w:rPr>
                <w:rFonts w:ascii="Gill Sans MT" w:hAnsi="Gill Sans MT"/>
                <w:b/>
                <w:sz w:val="22"/>
                <w:szCs w:val="22"/>
              </w:rPr>
            </w:pPr>
          </w:p>
          <w:p w14:paraId="43E643EB" w14:textId="77777777" w:rsidR="00387CC3" w:rsidRPr="002E5391" w:rsidRDefault="00387CC3" w:rsidP="007D516E">
            <w:pPr>
              <w:rPr>
                <w:rFonts w:ascii="Gill Sans MT" w:hAnsi="Gill Sans MT"/>
                <w:b/>
                <w:sz w:val="22"/>
                <w:szCs w:val="22"/>
              </w:rPr>
            </w:pPr>
          </w:p>
        </w:tc>
        <w:tc>
          <w:tcPr>
            <w:tcW w:w="7285" w:type="dxa"/>
          </w:tcPr>
          <w:p w14:paraId="73C875EB" w14:textId="6BBBF622" w:rsidR="00387CC3" w:rsidRPr="002E5391" w:rsidRDefault="00D3219A" w:rsidP="00387CC3">
            <w:pPr>
              <w:jc w:val="center"/>
              <w:rPr>
                <w:rFonts w:ascii="Gill Sans MT" w:hAnsi="Gill Sans MT"/>
                <w:b/>
                <w:sz w:val="22"/>
                <w:szCs w:val="22"/>
              </w:rPr>
            </w:pPr>
            <w:r>
              <w:rPr>
                <w:rFonts w:ascii="Gill Sans MT" w:hAnsi="Gill Sans MT"/>
                <w:b/>
                <w:sz w:val="22"/>
                <w:szCs w:val="22"/>
              </w:rPr>
              <w:t>Short Texts</w:t>
            </w:r>
          </w:p>
          <w:p w14:paraId="7A8F7CCA" w14:textId="77777777" w:rsidR="008B0F65" w:rsidRPr="008B0F65" w:rsidRDefault="008B0F65" w:rsidP="008B0F65">
            <w:pPr>
              <w:jc w:val="center"/>
              <w:rPr>
                <w:rFonts w:ascii="Gill Sans MT" w:hAnsi="Gill Sans MT"/>
                <w:i/>
                <w:sz w:val="22"/>
                <w:szCs w:val="22"/>
              </w:rPr>
            </w:pPr>
            <w:r w:rsidRPr="008B0F65">
              <w:rPr>
                <w:rFonts w:ascii="Gill Sans MT" w:hAnsi="Gill Sans MT"/>
                <w:i/>
                <w:sz w:val="22"/>
                <w:szCs w:val="22"/>
              </w:rPr>
              <w:t>The Struggle for Human Rights (Eleanor Roosevelt)</w:t>
            </w:r>
          </w:p>
          <w:p w14:paraId="6DB3510F" w14:textId="77777777" w:rsidR="008B0F65" w:rsidRPr="008B0F65" w:rsidRDefault="008B0F65" w:rsidP="008B0F65">
            <w:pPr>
              <w:jc w:val="center"/>
              <w:rPr>
                <w:rFonts w:ascii="Gill Sans MT" w:hAnsi="Gill Sans MT"/>
                <w:i/>
                <w:sz w:val="22"/>
                <w:szCs w:val="22"/>
              </w:rPr>
            </w:pPr>
            <w:r w:rsidRPr="008B0F65">
              <w:rPr>
                <w:rFonts w:ascii="Gill Sans MT" w:hAnsi="Gill Sans MT"/>
                <w:i/>
                <w:sz w:val="22"/>
                <w:szCs w:val="22"/>
              </w:rPr>
              <w:t>Responding to Landmines (Princess Diana)</w:t>
            </w:r>
          </w:p>
          <w:p w14:paraId="13399A13" w14:textId="77777777" w:rsidR="008B0F65" w:rsidRPr="008B0F65" w:rsidRDefault="008B0F65" w:rsidP="008B0F65">
            <w:pPr>
              <w:jc w:val="center"/>
              <w:rPr>
                <w:rFonts w:ascii="Gill Sans MT" w:hAnsi="Gill Sans MT"/>
                <w:i/>
                <w:sz w:val="22"/>
                <w:szCs w:val="22"/>
              </w:rPr>
            </w:pPr>
            <w:r w:rsidRPr="008B0F65">
              <w:rPr>
                <w:rFonts w:ascii="Gill Sans MT" w:hAnsi="Gill Sans MT"/>
                <w:i/>
                <w:sz w:val="22"/>
                <w:szCs w:val="22"/>
              </w:rPr>
              <w:t>State of the Union, Jan 2016 (Barack Obama)</w:t>
            </w:r>
          </w:p>
          <w:p w14:paraId="23D8747D" w14:textId="77777777" w:rsidR="008B0F65" w:rsidRPr="008B0F65" w:rsidRDefault="008B0F65" w:rsidP="008B0F65">
            <w:pPr>
              <w:jc w:val="center"/>
              <w:rPr>
                <w:rFonts w:ascii="Gill Sans MT" w:hAnsi="Gill Sans MT"/>
                <w:i/>
                <w:sz w:val="22"/>
                <w:szCs w:val="22"/>
              </w:rPr>
            </w:pPr>
            <w:r w:rsidRPr="008B0F65">
              <w:rPr>
                <w:rFonts w:ascii="Gill Sans MT" w:hAnsi="Gill Sans MT"/>
                <w:i/>
                <w:sz w:val="22"/>
                <w:szCs w:val="22"/>
              </w:rPr>
              <w:t>9/11 Address to the Nation (George W. Bush)</w:t>
            </w:r>
          </w:p>
          <w:p w14:paraId="41F9B1FB" w14:textId="77777777" w:rsidR="008B0F65" w:rsidRPr="008B0F65" w:rsidRDefault="008B0F65" w:rsidP="008B0F65">
            <w:pPr>
              <w:jc w:val="center"/>
              <w:rPr>
                <w:rFonts w:ascii="Gill Sans MT" w:hAnsi="Gill Sans MT"/>
                <w:i/>
                <w:sz w:val="22"/>
                <w:szCs w:val="22"/>
              </w:rPr>
            </w:pPr>
            <w:r w:rsidRPr="008B0F65">
              <w:rPr>
                <w:rFonts w:ascii="Gill Sans MT" w:hAnsi="Gill Sans MT"/>
                <w:i/>
                <w:sz w:val="22"/>
                <w:szCs w:val="22"/>
              </w:rPr>
              <w:t>You Can’t Hate the Roots of a Tree and Not Hate the Tree (Malcom X)</w:t>
            </w:r>
          </w:p>
          <w:p w14:paraId="232DCA78" w14:textId="77777777" w:rsidR="008B0F65" w:rsidRPr="008B0F65" w:rsidRDefault="008B0F65" w:rsidP="008B0F65">
            <w:pPr>
              <w:jc w:val="center"/>
              <w:rPr>
                <w:rFonts w:ascii="Gill Sans MT" w:hAnsi="Gill Sans MT"/>
                <w:i/>
                <w:sz w:val="22"/>
                <w:szCs w:val="22"/>
              </w:rPr>
            </w:pPr>
            <w:r w:rsidRPr="008B0F65">
              <w:rPr>
                <w:rFonts w:ascii="Gill Sans MT" w:hAnsi="Gill Sans MT"/>
                <w:i/>
                <w:sz w:val="22"/>
                <w:szCs w:val="22"/>
              </w:rPr>
              <w:t>On Violence Against Women (Patrick Stewart)</w:t>
            </w:r>
          </w:p>
          <w:p w14:paraId="55BDEF56" w14:textId="77777777" w:rsidR="00387CC3" w:rsidRPr="007D516E" w:rsidRDefault="00387CC3" w:rsidP="007D516E">
            <w:pPr>
              <w:rPr>
                <w:rFonts w:ascii="Gill Sans MT" w:hAnsi="Gill Sans MT"/>
                <w:sz w:val="22"/>
                <w:szCs w:val="22"/>
              </w:rPr>
            </w:pPr>
          </w:p>
        </w:tc>
      </w:tr>
      <w:tr w:rsidR="002B1A7E" w:rsidRPr="00940244" w14:paraId="00E1995C" w14:textId="77777777" w:rsidTr="00387CC3">
        <w:tc>
          <w:tcPr>
            <w:tcW w:w="14390" w:type="dxa"/>
            <w:gridSpan w:val="2"/>
            <w:shd w:val="clear" w:color="auto" w:fill="000000" w:themeFill="text1"/>
          </w:tcPr>
          <w:p w14:paraId="6BB01DBE" w14:textId="77777777" w:rsidR="002B1A7E" w:rsidRDefault="002B1A7E" w:rsidP="002B1A7E">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77CCA4F7" w14:textId="5E720080" w:rsidR="002B1A7E" w:rsidRPr="002E5391" w:rsidRDefault="002B1A7E" w:rsidP="002B1A7E">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bl>
    <w:tbl>
      <w:tblPr>
        <w:tblStyle w:val="TableGrid"/>
        <w:tblW w:w="14395" w:type="dxa"/>
        <w:tblLook w:val="04A0" w:firstRow="1" w:lastRow="0" w:firstColumn="1" w:lastColumn="0" w:noHBand="0" w:noVBand="1"/>
      </w:tblPr>
      <w:tblGrid>
        <w:gridCol w:w="4798"/>
        <w:gridCol w:w="4798"/>
        <w:gridCol w:w="4799"/>
      </w:tblGrid>
      <w:tr w:rsidR="008F01C9" w14:paraId="1F5EEE3F" w14:textId="77777777" w:rsidTr="008F01C9">
        <w:tc>
          <w:tcPr>
            <w:tcW w:w="4798" w:type="dxa"/>
            <w:tcBorders>
              <w:bottom w:val="single" w:sz="12" w:space="0" w:color="auto"/>
            </w:tcBorders>
          </w:tcPr>
          <w:p w14:paraId="497C4980" w14:textId="77777777" w:rsidR="008F01C9" w:rsidRDefault="008F01C9" w:rsidP="008F01C9">
            <w:pPr>
              <w:jc w:val="center"/>
              <w:rPr>
                <w:rFonts w:ascii="Gill Sans MT" w:hAnsi="Gill Sans MT"/>
                <w:b/>
                <w:sz w:val="22"/>
              </w:rPr>
            </w:pPr>
            <w:r>
              <w:rPr>
                <w:rFonts w:ascii="Gill Sans MT" w:hAnsi="Gill Sans MT"/>
                <w:b/>
                <w:sz w:val="22"/>
              </w:rPr>
              <w:t>Evaluating Arguments and Purpose</w:t>
            </w:r>
          </w:p>
          <w:p w14:paraId="254A1284" w14:textId="77777777" w:rsidR="008F01C9" w:rsidRDefault="008F01C9" w:rsidP="002B1A7E">
            <w:pPr>
              <w:jc w:val="center"/>
              <w:rPr>
                <w:rFonts w:ascii="Gill Sans MT" w:hAnsi="Gill Sans MT"/>
                <w:b/>
                <w:sz w:val="22"/>
              </w:rPr>
            </w:pPr>
          </w:p>
          <w:p w14:paraId="7882EDB4" w14:textId="061DC836" w:rsidR="00A44D92" w:rsidRDefault="00A12915" w:rsidP="002B1A7E">
            <w:pPr>
              <w:jc w:val="center"/>
              <w:rPr>
                <w:rFonts w:ascii="Gill Sans MT" w:hAnsi="Gill Sans MT"/>
                <w:b/>
                <w:sz w:val="22"/>
              </w:rPr>
            </w:pPr>
            <w:hyperlink r:id="rId24" w:history="1">
              <w:r w:rsidR="006048E4" w:rsidRPr="006048E4">
                <w:rPr>
                  <w:rStyle w:val="Hyperlink"/>
                  <w:rFonts w:ascii="Gill Sans MT" w:hAnsi="Gill Sans MT"/>
                  <w:b/>
                  <w:sz w:val="22"/>
                </w:rPr>
                <w:t>ELA2-EAPv9</w:t>
              </w:r>
            </w:hyperlink>
          </w:p>
        </w:tc>
        <w:tc>
          <w:tcPr>
            <w:tcW w:w="4798" w:type="dxa"/>
            <w:tcBorders>
              <w:bottom w:val="single" w:sz="12" w:space="0" w:color="auto"/>
            </w:tcBorders>
          </w:tcPr>
          <w:p w14:paraId="6E4088F8" w14:textId="1C2CF0B1" w:rsidR="008F01C9" w:rsidRDefault="008B0F65" w:rsidP="002B1A7E">
            <w:pPr>
              <w:jc w:val="center"/>
              <w:rPr>
                <w:rFonts w:ascii="Gill Sans MT" w:hAnsi="Gill Sans MT"/>
                <w:b/>
                <w:sz w:val="22"/>
              </w:rPr>
            </w:pPr>
            <w:r>
              <w:rPr>
                <w:rFonts w:ascii="Gill Sans MT" w:hAnsi="Gill Sans MT"/>
                <w:b/>
                <w:sz w:val="22"/>
              </w:rPr>
              <w:t>Constructing Speeches</w:t>
            </w:r>
          </w:p>
          <w:p w14:paraId="02D5F6DB" w14:textId="3F967A10" w:rsidR="008F01C9" w:rsidRDefault="008F01C9" w:rsidP="00D34AF8">
            <w:pPr>
              <w:jc w:val="center"/>
              <w:rPr>
                <w:rFonts w:ascii="Gill Sans MT" w:hAnsi="Gill Sans MT"/>
                <w:b/>
                <w:sz w:val="22"/>
              </w:rPr>
            </w:pPr>
          </w:p>
          <w:p w14:paraId="0AD5855E" w14:textId="31CC0F9C" w:rsidR="006048E4" w:rsidRDefault="006048E4" w:rsidP="00D34AF8">
            <w:pPr>
              <w:jc w:val="center"/>
              <w:rPr>
                <w:rFonts w:ascii="Gill Sans MT" w:hAnsi="Gill Sans MT"/>
                <w:b/>
                <w:sz w:val="22"/>
              </w:rPr>
            </w:pPr>
          </w:p>
          <w:p w14:paraId="04B19E99" w14:textId="07CDF252" w:rsidR="008F01C9" w:rsidRPr="002B1A7E" w:rsidRDefault="008F01C9" w:rsidP="00D34AF8">
            <w:pPr>
              <w:jc w:val="center"/>
              <w:rPr>
                <w:rFonts w:ascii="Gill Sans MT" w:hAnsi="Gill Sans MT"/>
                <w:b/>
                <w:sz w:val="22"/>
              </w:rPr>
            </w:pPr>
          </w:p>
        </w:tc>
        <w:tc>
          <w:tcPr>
            <w:tcW w:w="4799" w:type="dxa"/>
            <w:tcBorders>
              <w:bottom w:val="single" w:sz="12" w:space="0" w:color="auto"/>
            </w:tcBorders>
          </w:tcPr>
          <w:p w14:paraId="4C02AA52" w14:textId="3D49D843" w:rsidR="008F01C9" w:rsidRDefault="008B0F65" w:rsidP="00D34AF8">
            <w:pPr>
              <w:jc w:val="center"/>
              <w:rPr>
                <w:rFonts w:ascii="Gill Sans MT" w:hAnsi="Gill Sans MT"/>
                <w:b/>
                <w:sz w:val="22"/>
              </w:rPr>
            </w:pPr>
            <w:r>
              <w:rPr>
                <w:rFonts w:ascii="Gill Sans MT" w:hAnsi="Gill Sans MT"/>
                <w:b/>
                <w:sz w:val="22"/>
              </w:rPr>
              <w:t>Delivering Presentations</w:t>
            </w:r>
          </w:p>
          <w:p w14:paraId="2CB2C4E6" w14:textId="77777777" w:rsidR="00A44D92" w:rsidRDefault="00A44D92" w:rsidP="00D34AF8">
            <w:pPr>
              <w:jc w:val="center"/>
              <w:rPr>
                <w:rFonts w:ascii="Gill Sans MT" w:hAnsi="Gill Sans MT"/>
                <w:b/>
                <w:sz w:val="22"/>
              </w:rPr>
            </w:pPr>
          </w:p>
          <w:p w14:paraId="1FE414E3" w14:textId="77777777" w:rsidR="00A44D92" w:rsidRDefault="00A44D92" w:rsidP="00880A38">
            <w:pPr>
              <w:jc w:val="center"/>
              <w:rPr>
                <w:rFonts w:ascii="Gill Sans MT" w:hAnsi="Gill Sans MT"/>
                <w:b/>
                <w:sz w:val="22"/>
              </w:rPr>
            </w:pPr>
          </w:p>
          <w:p w14:paraId="28D5710E" w14:textId="1F33C39D" w:rsidR="00880A38" w:rsidRPr="002B1A7E" w:rsidRDefault="00880A38" w:rsidP="00880A38">
            <w:pPr>
              <w:jc w:val="center"/>
              <w:rPr>
                <w:rFonts w:ascii="Gill Sans MT" w:hAnsi="Gill Sans MT"/>
                <w:b/>
                <w:sz w:val="22"/>
              </w:rPr>
            </w:pPr>
          </w:p>
        </w:tc>
      </w:tr>
    </w:tbl>
    <w:p w14:paraId="63A1C82D" w14:textId="191A9B49" w:rsidR="00387CC3" w:rsidRDefault="00387CC3" w:rsidP="00E72522">
      <w:pPr>
        <w:rPr>
          <w:rFonts w:ascii="Gill Sans MT" w:hAnsi="Gill Sans MT"/>
          <w:sz w:val="22"/>
        </w:rPr>
      </w:pPr>
    </w:p>
    <w:p w14:paraId="2CC3F0C0" w14:textId="73F7B62F" w:rsidR="002B1A7E" w:rsidRDefault="002B1A7E" w:rsidP="00E72522">
      <w:pPr>
        <w:rPr>
          <w:rFonts w:ascii="Gill Sans MT" w:hAnsi="Gill Sans MT"/>
          <w:sz w:val="22"/>
        </w:rPr>
      </w:pPr>
    </w:p>
    <w:p w14:paraId="18EA5D1F" w14:textId="77777777" w:rsidR="007D516E" w:rsidRDefault="007D516E" w:rsidP="007D516E">
      <w:pPr>
        <w:rPr>
          <w:rFonts w:ascii="Gill Sans MT" w:hAnsi="Gill Sans MT"/>
          <w:sz w:val="22"/>
        </w:rPr>
      </w:pPr>
      <w:r w:rsidRPr="000F0C8C">
        <w:rPr>
          <w:rFonts w:ascii="Gill Sans MT" w:hAnsi="Gill Sans MT"/>
          <w:b/>
          <w:bCs/>
          <w:sz w:val="22"/>
        </w:rPr>
        <w:t>Recommended Academic Literature:</w:t>
      </w:r>
      <w:r>
        <w:rPr>
          <w:rFonts w:ascii="Gill Sans MT" w:hAnsi="Gill Sans MT"/>
          <w:sz w:val="22"/>
        </w:rPr>
        <w:t xml:space="preserve"> Looking for professional reading to support your own understanding of argumentative writing and analysis? Check out these great resources.</w:t>
      </w:r>
    </w:p>
    <w:p w14:paraId="72032508" w14:textId="77777777" w:rsidR="007D516E" w:rsidRDefault="007D516E" w:rsidP="007D516E">
      <w:pPr>
        <w:rPr>
          <w:rFonts w:ascii="Gill Sans MT" w:hAnsi="Gill Sans MT"/>
          <w:sz w:val="22"/>
        </w:rPr>
      </w:pPr>
    </w:p>
    <w:p w14:paraId="7DB09BA3" w14:textId="77777777" w:rsidR="007D516E" w:rsidRPr="000F0C8C" w:rsidRDefault="007D516E" w:rsidP="007D516E">
      <w:pPr>
        <w:rPr>
          <w:rFonts w:ascii="Gill Sans MT" w:hAnsi="Gill Sans MT"/>
          <w:sz w:val="22"/>
        </w:rPr>
      </w:pPr>
      <w:r w:rsidRPr="000F0C8C">
        <w:rPr>
          <w:rFonts w:ascii="Gill Sans MT" w:hAnsi="Gill Sans MT"/>
          <w:i/>
          <w:iCs/>
          <w:sz w:val="22"/>
        </w:rPr>
        <w:t xml:space="preserve">They Say / I Say: The Moves That Matter in Academic Writing </w:t>
      </w:r>
      <w:r w:rsidRPr="000F0C8C">
        <w:rPr>
          <w:rFonts w:ascii="Gill Sans MT" w:hAnsi="Gill Sans MT"/>
          <w:sz w:val="22"/>
        </w:rPr>
        <w:t>by Cathy Birkenstein</w:t>
      </w:r>
      <w:r>
        <w:rPr>
          <w:rFonts w:ascii="Gill Sans MT" w:hAnsi="Gill Sans MT"/>
          <w:sz w:val="22"/>
        </w:rPr>
        <w:t xml:space="preserve"> &amp; </w:t>
      </w:r>
      <w:r w:rsidRPr="000F0C8C">
        <w:rPr>
          <w:rFonts w:ascii="Gill Sans MT" w:hAnsi="Gill Sans MT"/>
          <w:sz w:val="22"/>
        </w:rPr>
        <w:t>Gerald Graff  </w:t>
      </w:r>
    </w:p>
    <w:p w14:paraId="7B4FC69B" w14:textId="77777777" w:rsidR="007D516E" w:rsidRPr="000F0C8C" w:rsidRDefault="007D516E" w:rsidP="007D516E">
      <w:pPr>
        <w:rPr>
          <w:rFonts w:ascii="Gill Sans MT" w:hAnsi="Gill Sans MT"/>
          <w:sz w:val="22"/>
        </w:rPr>
      </w:pPr>
      <w:r>
        <w:rPr>
          <w:rFonts w:ascii="Gill Sans MT" w:hAnsi="Gill Sans MT"/>
          <w:i/>
          <w:iCs/>
          <w:sz w:val="22"/>
        </w:rPr>
        <w:tab/>
      </w:r>
      <w:r>
        <w:rPr>
          <w:rFonts w:ascii="Gill Sans MT" w:hAnsi="Gill Sans MT"/>
          <w:sz w:val="22"/>
        </w:rPr>
        <w:t>(There are 4 editions of this. All are excellent extensions to the conversation)</w:t>
      </w:r>
    </w:p>
    <w:p w14:paraId="3E831508" w14:textId="77777777" w:rsidR="007D516E" w:rsidRPr="000F0C8C" w:rsidRDefault="007D516E" w:rsidP="007D516E">
      <w:pPr>
        <w:rPr>
          <w:rFonts w:ascii="Gill Sans MT" w:hAnsi="Gill Sans MT"/>
          <w:sz w:val="22"/>
        </w:rPr>
      </w:pPr>
    </w:p>
    <w:p w14:paraId="45CA9CF6" w14:textId="77777777" w:rsidR="007D516E" w:rsidRPr="000F0C8C" w:rsidRDefault="007D516E" w:rsidP="007D516E">
      <w:pPr>
        <w:rPr>
          <w:rFonts w:ascii="Gill Sans MT" w:hAnsi="Gill Sans MT"/>
          <w:sz w:val="22"/>
        </w:rPr>
      </w:pPr>
    </w:p>
    <w:p w14:paraId="08F46708" w14:textId="77777777" w:rsidR="007D516E" w:rsidRPr="000F0C8C" w:rsidRDefault="007D516E" w:rsidP="007D516E">
      <w:pPr>
        <w:rPr>
          <w:rFonts w:ascii="Gill Sans MT" w:hAnsi="Gill Sans MT"/>
          <w:sz w:val="22"/>
        </w:rPr>
      </w:pPr>
      <w:r w:rsidRPr="000F0C8C">
        <w:rPr>
          <w:rFonts w:ascii="Gill Sans MT" w:hAnsi="Gill Sans MT"/>
          <w:i/>
          <w:iCs/>
          <w:sz w:val="22"/>
        </w:rPr>
        <w:t>Models for Writers: Short Essays for Composition </w:t>
      </w:r>
      <w:r w:rsidRPr="000F0C8C">
        <w:rPr>
          <w:rFonts w:ascii="Gill Sans MT" w:hAnsi="Gill Sans MT"/>
          <w:sz w:val="22"/>
        </w:rPr>
        <w:t>by Alfred Rosa</w:t>
      </w:r>
      <w:r>
        <w:rPr>
          <w:rFonts w:ascii="Gill Sans MT" w:hAnsi="Gill Sans MT"/>
          <w:sz w:val="22"/>
        </w:rPr>
        <w:t xml:space="preserve"> &amp; </w:t>
      </w:r>
      <w:r w:rsidRPr="000F0C8C">
        <w:rPr>
          <w:rFonts w:ascii="Gill Sans MT" w:hAnsi="Gill Sans MT"/>
          <w:sz w:val="22"/>
        </w:rPr>
        <w:t>Paul Eschholz</w:t>
      </w:r>
    </w:p>
    <w:p w14:paraId="6126C32E" w14:textId="3F9EA194" w:rsidR="00011B92" w:rsidRDefault="007D516E" w:rsidP="007D516E">
      <w:pPr>
        <w:ind w:left="1440"/>
        <w:rPr>
          <w:rFonts w:ascii="Gill Sans MT" w:hAnsi="Gill Sans MT"/>
          <w:sz w:val="22"/>
        </w:rPr>
      </w:pPr>
      <w:r>
        <w:rPr>
          <w:rFonts w:ascii="Gill Sans MT" w:hAnsi="Gill Sans MT"/>
          <w:sz w:val="22"/>
        </w:rPr>
        <w:t>(There are at least 13 editions of this. All offer excellent exemplars of short essays that could serve as investigation for what high level writing looks like, including going beyond formulaic writing for Level 4)</w:t>
      </w:r>
    </w:p>
    <w:tbl>
      <w:tblPr>
        <w:tblStyle w:val="TableGrid"/>
        <w:tblW w:w="14302" w:type="dxa"/>
        <w:tblLook w:val="04A0" w:firstRow="1" w:lastRow="0" w:firstColumn="1" w:lastColumn="0" w:noHBand="0" w:noVBand="1"/>
      </w:tblPr>
      <w:tblGrid>
        <w:gridCol w:w="1615"/>
        <w:gridCol w:w="12687"/>
      </w:tblGrid>
      <w:tr w:rsidR="00DD4A92" w:rsidRPr="00940244" w14:paraId="744C5D7D" w14:textId="77777777" w:rsidTr="00FB144B">
        <w:trPr>
          <w:trHeight w:val="477"/>
        </w:trPr>
        <w:tc>
          <w:tcPr>
            <w:tcW w:w="14302" w:type="dxa"/>
            <w:gridSpan w:val="2"/>
            <w:shd w:val="clear" w:color="auto" w:fill="000000" w:themeFill="text1"/>
          </w:tcPr>
          <w:p w14:paraId="359A1CB7" w14:textId="6B37E367" w:rsidR="00DD4A92" w:rsidRPr="00B17306" w:rsidRDefault="003F297B" w:rsidP="00DD4A92">
            <w:pPr>
              <w:jc w:val="center"/>
              <w:rPr>
                <w:rFonts w:ascii="Gill Sans MT" w:hAnsi="Gill Sans MT"/>
                <w:b/>
                <w:sz w:val="32"/>
                <w:szCs w:val="32"/>
              </w:rPr>
            </w:pPr>
            <w:r w:rsidRPr="003F297B">
              <w:rPr>
                <w:rFonts w:ascii="Gill Sans MT" w:hAnsi="Gill Sans MT"/>
                <w:b/>
                <w:sz w:val="32"/>
              </w:rPr>
              <w:lastRenderedPageBreak/>
              <w:t>Evaluating Arguments and Purpose</w:t>
            </w:r>
          </w:p>
        </w:tc>
      </w:tr>
      <w:tr w:rsidR="00AD1946" w:rsidRPr="00940244" w14:paraId="4513D131" w14:textId="77777777" w:rsidTr="00CF6699">
        <w:trPr>
          <w:trHeight w:val="1737"/>
        </w:trPr>
        <w:tc>
          <w:tcPr>
            <w:tcW w:w="1615" w:type="dxa"/>
            <w:tcBorders>
              <w:left w:val="single" w:sz="12" w:space="0" w:color="auto"/>
              <w:bottom w:val="single" w:sz="12" w:space="0" w:color="auto"/>
            </w:tcBorders>
            <w:shd w:val="clear" w:color="auto" w:fill="FFF2CC" w:themeFill="accent4" w:themeFillTint="33"/>
          </w:tcPr>
          <w:p w14:paraId="30AB696A" w14:textId="77777777" w:rsidR="00AD1946" w:rsidRPr="00C03F6B" w:rsidRDefault="00AD1946" w:rsidP="00DD4A92">
            <w:pPr>
              <w:rPr>
                <w:rFonts w:ascii="Gill Sans MT" w:hAnsi="Gill Sans MT"/>
                <w:b/>
                <w:sz w:val="18"/>
                <w:szCs w:val="20"/>
              </w:rPr>
            </w:pPr>
            <w:r w:rsidRPr="00C03F6B">
              <w:rPr>
                <w:rFonts w:ascii="Gill Sans MT" w:hAnsi="Gill Sans MT"/>
                <w:b/>
                <w:sz w:val="18"/>
                <w:szCs w:val="20"/>
              </w:rPr>
              <w:t>LEVEL 4: (ET)</w:t>
            </w:r>
          </w:p>
          <w:p w14:paraId="3AF7DBA7" w14:textId="77777777" w:rsidR="00AD1946" w:rsidRPr="00C03F6B" w:rsidRDefault="00AD1946" w:rsidP="00DD4A92">
            <w:pPr>
              <w:rPr>
                <w:rFonts w:ascii="Gill Sans MT" w:eastAsia="Times New Roman" w:hAnsi="Gill Sans MT" w:cs="Times New Roman"/>
                <w:sz w:val="18"/>
                <w:szCs w:val="20"/>
              </w:rPr>
            </w:pPr>
          </w:p>
          <w:p w14:paraId="51B26ED5" w14:textId="77777777" w:rsidR="00AD1946" w:rsidRPr="00C03F6B" w:rsidRDefault="00AD1946" w:rsidP="00DD4A92">
            <w:pPr>
              <w:rPr>
                <w:rFonts w:ascii="Gill Sans MT" w:hAnsi="Gill Sans MT"/>
                <w:b/>
                <w:sz w:val="18"/>
                <w:szCs w:val="20"/>
              </w:rPr>
            </w:pPr>
            <w:r w:rsidRPr="00C03F6B">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687" w:type="dxa"/>
            <w:tcBorders>
              <w:bottom w:val="single" w:sz="12" w:space="0" w:color="auto"/>
              <w:right w:val="single" w:sz="12" w:space="0" w:color="auto"/>
            </w:tcBorders>
            <w:shd w:val="clear" w:color="auto" w:fill="FFF2CC" w:themeFill="accent4" w:themeFillTint="33"/>
          </w:tcPr>
          <w:p w14:paraId="460378BA" w14:textId="77777777" w:rsidR="00AD1946" w:rsidRPr="00563DAC" w:rsidRDefault="00AD1946" w:rsidP="00DD4A92">
            <w:pPr>
              <w:rPr>
                <w:rFonts w:ascii="Gill Sans MT" w:hAnsi="Gill Sans MT"/>
                <w:b/>
              </w:rPr>
            </w:pPr>
            <w:r w:rsidRPr="00563DAC">
              <w:rPr>
                <w:rFonts w:ascii="Gill Sans MT" w:hAnsi="Gill Sans MT"/>
                <w:b/>
              </w:rPr>
              <w:t>LEVEL 3 LEARNING GOAL: (AT)</w:t>
            </w:r>
          </w:p>
          <w:p w14:paraId="0E3B3F21" w14:textId="77777777" w:rsidR="00AD1946" w:rsidRDefault="00AD1946" w:rsidP="00DD4A92">
            <w:pPr>
              <w:rPr>
                <w:rFonts w:ascii="Gill Sans MT" w:hAnsi="Gill Sans MT"/>
                <w:b/>
                <w:i/>
              </w:rPr>
            </w:pPr>
            <w:r w:rsidRPr="00563DAC">
              <w:rPr>
                <w:rFonts w:ascii="Gill Sans MT" w:hAnsi="Gill Sans MT"/>
                <w:b/>
                <w:i/>
              </w:rPr>
              <w:t>Students demonstrate they have the ability to:</w:t>
            </w:r>
          </w:p>
          <w:p w14:paraId="55BE692D" w14:textId="77777777" w:rsidR="00AD1946" w:rsidRPr="00563DAC" w:rsidRDefault="00AD1946" w:rsidP="00DD4A92">
            <w:pPr>
              <w:rPr>
                <w:rFonts w:ascii="Gill Sans MT" w:hAnsi="Gill Sans MT"/>
                <w:b/>
                <w:i/>
              </w:rPr>
            </w:pPr>
          </w:p>
          <w:p w14:paraId="04D5BE64" w14:textId="77777777" w:rsidR="00AD1946" w:rsidRPr="002C453A" w:rsidRDefault="00AD1946" w:rsidP="002C453A">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5" w:themeFillTint="33"/>
              <w:ind w:left="614" w:hanging="270"/>
              <w:rPr>
                <w:rFonts w:ascii="Gill Sans MT" w:hAnsi="Gill Sans MT"/>
              </w:rPr>
            </w:pPr>
            <w:r w:rsidRPr="002C453A">
              <w:rPr>
                <w:rFonts w:ascii="Gill Sans MT" w:hAnsi="Gill Sans MT"/>
                <w:b/>
              </w:rPr>
              <w:t>Analyze</w:t>
            </w:r>
            <w:r w:rsidRPr="002C453A">
              <w:rPr>
                <w:rFonts w:ascii="Gill Sans MT" w:hAnsi="Gill Sans MT"/>
              </w:rPr>
              <w:t xml:space="preserve"> how an author or speaker uses rhetorical appeals (ethos, logos, pathos) to advance their position or purpose and address the intended audience of a text or speech</w:t>
            </w:r>
          </w:p>
          <w:p w14:paraId="16F5AA0B" w14:textId="0EE0BD18" w:rsidR="00AD1946" w:rsidRPr="002C453A" w:rsidRDefault="00AD1946" w:rsidP="00654AA0">
            <w:pPr>
              <w:numPr>
                <w:ilvl w:val="0"/>
                <w:numId w:val="22"/>
              </w:numPr>
              <w:ind w:left="974"/>
              <w:rPr>
                <w:rFonts w:ascii="Gill Sans MT" w:hAnsi="Gill Sans MT"/>
              </w:rPr>
            </w:pPr>
            <w:r w:rsidRPr="002C453A">
              <w:rPr>
                <w:rFonts w:ascii="Gill Sans MT" w:hAnsi="Gill Sans MT"/>
                <w:b/>
                <w:bCs/>
              </w:rPr>
              <w:t>Describe</w:t>
            </w:r>
            <w:r w:rsidRPr="002C453A">
              <w:rPr>
                <w:rFonts w:ascii="Gill Sans MT" w:hAnsi="Gill Sans MT"/>
              </w:rPr>
              <w:t xml:space="preserve"> the speaker’s position or purpose </w:t>
            </w:r>
          </w:p>
          <w:p w14:paraId="698925CF" w14:textId="78BAB551" w:rsidR="00AD1946" w:rsidRPr="002C453A" w:rsidRDefault="00AD1946" w:rsidP="00654AA0">
            <w:pPr>
              <w:numPr>
                <w:ilvl w:val="0"/>
                <w:numId w:val="22"/>
              </w:numPr>
              <w:ind w:left="974"/>
              <w:rPr>
                <w:rFonts w:ascii="Gill Sans MT" w:hAnsi="Gill Sans MT"/>
              </w:rPr>
            </w:pPr>
            <w:r w:rsidRPr="002C453A">
              <w:rPr>
                <w:rFonts w:ascii="Gill Sans MT" w:hAnsi="Gill Sans MT"/>
                <w:b/>
                <w:bCs/>
              </w:rPr>
              <w:t>Identify</w:t>
            </w:r>
            <w:r w:rsidRPr="002C453A">
              <w:rPr>
                <w:rFonts w:ascii="Gill Sans MT" w:hAnsi="Gill Sans MT"/>
              </w:rPr>
              <w:t xml:space="preserve"> the intended audience of the speech/text  </w:t>
            </w:r>
          </w:p>
          <w:p w14:paraId="4D7C70C8" w14:textId="6431BBED" w:rsidR="00AD1946" w:rsidRPr="002C453A" w:rsidRDefault="00AD1946" w:rsidP="00654AA0">
            <w:pPr>
              <w:numPr>
                <w:ilvl w:val="0"/>
                <w:numId w:val="22"/>
              </w:numPr>
              <w:ind w:left="974"/>
              <w:rPr>
                <w:rFonts w:ascii="Gill Sans MT" w:hAnsi="Gill Sans MT"/>
              </w:rPr>
            </w:pPr>
            <w:r w:rsidRPr="002C453A">
              <w:rPr>
                <w:rFonts w:ascii="Gill Sans MT" w:hAnsi="Gill Sans MT"/>
                <w:b/>
                <w:bCs/>
              </w:rPr>
              <w:t>Analyze</w:t>
            </w:r>
            <w:r w:rsidRPr="002C453A">
              <w:rPr>
                <w:rFonts w:ascii="Gill Sans MT" w:hAnsi="Gill Sans MT"/>
              </w:rPr>
              <w:t xml:space="preserve"> how the rhetorical appeals develop the position and/or purpose </w:t>
            </w:r>
          </w:p>
          <w:p w14:paraId="1B2F88F3" w14:textId="090CAB0E" w:rsidR="00AD1946" w:rsidRPr="002C453A" w:rsidRDefault="00AD1946" w:rsidP="00AF7AD6">
            <w:pPr>
              <w:numPr>
                <w:ilvl w:val="0"/>
                <w:numId w:val="22"/>
              </w:numPr>
              <w:ind w:left="974"/>
              <w:rPr>
                <w:rFonts w:ascii="Gill Sans MT" w:hAnsi="Gill Sans MT"/>
              </w:rPr>
            </w:pPr>
            <w:r w:rsidRPr="002C453A">
              <w:rPr>
                <w:rFonts w:ascii="Gill Sans MT" w:hAnsi="Gill Sans MT"/>
                <w:b/>
                <w:bCs/>
              </w:rPr>
              <w:t>Evaluate</w:t>
            </w:r>
            <w:r w:rsidRPr="002C453A">
              <w:rPr>
                <w:rFonts w:ascii="Gill Sans MT" w:hAnsi="Gill Sans MT"/>
              </w:rPr>
              <w:t xml:space="preserve"> whether the appeals as a whole move forward the speaker/author’s purpose</w:t>
            </w:r>
          </w:p>
          <w:p w14:paraId="09A58468" w14:textId="77777777" w:rsidR="00AD1946" w:rsidRPr="002C453A" w:rsidRDefault="00AD1946" w:rsidP="002C453A">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5" w:themeFillTint="33"/>
              <w:ind w:left="614" w:hanging="270"/>
              <w:rPr>
                <w:rFonts w:ascii="Gill Sans MT" w:hAnsi="Gill Sans MT"/>
              </w:rPr>
            </w:pPr>
            <w:r w:rsidRPr="002C453A">
              <w:rPr>
                <w:rFonts w:ascii="Gill Sans MT" w:hAnsi="Gill Sans MT"/>
                <w:b/>
              </w:rPr>
              <w:t>Evaluate</w:t>
            </w:r>
            <w:r w:rsidRPr="002C453A">
              <w:rPr>
                <w:rFonts w:ascii="Gill Sans MT" w:hAnsi="Gill Sans MT"/>
              </w:rPr>
              <w:t xml:space="preserve"> whether the claims and evidence in an argument are relevant and sufficient</w:t>
            </w:r>
          </w:p>
          <w:p w14:paraId="2DD5511D" w14:textId="056911F5" w:rsidR="00AD1946" w:rsidRPr="002C453A" w:rsidRDefault="00AD1946" w:rsidP="00654AA0">
            <w:pPr>
              <w:numPr>
                <w:ilvl w:val="0"/>
                <w:numId w:val="22"/>
              </w:numPr>
              <w:ind w:left="976"/>
              <w:rPr>
                <w:rFonts w:ascii="Gill Sans MT" w:hAnsi="Gill Sans MT"/>
              </w:rPr>
            </w:pPr>
            <w:r w:rsidRPr="002C453A">
              <w:rPr>
                <w:rFonts w:ascii="Gill Sans MT" w:hAnsi="Gill Sans MT"/>
                <w:b/>
                <w:bCs/>
              </w:rPr>
              <w:t xml:space="preserve">Identify </w:t>
            </w:r>
            <w:r w:rsidRPr="002C453A">
              <w:rPr>
                <w:rFonts w:ascii="Gill Sans MT" w:hAnsi="Gill Sans MT"/>
              </w:rPr>
              <w:t xml:space="preserve">the main argument that the author is making </w:t>
            </w:r>
          </w:p>
          <w:p w14:paraId="6B959C60" w14:textId="1FCAEC0B" w:rsidR="00AD1946" w:rsidRPr="002C453A" w:rsidRDefault="00AD1946" w:rsidP="00654AA0">
            <w:pPr>
              <w:numPr>
                <w:ilvl w:val="0"/>
                <w:numId w:val="22"/>
              </w:numPr>
              <w:ind w:left="976"/>
              <w:rPr>
                <w:rFonts w:ascii="Gill Sans MT" w:hAnsi="Gill Sans MT"/>
              </w:rPr>
            </w:pPr>
            <w:r w:rsidRPr="002C453A">
              <w:rPr>
                <w:rFonts w:ascii="Gill Sans MT" w:hAnsi="Gill Sans MT"/>
                <w:b/>
                <w:bCs/>
              </w:rPr>
              <w:t>Identify</w:t>
            </w:r>
            <w:r w:rsidRPr="002C453A">
              <w:rPr>
                <w:rFonts w:ascii="Gill Sans MT" w:hAnsi="Gill Sans MT"/>
              </w:rPr>
              <w:t xml:space="preserve"> the claim(s) the author uses to support their argument </w:t>
            </w:r>
          </w:p>
          <w:p w14:paraId="659CFCB8" w14:textId="48338BCE" w:rsidR="00AD1946" w:rsidRPr="002C453A" w:rsidRDefault="00AD1946" w:rsidP="00654AA0">
            <w:pPr>
              <w:numPr>
                <w:ilvl w:val="0"/>
                <w:numId w:val="22"/>
              </w:numPr>
              <w:ind w:left="976"/>
              <w:rPr>
                <w:rFonts w:ascii="Gill Sans MT" w:hAnsi="Gill Sans MT"/>
              </w:rPr>
            </w:pPr>
            <w:r w:rsidRPr="002C453A">
              <w:rPr>
                <w:rFonts w:ascii="Gill Sans MT" w:hAnsi="Gill Sans MT"/>
                <w:b/>
                <w:bCs/>
              </w:rPr>
              <w:t>Evaluate</w:t>
            </w:r>
            <w:r w:rsidRPr="002C453A">
              <w:rPr>
                <w:rFonts w:ascii="Gill Sans MT" w:hAnsi="Gill Sans MT"/>
              </w:rPr>
              <w:t xml:space="preserve"> the relevance of the claims and evidence to the intended audience </w:t>
            </w:r>
          </w:p>
          <w:p w14:paraId="18063919" w14:textId="3967965F" w:rsidR="00AD1946" w:rsidRPr="002C453A" w:rsidRDefault="00AD1946" w:rsidP="00AF7AD6">
            <w:pPr>
              <w:numPr>
                <w:ilvl w:val="0"/>
                <w:numId w:val="22"/>
              </w:numPr>
              <w:ind w:left="976"/>
              <w:rPr>
                <w:rFonts w:ascii="Gill Sans MT" w:hAnsi="Gill Sans MT"/>
              </w:rPr>
            </w:pPr>
            <w:r w:rsidRPr="002C453A">
              <w:rPr>
                <w:rFonts w:ascii="Gill Sans MT" w:hAnsi="Gill Sans MT"/>
                <w:b/>
                <w:bCs/>
              </w:rPr>
              <w:t>Evaluate</w:t>
            </w:r>
            <w:r w:rsidRPr="002C453A">
              <w:rPr>
                <w:rFonts w:ascii="Gill Sans MT" w:hAnsi="Gill Sans MT"/>
              </w:rPr>
              <w:t xml:space="preserve"> if the author has enough evidence to convince the intended audience </w:t>
            </w:r>
          </w:p>
          <w:p w14:paraId="41C92D07" w14:textId="77777777" w:rsidR="00AD1946" w:rsidRPr="002C453A" w:rsidRDefault="00AD1946" w:rsidP="009B589F">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5" w:themeFillTint="33"/>
              <w:ind w:left="614" w:hanging="270"/>
              <w:rPr>
                <w:rFonts w:ascii="Gill Sans MT" w:hAnsi="Gill Sans MT"/>
              </w:rPr>
            </w:pPr>
            <w:r w:rsidRPr="002C453A">
              <w:rPr>
                <w:rFonts w:ascii="Gill Sans MT" w:hAnsi="Gill Sans MT"/>
                <w:b/>
              </w:rPr>
              <w:t xml:space="preserve">Analyze </w:t>
            </w:r>
            <w:r w:rsidRPr="002C453A">
              <w:rPr>
                <w:rFonts w:ascii="Gill Sans MT" w:hAnsi="Gill Sans MT"/>
              </w:rPr>
              <w:t>the validity of reasoning used in an argument (paying particular attention to false statements and fallacious reasoning)</w:t>
            </w:r>
          </w:p>
          <w:p w14:paraId="5DD1412E" w14:textId="680C5C19" w:rsidR="00AD1946" w:rsidRPr="002C453A" w:rsidRDefault="00AD1946" w:rsidP="00654AA0">
            <w:pPr>
              <w:numPr>
                <w:ilvl w:val="0"/>
                <w:numId w:val="22"/>
              </w:numPr>
              <w:ind w:left="976"/>
              <w:rPr>
                <w:rFonts w:ascii="Gill Sans MT" w:hAnsi="Gill Sans MT"/>
              </w:rPr>
            </w:pPr>
            <w:r w:rsidRPr="002C453A">
              <w:rPr>
                <w:rFonts w:ascii="Gill Sans MT" w:hAnsi="Gill Sans MT"/>
                <w:b/>
                <w:bCs/>
              </w:rPr>
              <w:t xml:space="preserve">Identify </w:t>
            </w:r>
            <w:r w:rsidRPr="002C453A">
              <w:rPr>
                <w:rFonts w:ascii="Gill Sans MT" w:hAnsi="Gill Sans MT"/>
              </w:rPr>
              <w:t>and evaluate any fallacious reasoning found in the argument</w:t>
            </w:r>
          </w:p>
          <w:p w14:paraId="762D5B48" w14:textId="00E5CA23" w:rsidR="00AD1946" w:rsidRPr="002C453A" w:rsidRDefault="00AD1946" w:rsidP="00E43ED4">
            <w:pPr>
              <w:numPr>
                <w:ilvl w:val="0"/>
                <w:numId w:val="22"/>
              </w:numPr>
              <w:ind w:left="976"/>
              <w:rPr>
                <w:rFonts w:ascii="Gill Sans MT" w:hAnsi="Gill Sans MT"/>
              </w:rPr>
            </w:pPr>
            <w:r w:rsidRPr="002C453A">
              <w:rPr>
                <w:rFonts w:ascii="Gill Sans MT" w:hAnsi="Gill Sans MT"/>
                <w:b/>
                <w:bCs/>
              </w:rPr>
              <w:t>Judge</w:t>
            </w:r>
            <w:r w:rsidRPr="002C453A">
              <w:rPr>
                <w:rFonts w:ascii="Gill Sans MT" w:hAnsi="Gill Sans MT"/>
              </w:rPr>
              <w:t xml:space="preserve"> the validity of the claims and evidence</w:t>
            </w:r>
          </w:p>
        </w:tc>
      </w:tr>
      <w:tr w:rsidR="00DD4A92" w:rsidRPr="00940244" w14:paraId="24E952D1" w14:textId="77777777" w:rsidTr="00FB144B">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C6CEE00" w14:textId="77777777" w:rsidR="003E6D00" w:rsidRPr="00C03F6B" w:rsidRDefault="003E6D00" w:rsidP="003E6D00">
            <w:pPr>
              <w:ind w:right="60"/>
              <w:jc w:val="center"/>
              <w:rPr>
                <w:rFonts w:ascii="Gill Sans MT" w:hAnsi="Gill Sans MT"/>
                <w:b/>
                <w:sz w:val="18"/>
                <w:szCs w:val="20"/>
              </w:rPr>
            </w:pPr>
            <w:r w:rsidRPr="00C03F6B">
              <w:rPr>
                <w:rFonts w:ascii="Gill Sans MT" w:hAnsi="Gill Sans MT"/>
                <w:b/>
                <w:sz w:val="18"/>
                <w:szCs w:val="20"/>
              </w:rPr>
              <w:t>Standard Language: CCSS ELA RI.9-10.6</w:t>
            </w:r>
          </w:p>
          <w:p w14:paraId="69F34F63" w14:textId="77777777" w:rsidR="003E6D00" w:rsidRPr="00C03F6B" w:rsidRDefault="003E6D00" w:rsidP="003E6D00">
            <w:pPr>
              <w:ind w:right="60"/>
              <w:jc w:val="center"/>
              <w:rPr>
                <w:rFonts w:ascii="Gill Sans MT" w:hAnsi="Gill Sans MT"/>
                <w:sz w:val="18"/>
                <w:szCs w:val="20"/>
              </w:rPr>
            </w:pPr>
            <w:r w:rsidRPr="00C03F6B">
              <w:rPr>
                <w:rFonts w:ascii="Gill Sans MT" w:hAnsi="Gill Sans MT"/>
                <w:sz w:val="18"/>
                <w:szCs w:val="20"/>
              </w:rPr>
              <w:t>Determine an author's point of view or purpose in a text and explain how it is conveyed in the text.</w:t>
            </w:r>
          </w:p>
          <w:p w14:paraId="36397D8E" w14:textId="77777777" w:rsidR="003E6D00" w:rsidRPr="00C03F6B" w:rsidRDefault="003E6D00" w:rsidP="003E6D00">
            <w:pPr>
              <w:ind w:right="60"/>
              <w:jc w:val="center"/>
              <w:rPr>
                <w:rFonts w:ascii="Gill Sans MT" w:hAnsi="Gill Sans MT"/>
                <w:b/>
                <w:sz w:val="18"/>
                <w:szCs w:val="20"/>
              </w:rPr>
            </w:pPr>
            <w:bookmarkStart w:id="4" w:name="_Hlk9951136"/>
            <w:r w:rsidRPr="00C03F6B">
              <w:rPr>
                <w:rFonts w:ascii="Gill Sans MT" w:hAnsi="Gill Sans MT"/>
                <w:b/>
                <w:sz w:val="18"/>
                <w:szCs w:val="20"/>
              </w:rPr>
              <w:t>Standard Language: CCSS ELA RI.9-10.8</w:t>
            </w:r>
          </w:p>
          <w:p w14:paraId="56927C56" w14:textId="77777777" w:rsidR="003E6D00" w:rsidRPr="00C03F6B" w:rsidRDefault="003E6D00" w:rsidP="003E6D00">
            <w:pPr>
              <w:ind w:right="60"/>
              <w:jc w:val="center"/>
              <w:rPr>
                <w:rFonts w:ascii="Gill Sans MT" w:hAnsi="Gill Sans MT"/>
                <w:sz w:val="18"/>
                <w:szCs w:val="20"/>
              </w:rPr>
            </w:pPr>
            <w:bookmarkStart w:id="5" w:name="_Hlk9951116"/>
            <w:r w:rsidRPr="00C03F6B">
              <w:rPr>
                <w:rFonts w:ascii="Gill Sans MT" w:hAnsi="Gill Sans MT"/>
                <w:sz w:val="18"/>
                <w:szCs w:val="20"/>
              </w:rPr>
              <w:t>Delineate and evaluate the argument and specific claims in a text, assessing whether the reasoning is valid and the evidence is relevant and sufficient; identify false statements and fallacious reasoning.</w:t>
            </w:r>
          </w:p>
          <w:p w14:paraId="4CB8E195" w14:textId="77777777" w:rsidR="003E6D00" w:rsidRPr="00C03F6B" w:rsidRDefault="003E6D00" w:rsidP="003E6D00">
            <w:pPr>
              <w:ind w:right="60"/>
              <w:jc w:val="center"/>
              <w:rPr>
                <w:rFonts w:ascii="Gill Sans MT" w:hAnsi="Gill Sans MT"/>
                <w:b/>
                <w:sz w:val="18"/>
                <w:szCs w:val="20"/>
              </w:rPr>
            </w:pPr>
            <w:bookmarkStart w:id="6" w:name="_Hlk9950917"/>
            <w:bookmarkEnd w:id="4"/>
            <w:bookmarkEnd w:id="5"/>
            <w:r w:rsidRPr="00C03F6B">
              <w:rPr>
                <w:rFonts w:ascii="Gill Sans MT" w:hAnsi="Gill Sans MT"/>
                <w:b/>
                <w:sz w:val="18"/>
                <w:szCs w:val="20"/>
              </w:rPr>
              <w:t>Standard Language: CCSS ELA SL.9-10.3</w:t>
            </w:r>
          </w:p>
          <w:p w14:paraId="0D4D3FC9" w14:textId="77777777" w:rsidR="00DD4A92" w:rsidRDefault="003E6D00" w:rsidP="006C0764">
            <w:pPr>
              <w:ind w:right="60"/>
              <w:jc w:val="center"/>
              <w:rPr>
                <w:rFonts w:ascii="Gill Sans MT" w:hAnsi="Gill Sans MT"/>
                <w:sz w:val="18"/>
                <w:szCs w:val="20"/>
              </w:rPr>
            </w:pPr>
            <w:r w:rsidRPr="00C03F6B">
              <w:rPr>
                <w:rFonts w:ascii="Gill Sans MT" w:hAnsi="Gill Sans MT"/>
                <w:sz w:val="18"/>
                <w:szCs w:val="20"/>
              </w:rPr>
              <w:t>Evaluate a speaker's point of view, reasoning, and use of evidence and rhetoric, identifying any fallacious reasoning or exaggerated or distorted evidence</w:t>
            </w:r>
            <w:bookmarkEnd w:id="6"/>
            <w:r w:rsidR="00AD1946">
              <w:rPr>
                <w:rFonts w:ascii="Gill Sans MT" w:hAnsi="Gill Sans MT"/>
                <w:sz w:val="18"/>
                <w:szCs w:val="20"/>
              </w:rPr>
              <w:t>.</w:t>
            </w:r>
          </w:p>
          <w:p w14:paraId="1711E776" w14:textId="1BCFC88B" w:rsidR="00AD1946" w:rsidRPr="006C0764" w:rsidRDefault="00AD1946" w:rsidP="006C0764">
            <w:pPr>
              <w:ind w:right="60"/>
              <w:jc w:val="center"/>
              <w:rPr>
                <w:rFonts w:ascii="Gill Sans MT" w:hAnsi="Gill Sans MT"/>
                <w:sz w:val="20"/>
                <w:szCs w:val="22"/>
              </w:rPr>
            </w:pPr>
          </w:p>
        </w:tc>
      </w:tr>
    </w:tbl>
    <w:p w14:paraId="1964295E" w14:textId="3293B824" w:rsidR="00DD4A92" w:rsidRDefault="00DD4A92"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2E5391" w14:paraId="4B70F23E" w14:textId="77777777" w:rsidTr="00431E41">
        <w:trPr>
          <w:trHeight w:val="1050"/>
        </w:trPr>
        <w:tc>
          <w:tcPr>
            <w:tcW w:w="7151" w:type="dxa"/>
          </w:tcPr>
          <w:p w14:paraId="3203509D" w14:textId="77777777" w:rsidR="00DD4A92" w:rsidRPr="00C03F6B" w:rsidRDefault="00DD4A92" w:rsidP="00FB144B">
            <w:pPr>
              <w:ind w:right="61"/>
              <w:jc w:val="center"/>
              <w:rPr>
                <w:rFonts w:ascii="Gill Sans MT" w:hAnsi="Gill Sans MT" w:cstheme="minorHAnsi"/>
                <w:b/>
                <w:sz w:val="18"/>
                <w:szCs w:val="18"/>
              </w:rPr>
            </w:pPr>
            <w:r w:rsidRPr="00C03F6B">
              <w:rPr>
                <w:rFonts w:ascii="Gill Sans MT" w:hAnsi="Gill Sans MT" w:cstheme="minorHAnsi"/>
                <w:b/>
                <w:sz w:val="18"/>
                <w:szCs w:val="18"/>
              </w:rPr>
              <w:t>Multiple Opportunities</w:t>
            </w:r>
          </w:p>
          <w:p w14:paraId="5FCD503F" w14:textId="45F9C2EF" w:rsidR="00DD4A92" w:rsidRPr="00C03F6B" w:rsidRDefault="00BF2C35" w:rsidP="006C0764">
            <w:pPr>
              <w:jc w:val="center"/>
              <w:rPr>
                <w:rFonts w:ascii="Gill Sans MT" w:hAnsi="Gill Sans MT"/>
                <w:sz w:val="18"/>
                <w:szCs w:val="18"/>
              </w:rPr>
            </w:pPr>
            <w:r w:rsidRPr="00C03F6B">
              <w:rPr>
                <w:rFonts w:ascii="Gill Sans MT" w:hAnsi="Gill Sans MT"/>
                <w:sz w:val="18"/>
                <w:szCs w:val="18"/>
              </w:rPr>
              <w:t xml:space="preserve">Any argumentative writing done in support of this topic could be recorded in </w:t>
            </w:r>
            <w:r w:rsidRPr="00C03F6B">
              <w:rPr>
                <w:rFonts w:ascii="Gill Sans MT" w:hAnsi="Gill Sans MT"/>
                <w:b/>
                <w:sz w:val="18"/>
                <w:szCs w:val="18"/>
              </w:rPr>
              <w:t>Constructing Writing</w:t>
            </w:r>
            <w:r w:rsidRPr="00C03F6B">
              <w:rPr>
                <w:rFonts w:ascii="Gill Sans MT" w:hAnsi="Gill Sans MT"/>
                <w:sz w:val="18"/>
                <w:szCs w:val="18"/>
              </w:rPr>
              <w:t xml:space="preserve">. Additionally, the skills of this topic may readily support both </w:t>
            </w:r>
            <w:r w:rsidRPr="00C03F6B">
              <w:rPr>
                <w:rFonts w:ascii="Gill Sans MT" w:hAnsi="Gill Sans MT"/>
                <w:b/>
                <w:sz w:val="18"/>
                <w:szCs w:val="18"/>
              </w:rPr>
              <w:t>Collaborating in Discussions</w:t>
            </w:r>
            <w:r w:rsidRPr="00C03F6B">
              <w:rPr>
                <w:rFonts w:ascii="Gill Sans MT" w:hAnsi="Gill Sans MT"/>
                <w:sz w:val="18"/>
                <w:szCs w:val="18"/>
              </w:rPr>
              <w:t xml:space="preserve"> tasks and </w:t>
            </w:r>
            <w:r w:rsidRPr="00C03F6B">
              <w:rPr>
                <w:rFonts w:ascii="Gill Sans MT" w:hAnsi="Gill Sans MT"/>
                <w:b/>
                <w:sz w:val="18"/>
                <w:szCs w:val="18"/>
              </w:rPr>
              <w:t>Constructing Speeches</w:t>
            </w:r>
            <w:r w:rsidRPr="00C03F6B">
              <w:rPr>
                <w:rFonts w:ascii="Gill Sans MT" w:hAnsi="Gill Sans MT"/>
                <w:sz w:val="18"/>
                <w:szCs w:val="18"/>
              </w:rPr>
              <w:t xml:space="preserve"> activities.</w:t>
            </w:r>
          </w:p>
        </w:tc>
        <w:tc>
          <w:tcPr>
            <w:tcW w:w="7151" w:type="dxa"/>
          </w:tcPr>
          <w:p w14:paraId="628C697C" w14:textId="77777777" w:rsidR="00DD4A92" w:rsidRPr="00C03F6B" w:rsidRDefault="00DD4A92" w:rsidP="00FB144B">
            <w:pPr>
              <w:ind w:right="46"/>
              <w:jc w:val="center"/>
              <w:rPr>
                <w:rFonts w:ascii="Gill Sans MT" w:hAnsi="Gill Sans MT" w:cstheme="minorHAnsi"/>
                <w:b/>
                <w:sz w:val="18"/>
                <w:szCs w:val="18"/>
              </w:rPr>
            </w:pPr>
            <w:r w:rsidRPr="00C03F6B">
              <w:rPr>
                <w:rFonts w:ascii="Gill Sans MT" w:hAnsi="Gill Sans MT" w:cstheme="minorHAnsi"/>
                <w:b/>
                <w:sz w:val="18"/>
                <w:szCs w:val="18"/>
              </w:rPr>
              <w:t>Teacher Clarifications</w:t>
            </w:r>
          </w:p>
          <w:p w14:paraId="72D4092D" w14:textId="5E72500F" w:rsidR="00DD4A92" w:rsidRPr="00C03F6B" w:rsidRDefault="00EA44C1" w:rsidP="00431E41">
            <w:pPr>
              <w:ind w:right="61"/>
              <w:jc w:val="center"/>
              <w:rPr>
                <w:rFonts w:ascii="Gill Sans MT" w:hAnsi="Gill Sans MT"/>
                <w:sz w:val="18"/>
                <w:szCs w:val="18"/>
              </w:rPr>
            </w:pPr>
            <w:r w:rsidRPr="00C03F6B">
              <w:rPr>
                <w:rFonts w:ascii="Gill Sans MT" w:hAnsi="Gill Sans MT"/>
                <w:sz w:val="18"/>
                <w:szCs w:val="18"/>
              </w:rPr>
              <w:t>The new elements of this topic (compared to Grade 9) are introduction of the three rhetorical appeals.</w:t>
            </w:r>
          </w:p>
        </w:tc>
      </w:tr>
      <w:tr w:rsidR="00DD4A92" w:rsidRPr="002E5391" w14:paraId="0AA8F1BD" w14:textId="77777777" w:rsidTr="006C0764">
        <w:trPr>
          <w:trHeight w:val="582"/>
        </w:trPr>
        <w:tc>
          <w:tcPr>
            <w:tcW w:w="7151" w:type="dxa"/>
          </w:tcPr>
          <w:p w14:paraId="470A07C5" w14:textId="77777777" w:rsidR="00DD4A92" w:rsidRPr="00C03F6B" w:rsidRDefault="00DD4A92" w:rsidP="00FB144B">
            <w:pPr>
              <w:spacing w:line="276" w:lineRule="auto"/>
              <w:jc w:val="center"/>
              <w:rPr>
                <w:rFonts w:ascii="Gill Sans MT" w:hAnsi="Gill Sans MT" w:cstheme="minorHAnsi"/>
                <w:b/>
                <w:sz w:val="18"/>
                <w:szCs w:val="18"/>
              </w:rPr>
            </w:pPr>
            <w:r w:rsidRPr="00C03F6B">
              <w:rPr>
                <w:rFonts w:ascii="Gill Sans MT" w:hAnsi="Gill Sans MT" w:cstheme="minorHAnsi"/>
                <w:b/>
                <w:sz w:val="18"/>
                <w:szCs w:val="18"/>
              </w:rPr>
              <w:t>Academic Vocabulary</w:t>
            </w:r>
          </w:p>
          <w:p w14:paraId="7A52A635" w14:textId="3C34EA82" w:rsidR="00522E6B" w:rsidRPr="00C03F6B" w:rsidRDefault="00522E6B" w:rsidP="006C0764">
            <w:pPr>
              <w:ind w:left="-30"/>
              <w:jc w:val="center"/>
              <w:rPr>
                <w:rFonts w:ascii="Gill Sans MT" w:hAnsi="Gill Sans MT"/>
                <w:sz w:val="18"/>
                <w:szCs w:val="18"/>
              </w:rPr>
            </w:pPr>
            <w:r w:rsidRPr="00C03F6B">
              <w:rPr>
                <w:rFonts w:ascii="Gill Sans MT" w:hAnsi="Gill Sans MT"/>
                <w:sz w:val="18"/>
                <w:szCs w:val="18"/>
              </w:rPr>
              <w:t>Audience, Purpose, Rhetoric, Fallacious Reasoning, Sufficient, Valid</w:t>
            </w:r>
          </w:p>
          <w:p w14:paraId="54D72AD7" w14:textId="77777777" w:rsidR="002B0B0D" w:rsidRDefault="00522E6B" w:rsidP="006C0764">
            <w:pPr>
              <w:ind w:left="-30"/>
              <w:jc w:val="center"/>
              <w:rPr>
                <w:rFonts w:ascii="Gill Sans MT" w:hAnsi="Gill Sans MT"/>
                <w:sz w:val="18"/>
                <w:szCs w:val="18"/>
              </w:rPr>
            </w:pPr>
            <w:r w:rsidRPr="00C03F6B">
              <w:rPr>
                <w:rFonts w:ascii="Gill Sans MT" w:hAnsi="Gill Sans MT"/>
                <w:sz w:val="18"/>
                <w:szCs w:val="18"/>
              </w:rPr>
              <w:t>Note that a piece will have just one argument (thesis) and often several claims (reasons).</w:t>
            </w:r>
          </w:p>
          <w:p w14:paraId="25039993" w14:textId="544ACE3F" w:rsidR="00AD1946" w:rsidRPr="00C03F6B" w:rsidRDefault="00AD1946" w:rsidP="006C0764">
            <w:pPr>
              <w:ind w:left="-30"/>
              <w:jc w:val="center"/>
              <w:rPr>
                <w:rFonts w:ascii="Gill Sans MT" w:hAnsi="Gill Sans MT"/>
                <w:sz w:val="18"/>
                <w:szCs w:val="18"/>
              </w:rPr>
            </w:pPr>
          </w:p>
        </w:tc>
        <w:tc>
          <w:tcPr>
            <w:tcW w:w="7151" w:type="dxa"/>
          </w:tcPr>
          <w:p w14:paraId="16276B28" w14:textId="77777777" w:rsidR="00DD4A92" w:rsidRPr="00C03F6B" w:rsidRDefault="00DD4A92" w:rsidP="00FB144B">
            <w:pPr>
              <w:ind w:right="46"/>
              <w:jc w:val="center"/>
              <w:rPr>
                <w:rFonts w:ascii="Gill Sans MT" w:hAnsi="Gill Sans MT" w:cstheme="minorHAnsi"/>
                <w:b/>
                <w:sz w:val="18"/>
                <w:szCs w:val="18"/>
              </w:rPr>
            </w:pPr>
            <w:r w:rsidRPr="00C03F6B">
              <w:rPr>
                <w:rFonts w:ascii="Gill Sans MT" w:hAnsi="Gill Sans MT" w:cstheme="minorHAnsi"/>
                <w:b/>
                <w:sz w:val="18"/>
                <w:szCs w:val="18"/>
              </w:rPr>
              <w:t>Additional Resources</w:t>
            </w:r>
          </w:p>
          <w:p w14:paraId="01468D57" w14:textId="77777777" w:rsidR="00DD4A92" w:rsidRPr="00C03F6B" w:rsidRDefault="00DD4A92" w:rsidP="002B67E3">
            <w:pPr>
              <w:ind w:right="75"/>
              <w:jc w:val="center"/>
              <w:rPr>
                <w:rFonts w:ascii="Gill Sans MT" w:hAnsi="Gill Sans MT"/>
                <w:color w:val="0563C1" w:themeColor="hyperlink"/>
                <w:sz w:val="18"/>
                <w:szCs w:val="18"/>
                <w:u w:val="single"/>
              </w:rPr>
            </w:pPr>
          </w:p>
        </w:tc>
      </w:tr>
    </w:tbl>
    <w:p w14:paraId="157587F8" w14:textId="58EDFB27" w:rsidR="00387CC3" w:rsidRPr="006B7C78" w:rsidRDefault="00387CC3"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1615"/>
        <w:gridCol w:w="12690"/>
      </w:tblGrid>
      <w:tr w:rsidR="002B67E3" w:rsidRPr="00940244" w14:paraId="16608C33" w14:textId="77777777" w:rsidTr="002B67E3">
        <w:trPr>
          <w:trHeight w:val="477"/>
        </w:trPr>
        <w:tc>
          <w:tcPr>
            <w:tcW w:w="14305" w:type="dxa"/>
            <w:gridSpan w:val="2"/>
            <w:shd w:val="clear" w:color="auto" w:fill="000000" w:themeFill="text1"/>
          </w:tcPr>
          <w:p w14:paraId="7A0E6C60" w14:textId="389F483F" w:rsidR="002B67E3" w:rsidRPr="00B17306" w:rsidRDefault="006C0764" w:rsidP="00DD4A92">
            <w:pPr>
              <w:jc w:val="center"/>
              <w:rPr>
                <w:rFonts w:ascii="Gill Sans MT" w:hAnsi="Gill Sans MT"/>
                <w:b/>
                <w:sz w:val="32"/>
                <w:szCs w:val="32"/>
              </w:rPr>
            </w:pPr>
            <w:r>
              <w:rPr>
                <w:rFonts w:ascii="Gill Sans MT" w:hAnsi="Gill Sans MT"/>
                <w:b/>
                <w:sz w:val="32"/>
              </w:rPr>
              <w:lastRenderedPageBreak/>
              <w:t>Constructing Speeches</w:t>
            </w:r>
          </w:p>
        </w:tc>
      </w:tr>
      <w:tr w:rsidR="00AD1946" w:rsidRPr="00940244" w14:paraId="0ED81C51" w14:textId="77777777" w:rsidTr="00CF6699">
        <w:trPr>
          <w:trHeight w:val="1737"/>
        </w:trPr>
        <w:tc>
          <w:tcPr>
            <w:tcW w:w="1615" w:type="dxa"/>
            <w:tcBorders>
              <w:left w:val="single" w:sz="12" w:space="0" w:color="auto"/>
              <w:bottom w:val="single" w:sz="12" w:space="0" w:color="auto"/>
            </w:tcBorders>
            <w:shd w:val="clear" w:color="auto" w:fill="FFF2CC" w:themeFill="accent4" w:themeFillTint="33"/>
          </w:tcPr>
          <w:p w14:paraId="10EF349B" w14:textId="77777777" w:rsidR="00AD1946" w:rsidRPr="0023295F" w:rsidRDefault="00AD1946" w:rsidP="00864DC8">
            <w:pPr>
              <w:rPr>
                <w:rFonts w:ascii="Gill Sans MT" w:hAnsi="Gill Sans MT"/>
                <w:b/>
                <w:sz w:val="18"/>
                <w:szCs w:val="20"/>
              </w:rPr>
            </w:pPr>
            <w:r w:rsidRPr="0023295F">
              <w:rPr>
                <w:rFonts w:ascii="Gill Sans MT" w:hAnsi="Gill Sans MT"/>
                <w:b/>
                <w:sz w:val="18"/>
                <w:szCs w:val="20"/>
              </w:rPr>
              <w:t>LEVEL 4: (ET)</w:t>
            </w:r>
          </w:p>
          <w:p w14:paraId="43C1DB00" w14:textId="77777777" w:rsidR="00AD1946" w:rsidRPr="0023295F" w:rsidRDefault="00AD1946" w:rsidP="00864DC8">
            <w:pPr>
              <w:rPr>
                <w:rFonts w:ascii="Gill Sans MT" w:eastAsia="Times New Roman" w:hAnsi="Gill Sans MT" w:cs="Times New Roman"/>
                <w:sz w:val="18"/>
                <w:szCs w:val="20"/>
              </w:rPr>
            </w:pPr>
          </w:p>
          <w:p w14:paraId="7EFB6DC8" w14:textId="77777777" w:rsidR="00AD1946" w:rsidRPr="001D56D7" w:rsidRDefault="00AD1946" w:rsidP="00864DC8">
            <w:pPr>
              <w:rPr>
                <w:rFonts w:ascii="Gill Sans MT" w:hAnsi="Gill Sans MT"/>
                <w:b/>
                <w:sz w:val="22"/>
                <w:szCs w:val="22"/>
              </w:rPr>
            </w:pPr>
            <w:r w:rsidRPr="0023295F">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690" w:type="dxa"/>
            <w:tcBorders>
              <w:bottom w:val="single" w:sz="12" w:space="0" w:color="auto"/>
              <w:right w:val="single" w:sz="12" w:space="0" w:color="auto"/>
            </w:tcBorders>
            <w:shd w:val="clear" w:color="auto" w:fill="FFF2CC" w:themeFill="accent4" w:themeFillTint="33"/>
          </w:tcPr>
          <w:p w14:paraId="1BA9852A" w14:textId="77777777" w:rsidR="00AD1946" w:rsidRPr="00FD7CE9" w:rsidRDefault="00AD1946" w:rsidP="00864DC8">
            <w:pPr>
              <w:rPr>
                <w:rFonts w:ascii="Gill Sans MT" w:hAnsi="Gill Sans MT"/>
                <w:b/>
              </w:rPr>
            </w:pPr>
            <w:r w:rsidRPr="00FD7CE9">
              <w:rPr>
                <w:rFonts w:ascii="Gill Sans MT" w:hAnsi="Gill Sans MT"/>
                <w:b/>
              </w:rPr>
              <w:t>LEVEL 3 LEARNING GOAL: (AT)</w:t>
            </w:r>
          </w:p>
          <w:p w14:paraId="61719E67" w14:textId="71FD47FB" w:rsidR="00AD1946" w:rsidRPr="00AD1946" w:rsidRDefault="00AD1946" w:rsidP="00864DC8">
            <w:pPr>
              <w:rPr>
                <w:rFonts w:ascii="Gill Sans MT" w:hAnsi="Gill Sans MT"/>
                <w:b/>
                <w:i/>
              </w:rPr>
            </w:pPr>
            <w:r w:rsidRPr="00FD7CE9">
              <w:rPr>
                <w:rFonts w:ascii="Gill Sans MT" w:hAnsi="Gill Sans MT"/>
                <w:b/>
                <w:i/>
              </w:rPr>
              <w:t>Students demonstrate they have the ability to</w:t>
            </w:r>
            <w:r>
              <w:rPr>
                <w:rFonts w:ascii="Gill Sans MT" w:hAnsi="Gill Sans MT"/>
                <w:b/>
                <w:i/>
              </w:rPr>
              <w:t>:</w:t>
            </w:r>
          </w:p>
          <w:p w14:paraId="6CFA298D" w14:textId="77777777" w:rsidR="00AD1946" w:rsidRPr="009B589F" w:rsidRDefault="00AD1946" w:rsidP="009B589F">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9B589F">
              <w:rPr>
                <w:rFonts w:ascii="Gill Sans MT" w:hAnsi="Gill Sans MT"/>
                <w:b/>
              </w:rPr>
              <w:t>Construct</w:t>
            </w:r>
            <w:r w:rsidRPr="009B589F">
              <w:rPr>
                <w:rFonts w:ascii="Gill Sans MT" w:hAnsi="Gill Sans MT"/>
              </w:rPr>
              <w:t xml:space="preserve"> a speech that presents information, findings, and supporting evidence clearly, concisely, and logically such that listeners can follow the line of reasoning and the organization, development, substance, and style are appropriate to purpose, audience and task </w:t>
            </w:r>
          </w:p>
          <w:p w14:paraId="5418FC75" w14:textId="7752F7E8" w:rsidR="00AD1946" w:rsidRPr="009B589F" w:rsidRDefault="00AD1946" w:rsidP="00654AA0">
            <w:pPr>
              <w:pStyle w:val="ListParagraph"/>
              <w:numPr>
                <w:ilvl w:val="0"/>
                <w:numId w:val="43"/>
              </w:numPr>
              <w:ind w:left="1426"/>
              <w:rPr>
                <w:rFonts w:ascii="Gill Sans MT" w:hAnsi="Gill Sans MT"/>
                <w:b/>
                <w:bCs/>
              </w:rPr>
            </w:pPr>
            <w:r w:rsidRPr="009B589F">
              <w:rPr>
                <w:rFonts w:ascii="Gill Sans MT" w:hAnsi="Gill Sans MT"/>
                <w:b/>
                <w:bCs/>
              </w:rPr>
              <w:t xml:space="preserve">Determine </w:t>
            </w:r>
            <w:r w:rsidRPr="009B589F">
              <w:rPr>
                <w:rFonts w:ascii="Gill Sans MT" w:hAnsi="Gill Sans MT"/>
              </w:rPr>
              <w:t>a style appropriate to the audience and task</w:t>
            </w:r>
          </w:p>
          <w:p w14:paraId="5D9A069E" w14:textId="72B4BD59" w:rsidR="00AD1946" w:rsidRPr="009B589F" w:rsidRDefault="00AD1946" w:rsidP="00654AA0">
            <w:pPr>
              <w:pStyle w:val="ListParagraph"/>
              <w:numPr>
                <w:ilvl w:val="0"/>
                <w:numId w:val="43"/>
              </w:numPr>
              <w:ind w:left="1426"/>
              <w:rPr>
                <w:rFonts w:ascii="Gill Sans MT" w:hAnsi="Gill Sans MT"/>
                <w:b/>
                <w:bCs/>
              </w:rPr>
            </w:pPr>
            <w:r w:rsidRPr="009B589F">
              <w:rPr>
                <w:rFonts w:ascii="Gill Sans MT" w:eastAsia="Times New Roman" w:hAnsi="Gill Sans MT" w:cs="Times New Roman"/>
                <w:b/>
                <w:bCs/>
              </w:rPr>
              <w:t xml:space="preserve">Determine </w:t>
            </w:r>
            <w:r w:rsidRPr="009B589F">
              <w:rPr>
                <w:rFonts w:ascii="Gill Sans MT" w:eastAsia="Times New Roman" w:hAnsi="Gill Sans MT" w:cs="Times New Roman"/>
              </w:rPr>
              <w:t>information, findings and evidence to present a line of reasoning</w:t>
            </w:r>
          </w:p>
          <w:p w14:paraId="78FCCDBC" w14:textId="61D87C85" w:rsidR="00AD1946" w:rsidRPr="009B589F" w:rsidRDefault="00AD1946" w:rsidP="00654AA0">
            <w:pPr>
              <w:pStyle w:val="ListParagraph"/>
              <w:numPr>
                <w:ilvl w:val="0"/>
                <w:numId w:val="43"/>
              </w:numPr>
              <w:ind w:left="1426"/>
              <w:rPr>
                <w:rFonts w:ascii="Gill Sans MT" w:hAnsi="Gill Sans MT"/>
                <w:b/>
                <w:bCs/>
              </w:rPr>
            </w:pPr>
            <w:r w:rsidRPr="009B589F">
              <w:rPr>
                <w:rFonts w:ascii="Gill Sans MT" w:hAnsi="Gill Sans MT"/>
                <w:b/>
                <w:bCs/>
              </w:rPr>
              <w:t xml:space="preserve">Organize </w:t>
            </w:r>
            <w:r w:rsidRPr="009B589F">
              <w:rPr>
                <w:rFonts w:ascii="Gill Sans MT" w:hAnsi="Gill Sans MT"/>
              </w:rPr>
              <w:t>information in clear and logical manner</w:t>
            </w:r>
          </w:p>
          <w:p w14:paraId="156DAC8C" w14:textId="34308C58" w:rsidR="00AD1946" w:rsidRPr="009B589F" w:rsidRDefault="00AD1946" w:rsidP="00654AA0">
            <w:pPr>
              <w:pStyle w:val="ListParagraph"/>
              <w:numPr>
                <w:ilvl w:val="0"/>
                <w:numId w:val="43"/>
              </w:numPr>
              <w:ind w:left="1426"/>
              <w:rPr>
                <w:rFonts w:ascii="Gill Sans MT" w:hAnsi="Gill Sans MT"/>
              </w:rPr>
            </w:pPr>
            <w:r w:rsidRPr="009B589F">
              <w:rPr>
                <w:rFonts w:ascii="Gill Sans MT" w:hAnsi="Gill Sans MT"/>
                <w:b/>
                <w:bCs/>
              </w:rPr>
              <w:t>Construct</w:t>
            </w:r>
            <w:r w:rsidRPr="009B589F">
              <w:rPr>
                <w:rFonts w:ascii="Gill Sans MT" w:hAnsi="Gill Sans MT"/>
              </w:rPr>
              <w:t xml:space="preserve"> outline in preparation for writing a complete speech</w:t>
            </w:r>
          </w:p>
          <w:p w14:paraId="1478BFF8" w14:textId="77777777" w:rsidR="00AD1946" w:rsidRPr="009B589F" w:rsidRDefault="00AD1946" w:rsidP="009B589F">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9B589F">
              <w:rPr>
                <w:rFonts w:ascii="Gill Sans MT" w:hAnsi="Gill Sans MT"/>
                <w:b/>
              </w:rPr>
              <w:t>Integrate</w:t>
            </w:r>
            <w:r w:rsidRPr="009B589F">
              <w:rPr>
                <w:rFonts w:ascii="Gill Sans MT" w:hAnsi="Gill Sans MT"/>
              </w:rPr>
              <w:t xml:space="preserve"> information from multiple sources of information presented in diverse media or formats (for example, visually, quantitatively, orally)</w:t>
            </w:r>
          </w:p>
          <w:p w14:paraId="7769540C" w14:textId="3C6E908F" w:rsidR="00AD1946" w:rsidRPr="009B589F" w:rsidRDefault="00AD1946" w:rsidP="00654AA0">
            <w:pPr>
              <w:pStyle w:val="ListParagraph"/>
              <w:numPr>
                <w:ilvl w:val="1"/>
                <w:numId w:val="44"/>
              </w:numPr>
              <w:rPr>
                <w:rFonts w:ascii="Gill Sans MT" w:hAnsi="Gill Sans MT"/>
              </w:rPr>
            </w:pPr>
            <w:r w:rsidRPr="009B589F">
              <w:rPr>
                <w:rFonts w:ascii="Gill Sans MT" w:hAnsi="Gill Sans MT"/>
                <w:b/>
                <w:bCs/>
              </w:rPr>
              <w:t>Determine</w:t>
            </w:r>
            <w:r w:rsidRPr="009B589F">
              <w:rPr>
                <w:rFonts w:ascii="Gill Sans MT" w:hAnsi="Gill Sans MT"/>
              </w:rPr>
              <w:t xml:space="preserve"> information, findings and Evidence to support a line of reasoning</w:t>
            </w:r>
          </w:p>
          <w:p w14:paraId="1ECA5117" w14:textId="6E3D8548" w:rsidR="00AD1946" w:rsidRPr="009B589F" w:rsidRDefault="00AD1946" w:rsidP="00654AA0">
            <w:pPr>
              <w:pStyle w:val="ListParagraph"/>
              <w:numPr>
                <w:ilvl w:val="1"/>
                <w:numId w:val="44"/>
              </w:numPr>
              <w:rPr>
                <w:rFonts w:ascii="Gill Sans MT" w:hAnsi="Gill Sans MT"/>
              </w:rPr>
            </w:pPr>
            <w:r w:rsidRPr="009B589F">
              <w:rPr>
                <w:rFonts w:ascii="Gill Sans MT" w:hAnsi="Gill Sans MT"/>
                <w:b/>
                <w:bCs/>
              </w:rPr>
              <w:t>Plan</w:t>
            </w:r>
            <w:r w:rsidRPr="009B589F">
              <w:rPr>
                <w:rFonts w:ascii="Gill Sans MT" w:hAnsi="Gill Sans MT"/>
              </w:rPr>
              <w:t xml:space="preserve"> to incorporate information for multiple sources</w:t>
            </w:r>
          </w:p>
          <w:p w14:paraId="4F8AC2E9" w14:textId="77777777" w:rsidR="00AD1946" w:rsidRPr="009B589F" w:rsidRDefault="00AD1946" w:rsidP="009B589F">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9B589F">
              <w:rPr>
                <w:rFonts w:ascii="Gill Sans MT" w:hAnsi="Gill Sans MT"/>
                <w:b/>
              </w:rPr>
              <w:t>Evaluate</w:t>
            </w:r>
            <w:r w:rsidRPr="009B589F">
              <w:rPr>
                <w:rFonts w:ascii="Gill Sans MT" w:hAnsi="Gill Sans MT"/>
              </w:rPr>
              <w:t xml:space="preserve"> the credibility and accuracy of multiple sources of information presented in diverse media or formats</w:t>
            </w:r>
          </w:p>
          <w:p w14:paraId="0713BEFC" w14:textId="3B389A8E" w:rsidR="00AD1946" w:rsidRPr="009B589F" w:rsidRDefault="00AD1946" w:rsidP="00654AA0">
            <w:pPr>
              <w:pStyle w:val="ListParagraph"/>
              <w:numPr>
                <w:ilvl w:val="0"/>
                <w:numId w:val="22"/>
              </w:numPr>
              <w:ind w:left="1426"/>
              <w:rPr>
                <w:rFonts w:ascii="Gill Sans MT" w:hAnsi="Gill Sans MT"/>
              </w:rPr>
            </w:pPr>
            <w:r w:rsidRPr="009B589F">
              <w:rPr>
                <w:rFonts w:ascii="Gill Sans MT" w:eastAsia="Times New Roman" w:hAnsi="Gill Sans MT" w:cs="Times New Roman"/>
                <w:b/>
                <w:bCs/>
              </w:rPr>
              <w:t>Identify</w:t>
            </w:r>
            <w:r w:rsidRPr="009B589F">
              <w:rPr>
                <w:rFonts w:ascii="Gill Sans MT" w:eastAsia="Times New Roman" w:hAnsi="Gill Sans MT" w:cs="Times New Roman"/>
              </w:rPr>
              <w:t xml:space="preserve"> the characteristics of credible and accurate sources of information</w:t>
            </w:r>
          </w:p>
          <w:p w14:paraId="5C29B3FE" w14:textId="47E4F9AC" w:rsidR="00AD1946" w:rsidRPr="009B589F" w:rsidRDefault="00AD1946" w:rsidP="00654AA0">
            <w:pPr>
              <w:pStyle w:val="ListParagraph"/>
              <w:numPr>
                <w:ilvl w:val="0"/>
                <w:numId w:val="22"/>
              </w:numPr>
              <w:ind w:left="1426"/>
              <w:rPr>
                <w:rFonts w:ascii="Gill Sans MT" w:hAnsi="Gill Sans MT"/>
              </w:rPr>
            </w:pPr>
            <w:r w:rsidRPr="009B589F">
              <w:rPr>
                <w:rFonts w:ascii="Gill Sans MT" w:hAnsi="Gill Sans MT"/>
                <w:b/>
                <w:bCs/>
              </w:rPr>
              <w:t>Determine</w:t>
            </w:r>
            <w:r w:rsidRPr="009B589F">
              <w:rPr>
                <w:rFonts w:ascii="Gill Sans MT" w:hAnsi="Gill Sans MT"/>
              </w:rPr>
              <w:t xml:space="preserve"> if a source meets the characteristics of credibility and accuracy</w:t>
            </w:r>
          </w:p>
          <w:p w14:paraId="429CA7A4" w14:textId="1B9271F0" w:rsidR="00AD1946" w:rsidRPr="00AD1946" w:rsidRDefault="00AD1946" w:rsidP="00AD1946">
            <w:pPr>
              <w:pStyle w:val="ListParagraph"/>
              <w:ind w:left="1426"/>
              <w:rPr>
                <w:rFonts w:ascii="Gill Sans MT" w:hAnsi="Gill Sans MT"/>
                <w:sz w:val="18"/>
                <w:szCs w:val="18"/>
              </w:rPr>
            </w:pPr>
          </w:p>
        </w:tc>
      </w:tr>
      <w:tr w:rsidR="00864DC8" w:rsidRPr="00940244" w14:paraId="58E2532F" w14:textId="77777777" w:rsidTr="002B67E3">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C2DCA9E" w14:textId="77777777" w:rsidR="00864DC8" w:rsidRPr="00935D33" w:rsidRDefault="00864DC8" w:rsidP="00864DC8">
            <w:pPr>
              <w:ind w:right="-15"/>
              <w:jc w:val="center"/>
              <w:rPr>
                <w:rFonts w:ascii="Gill Sans MT" w:hAnsi="Gill Sans MT"/>
                <w:b/>
                <w:sz w:val="18"/>
                <w:szCs w:val="18"/>
              </w:rPr>
            </w:pPr>
            <w:r w:rsidRPr="00935D33">
              <w:rPr>
                <w:rFonts w:ascii="Gill Sans MT" w:hAnsi="Gill Sans MT"/>
                <w:b/>
                <w:sz w:val="18"/>
                <w:szCs w:val="18"/>
              </w:rPr>
              <w:t>Standard Language: CCSS ELA SL.9-10.2</w:t>
            </w:r>
          </w:p>
          <w:p w14:paraId="13C2F00F" w14:textId="77777777" w:rsidR="00864DC8" w:rsidRPr="00935D33" w:rsidRDefault="00864DC8" w:rsidP="00864DC8">
            <w:pPr>
              <w:ind w:right="-15"/>
              <w:jc w:val="center"/>
              <w:rPr>
                <w:rFonts w:ascii="Gill Sans MT" w:hAnsi="Gill Sans MT"/>
                <w:sz w:val="18"/>
                <w:szCs w:val="18"/>
              </w:rPr>
            </w:pPr>
            <w:r w:rsidRPr="00935D33">
              <w:rPr>
                <w:rFonts w:ascii="Gill Sans MT" w:hAnsi="Gill Sans MT"/>
                <w:sz w:val="18"/>
                <w:szCs w:val="18"/>
              </w:rPr>
              <w:t>Integrate multiple sources of information presented in diverse media or formats (e.g., visually, quantitatively, orally) evaluating the credibility and accuracy of each source.</w:t>
            </w:r>
          </w:p>
          <w:p w14:paraId="38802F10" w14:textId="77777777" w:rsidR="00864DC8" w:rsidRPr="00935D33" w:rsidRDefault="00864DC8" w:rsidP="00864DC8">
            <w:pPr>
              <w:ind w:right="-15"/>
              <w:jc w:val="center"/>
              <w:rPr>
                <w:rFonts w:ascii="Gill Sans MT" w:hAnsi="Gill Sans MT"/>
                <w:b/>
                <w:sz w:val="18"/>
                <w:szCs w:val="18"/>
              </w:rPr>
            </w:pPr>
            <w:r w:rsidRPr="00935D33">
              <w:rPr>
                <w:rFonts w:ascii="Gill Sans MT" w:hAnsi="Gill Sans MT"/>
                <w:b/>
                <w:sz w:val="18"/>
                <w:szCs w:val="18"/>
              </w:rPr>
              <w:t xml:space="preserve"> Standard Language: CCSS ELA SL.9-10.4</w:t>
            </w:r>
          </w:p>
          <w:p w14:paraId="289A5AD2" w14:textId="77777777" w:rsidR="00864DC8" w:rsidRPr="00935D33" w:rsidRDefault="00864DC8" w:rsidP="00864DC8">
            <w:pPr>
              <w:ind w:right="-15"/>
              <w:jc w:val="center"/>
              <w:rPr>
                <w:rFonts w:ascii="Gill Sans MT" w:hAnsi="Gill Sans MT"/>
                <w:sz w:val="18"/>
                <w:szCs w:val="18"/>
              </w:rPr>
            </w:pPr>
            <w:r w:rsidRPr="00935D33">
              <w:rPr>
                <w:rFonts w:ascii="Gill Sans MT" w:hAnsi="Gill Sans MT"/>
                <w:sz w:val="18"/>
                <w:szCs w:val="18"/>
              </w:rPr>
              <w:t>Present information, findings, and supporting evidence clearly, concisely, and logically such that listeners can follow the line of reasoning and the organization, development, substance, and style are appropriate to purpose, audience, and task.</w:t>
            </w:r>
          </w:p>
          <w:p w14:paraId="449AF43E" w14:textId="77777777" w:rsidR="00864DC8" w:rsidRPr="00935D33" w:rsidRDefault="00864DC8" w:rsidP="00864DC8">
            <w:pPr>
              <w:ind w:right="-15"/>
              <w:jc w:val="center"/>
              <w:rPr>
                <w:rFonts w:ascii="Gill Sans MT" w:hAnsi="Gill Sans MT"/>
                <w:b/>
                <w:sz w:val="18"/>
                <w:szCs w:val="18"/>
              </w:rPr>
            </w:pPr>
            <w:r w:rsidRPr="00935D33">
              <w:rPr>
                <w:rFonts w:ascii="Gill Sans MT" w:hAnsi="Gill Sans MT"/>
                <w:b/>
                <w:sz w:val="18"/>
                <w:szCs w:val="18"/>
              </w:rPr>
              <w:t>Standard Language: CCSS ELA SL.9-10.5</w:t>
            </w:r>
          </w:p>
          <w:p w14:paraId="06EBCB2C" w14:textId="77777777" w:rsidR="00864DC8" w:rsidRPr="00935D33" w:rsidRDefault="00864DC8" w:rsidP="00864DC8">
            <w:pPr>
              <w:ind w:right="-15"/>
              <w:jc w:val="center"/>
              <w:rPr>
                <w:rFonts w:ascii="Gill Sans MT" w:hAnsi="Gill Sans MT"/>
                <w:sz w:val="18"/>
                <w:szCs w:val="18"/>
              </w:rPr>
            </w:pPr>
            <w:r w:rsidRPr="00935D33">
              <w:rPr>
                <w:rFonts w:ascii="Gill Sans MT" w:hAnsi="Gill Sans MT"/>
                <w:sz w:val="18"/>
                <w:szCs w:val="18"/>
              </w:rPr>
              <w:t>Make strategic use of digital media (e.g., textual, graphical, audio, visual, and interactive elements) in presentations to enhance understanding of findings, reasoning, and evidence and to add interest.</w:t>
            </w:r>
          </w:p>
          <w:p w14:paraId="269262BA" w14:textId="1EBEEEAF" w:rsidR="00864DC8" w:rsidRPr="00935D33" w:rsidRDefault="00864DC8" w:rsidP="00864DC8">
            <w:pPr>
              <w:ind w:right="-15"/>
              <w:jc w:val="center"/>
              <w:rPr>
                <w:rFonts w:ascii="Gill Sans MT" w:hAnsi="Gill Sans MT"/>
                <w:sz w:val="18"/>
                <w:szCs w:val="18"/>
              </w:rPr>
            </w:pPr>
            <w:bookmarkStart w:id="7" w:name="CCSS.ELA-Literacy.SL.9-10.6"/>
            <w:r w:rsidRPr="00935D33">
              <w:rPr>
                <w:rFonts w:ascii="Gill Sans MT" w:hAnsi="Gill Sans MT"/>
                <w:b/>
                <w:bCs/>
                <w:sz w:val="18"/>
                <w:szCs w:val="18"/>
              </w:rPr>
              <w:t>Standard Language: CCSS.ELA-LITERACY.SL.9-10.6</w:t>
            </w:r>
            <w:bookmarkEnd w:id="7"/>
            <w:r w:rsidRPr="00935D33">
              <w:rPr>
                <w:rFonts w:ascii="Gill Sans MT" w:hAnsi="Gill Sans MT"/>
                <w:sz w:val="18"/>
                <w:szCs w:val="18"/>
              </w:rPr>
              <w:br/>
              <w:t>Adapt speech to a variety of contexts and tasks, demonstrating command of formal English when indicated or appropriate</w:t>
            </w:r>
          </w:p>
        </w:tc>
      </w:tr>
    </w:tbl>
    <w:p w14:paraId="045FF52E" w14:textId="704DA76C" w:rsidR="00980324" w:rsidRDefault="0098032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2E5391" w14:paraId="7BF1F553" w14:textId="77777777" w:rsidTr="00D47B06">
        <w:trPr>
          <w:trHeight w:val="1518"/>
        </w:trPr>
        <w:tc>
          <w:tcPr>
            <w:tcW w:w="7151" w:type="dxa"/>
          </w:tcPr>
          <w:p w14:paraId="00995B17" w14:textId="77777777" w:rsidR="00DD4A92" w:rsidRPr="00935D33" w:rsidRDefault="00DD4A92" w:rsidP="00FB144B">
            <w:pPr>
              <w:ind w:right="61"/>
              <w:jc w:val="center"/>
              <w:rPr>
                <w:rFonts w:ascii="Gill Sans MT" w:hAnsi="Gill Sans MT" w:cstheme="minorHAnsi"/>
                <w:b/>
                <w:sz w:val="18"/>
                <w:szCs w:val="18"/>
              </w:rPr>
            </w:pPr>
            <w:r w:rsidRPr="00935D33">
              <w:rPr>
                <w:rFonts w:ascii="Gill Sans MT" w:hAnsi="Gill Sans MT" w:cstheme="minorHAnsi"/>
                <w:b/>
                <w:sz w:val="18"/>
                <w:szCs w:val="18"/>
              </w:rPr>
              <w:t>Multiple Opportunities</w:t>
            </w:r>
          </w:p>
          <w:p w14:paraId="4A857C77" w14:textId="77777777" w:rsidR="001A39B8" w:rsidRPr="00935D33" w:rsidRDefault="001A39B8" w:rsidP="001A39B8">
            <w:pPr>
              <w:jc w:val="center"/>
              <w:rPr>
                <w:rFonts w:ascii="Gill Sans MT" w:hAnsi="Gill Sans MT"/>
                <w:sz w:val="18"/>
                <w:szCs w:val="18"/>
              </w:rPr>
            </w:pPr>
            <w:r w:rsidRPr="00935D33">
              <w:rPr>
                <w:rFonts w:ascii="Gill Sans MT" w:hAnsi="Gill Sans MT"/>
                <w:sz w:val="18"/>
                <w:szCs w:val="18"/>
              </w:rPr>
              <w:t xml:space="preserve">Speeches can, depending on their format, also account for </w:t>
            </w:r>
            <w:r w:rsidRPr="00935D33">
              <w:rPr>
                <w:rFonts w:ascii="Gill Sans MT" w:hAnsi="Gill Sans MT"/>
                <w:b/>
                <w:sz w:val="18"/>
                <w:szCs w:val="18"/>
              </w:rPr>
              <w:t>Applying Grammar and Mechanics</w:t>
            </w:r>
            <w:r w:rsidRPr="00935D33">
              <w:rPr>
                <w:rFonts w:ascii="Gill Sans MT" w:hAnsi="Gill Sans MT"/>
                <w:sz w:val="18"/>
                <w:szCs w:val="18"/>
              </w:rPr>
              <w:t xml:space="preserve"> and </w:t>
            </w:r>
            <w:r w:rsidRPr="00935D33">
              <w:rPr>
                <w:rFonts w:ascii="Gill Sans MT" w:hAnsi="Gill Sans MT"/>
                <w:b/>
                <w:sz w:val="18"/>
                <w:szCs w:val="18"/>
              </w:rPr>
              <w:t>Constructing Writing</w:t>
            </w:r>
            <w:r w:rsidRPr="00935D33">
              <w:rPr>
                <w:rFonts w:ascii="Gill Sans MT" w:hAnsi="Gill Sans MT"/>
                <w:sz w:val="18"/>
                <w:szCs w:val="18"/>
              </w:rPr>
              <w:t xml:space="preserve"> tasks.</w:t>
            </w:r>
          </w:p>
          <w:p w14:paraId="6A2B4C0B" w14:textId="0B880DB6" w:rsidR="00DD4A92" w:rsidRPr="00935D33" w:rsidRDefault="001A39B8" w:rsidP="009377B7">
            <w:pPr>
              <w:jc w:val="center"/>
              <w:rPr>
                <w:rFonts w:ascii="Gill Sans MT" w:hAnsi="Gill Sans MT"/>
                <w:sz w:val="18"/>
                <w:szCs w:val="18"/>
              </w:rPr>
            </w:pPr>
            <w:r w:rsidRPr="00935D33">
              <w:rPr>
                <w:rFonts w:ascii="Gill Sans MT" w:hAnsi="Gill Sans MT"/>
                <w:sz w:val="18"/>
                <w:szCs w:val="18"/>
              </w:rPr>
              <w:t xml:space="preserve">For additional opportunities to speak, students could speak about the subject of their </w:t>
            </w:r>
            <w:r w:rsidRPr="00935D33">
              <w:rPr>
                <w:rFonts w:ascii="Gill Sans MT" w:hAnsi="Gill Sans MT"/>
                <w:b/>
                <w:sz w:val="18"/>
                <w:szCs w:val="18"/>
              </w:rPr>
              <w:t>Writing Literary Analyses</w:t>
            </w:r>
            <w:r w:rsidRPr="00935D33">
              <w:rPr>
                <w:rFonts w:ascii="Gill Sans MT" w:hAnsi="Gill Sans MT"/>
                <w:sz w:val="18"/>
                <w:szCs w:val="18"/>
              </w:rPr>
              <w:t xml:space="preserve"> work or couple a speech with their </w:t>
            </w:r>
            <w:r w:rsidRPr="00935D33">
              <w:rPr>
                <w:rFonts w:ascii="Gill Sans MT" w:hAnsi="Gill Sans MT"/>
                <w:b/>
                <w:sz w:val="18"/>
                <w:szCs w:val="18"/>
              </w:rPr>
              <w:t>Writing Informative Texts</w:t>
            </w:r>
            <w:r w:rsidRPr="00935D33">
              <w:rPr>
                <w:rFonts w:ascii="Gill Sans MT" w:hAnsi="Gill Sans MT"/>
                <w:sz w:val="18"/>
                <w:szCs w:val="18"/>
              </w:rPr>
              <w:t xml:space="preserve"> task from the upcoming unit. </w:t>
            </w:r>
          </w:p>
        </w:tc>
        <w:tc>
          <w:tcPr>
            <w:tcW w:w="7151" w:type="dxa"/>
          </w:tcPr>
          <w:p w14:paraId="024AF489" w14:textId="77777777" w:rsidR="00DD4A92" w:rsidRPr="00935D33" w:rsidRDefault="00DD4A92" w:rsidP="00DD4A92">
            <w:pPr>
              <w:ind w:right="46"/>
              <w:jc w:val="center"/>
              <w:rPr>
                <w:rFonts w:ascii="Gill Sans MT" w:hAnsi="Gill Sans MT" w:cstheme="minorHAnsi"/>
                <w:b/>
                <w:sz w:val="18"/>
                <w:szCs w:val="18"/>
              </w:rPr>
            </w:pPr>
            <w:r w:rsidRPr="00935D33">
              <w:rPr>
                <w:rFonts w:ascii="Gill Sans MT" w:hAnsi="Gill Sans MT" w:cstheme="minorHAnsi"/>
                <w:b/>
                <w:sz w:val="18"/>
                <w:szCs w:val="18"/>
              </w:rPr>
              <w:t>Teacher Clarifications</w:t>
            </w:r>
          </w:p>
          <w:p w14:paraId="4778AF82" w14:textId="7D82BB0E" w:rsidR="00F54EE3" w:rsidRPr="00935D33" w:rsidRDefault="00F54EE3" w:rsidP="009377B7">
            <w:pPr>
              <w:ind w:right="46"/>
              <w:jc w:val="center"/>
              <w:rPr>
                <w:rFonts w:ascii="Gill Sans MT" w:hAnsi="Gill Sans MT" w:cstheme="minorHAnsi"/>
                <w:b/>
                <w:sz w:val="18"/>
                <w:szCs w:val="18"/>
              </w:rPr>
            </w:pPr>
            <w:r w:rsidRPr="00935D33">
              <w:rPr>
                <w:rFonts w:ascii="Gill Sans MT" w:hAnsi="Gill Sans MT" w:cstheme="minorHAnsi"/>
                <w:sz w:val="18"/>
                <w:szCs w:val="18"/>
              </w:rPr>
              <w:t xml:space="preserve">This topic allows you to capture the writing process of the speech. Students should draft speeches in the same way as a literary analysis essay and the final speech collected here SHOULD be the formal speech delivered for </w:t>
            </w:r>
            <w:r w:rsidRPr="00935D33">
              <w:rPr>
                <w:rFonts w:ascii="Gill Sans MT" w:hAnsi="Gill Sans MT" w:cstheme="minorHAnsi"/>
                <w:b/>
                <w:sz w:val="18"/>
                <w:szCs w:val="18"/>
              </w:rPr>
              <w:t xml:space="preserve">Delivery Formal Presentations. </w:t>
            </w:r>
          </w:p>
        </w:tc>
      </w:tr>
      <w:tr w:rsidR="00DD4A92" w:rsidRPr="002E5391" w14:paraId="21BAE881" w14:textId="77777777" w:rsidTr="00D47B06">
        <w:trPr>
          <w:trHeight w:val="510"/>
        </w:trPr>
        <w:tc>
          <w:tcPr>
            <w:tcW w:w="7151" w:type="dxa"/>
          </w:tcPr>
          <w:p w14:paraId="0C5D6EF6" w14:textId="77777777" w:rsidR="00DD4A92" w:rsidRPr="00935D33" w:rsidRDefault="00DD4A92" w:rsidP="00FB144B">
            <w:pPr>
              <w:spacing w:line="276" w:lineRule="auto"/>
              <w:jc w:val="center"/>
              <w:rPr>
                <w:rFonts w:ascii="Gill Sans MT" w:hAnsi="Gill Sans MT" w:cstheme="minorHAnsi"/>
                <w:b/>
                <w:sz w:val="18"/>
                <w:szCs w:val="18"/>
              </w:rPr>
            </w:pPr>
            <w:r w:rsidRPr="00935D33">
              <w:rPr>
                <w:rFonts w:ascii="Gill Sans MT" w:hAnsi="Gill Sans MT" w:cstheme="minorHAnsi"/>
                <w:b/>
                <w:sz w:val="18"/>
                <w:szCs w:val="18"/>
              </w:rPr>
              <w:t>Academic Vocabulary</w:t>
            </w:r>
          </w:p>
          <w:p w14:paraId="4B4CEDEE" w14:textId="1B4F1448" w:rsidR="00DD4A92" w:rsidRPr="00935D33" w:rsidRDefault="00635A91" w:rsidP="009377B7">
            <w:pPr>
              <w:jc w:val="center"/>
              <w:rPr>
                <w:rFonts w:ascii="Gill Sans MT" w:hAnsi="Gill Sans MT"/>
                <w:sz w:val="18"/>
                <w:szCs w:val="18"/>
              </w:rPr>
            </w:pPr>
            <w:r w:rsidRPr="00935D33">
              <w:rPr>
                <w:rFonts w:ascii="Gill Sans MT" w:hAnsi="Gill Sans MT"/>
                <w:sz w:val="18"/>
                <w:szCs w:val="18"/>
              </w:rPr>
              <w:t>Credibility, Accuracy</w:t>
            </w:r>
          </w:p>
        </w:tc>
        <w:tc>
          <w:tcPr>
            <w:tcW w:w="7151" w:type="dxa"/>
          </w:tcPr>
          <w:p w14:paraId="61509B20" w14:textId="77777777" w:rsidR="00DD4A92" w:rsidRPr="00935D33" w:rsidRDefault="00DD4A92" w:rsidP="00FB144B">
            <w:pPr>
              <w:ind w:right="46"/>
              <w:jc w:val="center"/>
              <w:rPr>
                <w:rFonts w:ascii="Gill Sans MT" w:hAnsi="Gill Sans MT" w:cstheme="minorHAnsi"/>
                <w:b/>
                <w:sz w:val="18"/>
                <w:szCs w:val="18"/>
              </w:rPr>
            </w:pPr>
            <w:r w:rsidRPr="00935D33">
              <w:rPr>
                <w:rFonts w:ascii="Gill Sans MT" w:hAnsi="Gill Sans MT" w:cstheme="minorHAnsi"/>
                <w:b/>
                <w:sz w:val="18"/>
                <w:szCs w:val="18"/>
              </w:rPr>
              <w:t>Additional Resources</w:t>
            </w:r>
          </w:p>
          <w:p w14:paraId="6C5C0864" w14:textId="75CC8909" w:rsidR="00DD4A92" w:rsidRPr="00935D33" w:rsidRDefault="00DD4A92" w:rsidP="00F62114">
            <w:pPr>
              <w:ind w:right="75"/>
              <w:jc w:val="center"/>
              <w:rPr>
                <w:rFonts w:ascii="Gill Sans MT" w:hAnsi="Gill Sans MT"/>
                <w:sz w:val="18"/>
                <w:szCs w:val="18"/>
              </w:rPr>
            </w:pPr>
          </w:p>
        </w:tc>
      </w:tr>
    </w:tbl>
    <w:p w14:paraId="4929DE1B" w14:textId="292D0391" w:rsidR="008F01C9" w:rsidRDefault="008F01C9" w:rsidP="00E72522">
      <w:pPr>
        <w:rPr>
          <w:rFonts w:ascii="Gill Sans MT" w:hAnsi="Gill Sans MT"/>
          <w:sz w:val="20"/>
          <w:szCs w:val="22"/>
        </w:rPr>
      </w:pPr>
    </w:p>
    <w:tbl>
      <w:tblPr>
        <w:tblStyle w:val="TableGrid"/>
        <w:tblW w:w="14312" w:type="dxa"/>
        <w:tblInd w:w="-10" w:type="dxa"/>
        <w:tblLook w:val="04A0" w:firstRow="1" w:lastRow="0" w:firstColumn="1" w:lastColumn="0" w:noHBand="0" w:noVBand="1"/>
      </w:tblPr>
      <w:tblGrid>
        <w:gridCol w:w="1616"/>
        <w:gridCol w:w="12696"/>
      </w:tblGrid>
      <w:tr w:rsidR="00D47B06" w:rsidRPr="00B17306" w14:paraId="46E25C0A" w14:textId="77777777" w:rsidTr="00A3030F">
        <w:trPr>
          <w:trHeight w:val="477"/>
        </w:trPr>
        <w:tc>
          <w:tcPr>
            <w:tcW w:w="14305" w:type="dxa"/>
            <w:gridSpan w:val="2"/>
            <w:shd w:val="clear" w:color="auto" w:fill="000000" w:themeFill="text1"/>
          </w:tcPr>
          <w:p w14:paraId="6F450BCB" w14:textId="77777777" w:rsidR="00D47B06" w:rsidRPr="00B17306" w:rsidRDefault="00D47B06" w:rsidP="00A3030F">
            <w:pPr>
              <w:jc w:val="center"/>
              <w:rPr>
                <w:rFonts w:ascii="Gill Sans MT" w:hAnsi="Gill Sans MT"/>
                <w:b/>
                <w:sz w:val="32"/>
                <w:szCs w:val="32"/>
              </w:rPr>
            </w:pPr>
            <w:r>
              <w:rPr>
                <w:rFonts w:ascii="Gill Sans MT" w:hAnsi="Gill Sans MT"/>
                <w:b/>
                <w:sz w:val="32"/>
              </w:rPr>
              <w:lastRenderedPageBreak/>
              <w:t>Delivering Formal Presentations</w:t>
            </w:r>
          </w:p>
        </w:tc>
      </w:tr>
      <w:tr w:rsidR="00D47B06" w:rsidRPr="003F7398" w14:paraId="358B630A" w14:textId="77777777" w:rsidTr="00A3030F">
        <w:trPr>
          <w:trHeight w:val="1737"/>
        </w:trPr>
        <w:tc>
          <w:tcPr>
            <w:tcW w:w="1615" w:type="dxa"/>
            <w:tcBorders>
              <w:left w:val="single" w:sz="12" w:space="0" w:color="auto"/>
              <w:bottom w:val="single" w:sz="12" w:space="0" w:color="auto"/>
            </w:tcBorders>
            <w:shd w:val="clear" w:color="auto" w:fill="FFF2CC" w:themeFill="accent4" w:themeFillTint="33"/>
          </w:tcPr>
          <w:p w14:paraId="74F1B7AF" w14:textId="77777777" w:rsidR="00D47B06" w:rsidRPr="00D808F1" w:rsidRDefault="00D47B06" w:rsidP="00A3030F">
            <w:pPr>
              <w:rPr>
                <w:rFonts w:ascii="Gill Sans MT" w:hAnsi="Gill Sans MT"/>
                <w:b/>
                <w:sz w:val="18"/>
                <w:szCs w:val="20"/>
              </w:rPr>
            </w:pPr>
            <w:r w:rsidRPr="00D808F1">
              <w:rPr>
                <w:rFonts w:ascii="Gill Sans MT" w:hAnsi="Gill Sans MT"/>
                <w:b/>
                <w:sz w:val="18"/>
                <w:szCs w:val="20"/>
              </w:rPr>
              <w:t>LEVEL 4: (ET)</w:t>
            </w:r>
          </w:p>
          <w:p w14:paraId="78209C6C" w14:textId="77777777" w:rsidR="00D47B06" w:rsidRPr="00D808F1" w:rsidRDefault="00D47B06" w:rsidP="00A3030F">
            <w:pPr>
              <w:rPr>
                <w:rFonts w:ascii="Gill Sans MT" w:eastAsia="Times New Roman" w:hAnsi="Gill Sans MT" w:cs="Times New Roman"/>
                <w:sz w:val="18"/>
                <w:szCs w:val="20"/>
              </w:rPr>
            </w:pPr>
          </w:p>
          <w:p w14:paraId="161DD226" w14:textId="77777777" w:rsidR="00D47B06" w:rsidRPr="001D56D7" w:rsidRDefault="00D47B06" w:rsidP="00A3030F">
            <w:pPr>
              <w:rPr>
                <w:rFonts w:ascii="Gill Sans MT" w:hAnsi="Gill Sans MT"/>
                <w:b/>
                <w:sz w:val="22"/>
                <w:szCs w:val="22"/>
              </w:rPr>
            </w:pPr>
            <w:r w:rsidRPr="00D808F1">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690" w:type="dxa"/>
            <w:tcBorders>
              <w:bottom w:val="single" w:sz="12" w:space="0" w:color="auto"/>
              <w:right w:val="single" w:sz="12" w:space="0" w:color="auto"/>
            </w:tcBorders>
            <w:shd w:val="clear" w:color="auto" w:fill="FFF2CC" w:themeFill="accent4" w:themeFillTint="33"/>
          </w:tcPr>
          <w:p w14:paraId="1113B979" w14:textId="77777777" w:rsidR="00D47B06" w:rsidRPr="00FD7CE9" w:rsidRDefault="00D47B06" w:rsidP="00A3030F">
            <w:pPr>
              <w:rPr>
                <w:rFonts w:ascii="Gill Sans MT" w:hAnsi="Gill Sans MT"/>
                <w:b/>
              </w:rPr>
            </w:pPr>
            <w:r w:rsidRPr="00FD7CE9">
              <w:rPr>
                <w:rFonts w:ascii="Gill Sans MT" w:hAnsi="Gill Sans MT"/>
                <w:b/>
              </w:rPr>
              <w:t>LEVEL 3 LEARNING GOAL: (AT)</w:t>
            </w:r>
          </w:p>
          <w:p w14:paraId="3CBF1D3E" w14:textId="77777777" w:rsidR="00D47B06" w:rsidRPr="007E4C83" w:rsidRDefault="00D47B06" w:rsidP="00A3030F">
            <w:pPr>
              <w:rPr>
                <w:rFonts w:ascii="Gill Sans MT" w:hAnsi="Gill Sans MT"/>
                <w:b/>
                <w:i/>
              </w:rPr>
            </w:pPr>
            <w:r w:rsidRPr="00FD7CE9">
              <w:rPr>
                <w:rFonts w:ascii="Gill Sans MT" w:hAnsi="Gill Sans MT"/>
                <w:b/>
                <w:i/>
              </w:rPr>
              <w:t>Students demonstrate they have the ability to</w:t>
            </w:r>
            <w:r>
              <w:rPr>
                <w:rFonts w:ascii="Gill Sans MT" w:hAnsi="Gill Sans MT"/>
                <w:b/>
                <w:i/>
              </w:rPr>
              <w:t>:</w:t>
            </w:r>
          </w:p>
          <w:p w14:paraId="0AD1958A" w14:textId="77777777" w:rsidR="00D47B06" w:rsidRPr="001679AE" w:rsidRDefault="00D47B06" w:rsidP="00A3030F">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22"/>
                <w:szCs w:val="22"/>
              </w:rPr>
            </w:pPr>
            <w:r w:rsidRPr="001679AE">
              <w:rPr>
                <w:rFonts w:ascii="Gill Sans MT" w:hAnsi="Gill Sans MT"/>
                <w:b/>
                <w:sz w:val="22"/>
                <w:szCs w:val="22"/>
              </w:rPr>
              <w:t>Present</w:t>
            </w:r>
            <w:r w:rsidRPr="001679AE">
              <w:rPr>
                <w:rFonts w:ascii="Gill Sans MT" w:hAnsi="Gill Sans MT"/>
                <w:sz w:val="22"/>
                <w:szCs w:val="22"/>
              </w:rPr>
              <w:t xml:space="preserve"> a speech that engages the audience through a variety of techniques (for example: rate, tone, enthusiasm)</w:t>
            </w:r>
          </w:p>
          <w:p w14:paraId="25628396" w14:textId="77777777" w:rsidR="00D47B06" w:rsidRPr="001679AE" w:rsidRDefault="00D47B06" w:rsidP="00A3030F">
            <w:pPr>
              <w:pStyle w:val="ListParagraph"/>
              <w:numPr>
                <w:ilvl w:val="0"/>
                <w:numId w:val="45"/>
              </w:numPr>
              <w:rPr>
                <w:rFonts w:ascii="Gill Sans MT" w:hAnsi="Gill Sans MT"/>
                <w:sz w:val="22"/>
                <w:szCs w:val="22"/>
              </w:rPr>
            </w:pPr>
            <w:r w:rsidRPr="001679AE">
              <w:rPr>
                <w:rFonts w:ascii="Gill Sans MT" w:hAnsi="Gill Sans MT"/>
                <w:b/>
                <w:bCs/>
                <w:sz w:val="22"/>
                <w:szCs w:val="22"/>
              </w:rPr>
              <w:t>Use</w:t>
            </w:r>
            <w:r w:rsidRPr="001679AE">
              <w:rPr>
                <w:rFonts w:ascii="Gill Sans MT" w:hAnsi="Gill Sans MT"/>
                <w:sz w:val="22"/>
                <w:szCs w:val="22"/>
              </w:rPr>
              <w:t xml:space="preserve"> a variety of vocal techniques to engage the audience (e.g., rate, tone, volume, inflection, expression)</w:t>
            </w:r>
          </w:p>
          <w:p w14:paraId="4F5ECAA9" w14:textId="77777777" w:rsidR="00D47B06" w:rsidRPr="001679AE" w:rsidRDefault="00D47B06" w:rsidP="00A3030F">
            <w:pPr>
              <w:pStyle w:val="ListParagraph"/>
              <w:numPr>
                <w:ilvl w:val="0"/>
                <w:numId w:val="45"/>
              </w:numPr>
              <w:rPr>
                <w:rFonts w:ascii="Gill Sans MT" w:hAnsi="Gill Sans MT"/>
                <w:sz w:val="22"/>
                <w:szCs w:val="22"/>
              </w:rPr>
            </w:pPr>
            <w:r w:rsidRPr="001679AE">
              <w:rPr>
                <w:rFonts w:ascii="Gill Sans MT" w:hAnsi="Gill Sans MT"/>
                <w:b/>
                <w:bCs/>
                <w:sz w:val="22"/>
                <w:szCs w:val="22"/>
              </w:rPr>
              <w:t xml:space="preserve">Avoid </w:t>
            </w:r>
            <w:r w:rsidRPr="001679AE">
              <w:rPr>
                <w:rFonts w:ascii="Gill Sans MT" w:hAnsi="Gill Sans MT"/>
                <w:sz w:val="22"/>
                <w:szCs w:val="22"/>
              </w:rPr>
              <w:t>the use of distracting or repetitive words/sounds (e.g., clearing throat, “um” uncontrollable laughter)</w:t>
            </w:r>
          </w:p>
          <w:p w14:paraId="0291A5F1" w14:textId="77777777" w:rsidR="00D47B06" w:rsidRPr="001679AE" w:rsidRDefault="00D47B06" w:rsidP="00A3030F">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22"/>
                <w:szCs w:val="22"/>
              </w:rPr>
            </w:pPr>
            <w:r w:rsidRPr="001679AE">
              <w:rPr>
                <w:rFonts w:ascii="Gill Sans MT" w:hAnsi="Gill Sans MT"/>
                <w:b/>
                <w:sz w:val="22"/>
                <w:szCs w:val="22"/>
              </w:rPr>
              <w:t>Make strategic use</w:t>
            </w:r>
            <w:r w:rsidRPr="001679AE">
              <w:rPr>
                <w:rFonts w:ascii="Gill Sans MT" w:hAnsi="Gill Sans MT"/>
                <w:sz w:val="22"/>
                <w:szCs w:val="22"/>
              </w:rPr>
              <w:t xml:space="preserve"> of digital media (for example, textual, graphical, audio, visual, and interactive elements) in presentations to enhance understanding of findings, reasoning, and evidence</w:t>
            </w:r>
          </w:p>
          <w:p w14:paraId="2897BB49" w14:textId="77777777" w:rsidR="00D47B06" w:rsidRPr="001679AE" w:rsidRDefault="00D47B06" w:rsidP="00A3030F">
            <w:pPr>
              <w:pStyle w:val="ListParagraph"/>
              <w:numPr>
                <w:ilvl w:val="0"/>
                <w:numId w:val="46"/>
              </w:numPr>
              <w:rPr>
                <w:rFonts w:ascii="Gill Sans MT" w:hAnsi="Gill Sans MT"/>
                <w:b/>
                <w:bCs/>
                <w:sz w:val="22"/>
                <w:szCs w:val="22"/>
              </w:rPr>
            </w:pPr>
            <w:r w:rsidRPr="001679AE">
              <w:rPr>
                <w:rFonts w:ascii="Gill Sans MT" w:hAnsi="Gill Sans MT"/>
                <w:b/>
                <w:bCs/>
                <w:sz w:val="22"/>
                <w:szCs w:val="22"/>
              </w:rPr>
              <w:t xml:space="preserve">Incorporates </w:t>
            </w:r>
            <w:r w:rsidRPr="001679AE">
              <w:rPr>
                <w:rFonts w:ascii="Gill Sans MT" w:hAnsi="Gill Sans MT"/>
                <w:sz w:val="22"/>
                <w:szCs w:val="22"/>
              </w:rPr>
              <w:t>a digital visual aid into the presentation</w:t>
            </w:r>
          </w:p>
          <w:p w14:paraId="5FF8A3DB" w14:textId="77777777" w:rsidR="00D47B06" w:rsidRPr="001679AE" w:rsidRDefault="00D47B06" w:rsidP="00A3030F">
            <w:pPr>
              <w:pStyle w:val="ListParagraph"/>
              <w:numPr>
                <w:ilvl w:val="0"/>
                <w:numId w:val="46"/>
              </w:numPr>
              <w:rPr>
                <w:rFonts w:ascii="Gill Sans MT" w:hAnsi="Gill Sans MT"/>
                <w:b/>
                <w:bCs/>
                <w:sz w:val="22"/>
                <w:szCs w:val="22"/>
              </w:rPr>
            </w:pPr>
            <w:r w:rsidRPr="001679AE">
              <w:rPr>
                <w:rFonts w:ascii="Gill Sans MT" w:hAnsi="Gill Sans MT"/>
                <w:b/>
                <w:bCs/>
                <w:sz w:val="22"/>
                <w:szCs w:val="22"/>
              </w:rPr>
              <w:t xml:space="preserve">Inserts </w:t>
            </w:r>
            <w:r w:rsidRPr="001679AE">
              <w:rPr>
                <w:rFonts w:ascii="Gill Sans MT" w:hAnsi="Gill Sans MT"/>
                <w:sz w:val="22"/>
                <w:szCs w:val="22"/>
              </w:rPr>
              <w:t>digital media in a logical order that supports the overall flow of the presentation</w:t>
            </w:r>
          </w:p>
          <w:p w14:paraId="60B2EC36" w14:textId="77777777" w:rsidR="00D47B06" w:rsidRPr="001679AE" w:rsidRDefault="00D47B06" w:rsidP="00A3030F">
            <w:pPr>
              <w:pStyle w:val="ListParagraph"/>
              <w:numPr>
                <w:ilvl w:val="0"/>
                <w:numId w:val="46"/>
              </w:numPr>
              <w:rPr>
                <w:rFonts w:ascii="Gill Sans MT" w:hAnsi="Gill Sans MT"/>
                <w:sz w:val="22"/>
                <w:szCs w:val="22"/>
              </w:rPr>
            </w:pPr>
            <w:r w:rsidRPr="001679AE">
              <w:rPr>
                <w:rFonts w:ascii="Gill Sans MT" w:hAnsi="Gill Sans MT"/>
                <w:b/>
                <w:bCs/>
                <w:sz w:val="22"/>
                <w:szCs w:val="22"/>
              </w:rPr>
              <w:t xml:space="preserve">Uses </w:t>
            </w:r>
            <w:r w:rsidRPr="001679AE">
              <w:rPr>
                <w:rFonts w:ascii="Gill Sans MT" w:hAnsi="Gill Sans MT"/>
                <w:sz w:val="22"/>
                <w:szCs w:val="22"/>
              </w:rPr>
              <w:t>digital elements to enhance understanding of findings/research/evidence</w:t>
            </w:r>
          </w:p>
          <w:p w14:paraId="4B1CC3C9" w14:textId="77777777" w:rsidR="00D47B06" w:rsidRPr="001679AE" w:rsidRDefault="00D47B06" w:rsidP="00A3030F">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22"/>
                <w:szCs w:val="22"/>
              </w:rPr>
            </w:pPr>
            <w:r w:rsidRPr="001679AE">
              <w:rPr>
                <w:rFonts w:ascii="Gill Sans MT" w:hAnsi="Gill Sans MT"/>
                <w:b/>
                <w:sz w:val="22"/>
                <w:szCs w:val="22"/>
              </w:rPr>
              <w:t>Use</w:t>
            </w:r>
            <w:r w:rsidRPr="001679AE">
              <w:rPr>
                <w:rFonts w:ascii="Gill Sans MT" w:hAnsi="Gill Sans MT"/>
                <w:sz w:val="22"/>
                <w:szCs w:val="22"/>
              </w:rPr>
              <w:t xml:space="preserve"> appropriate eye contact and body language/posture, adequate volume, and clear pronunciation</w:t>
            </w:r>
          </w:p>
          <w:p w14:paraId="298FCCA3" w14:textId="77777777" w:rsidR="00D47B06" w:rsidRPr="001679AE" w:rsidRDefault="00D47B06" w:rsidP="00A3030F">
            <w:pPr>
              <w:pStyle w:val="ListParagraph"/>
              <w:numPr>
                <w:ilvl w:val="0"/>
                <w:numId w:val="47"/>
              </w:numPr>
              <w:rPr>
                <w:rFonts w:ascii="Gill Sans MT" w:hAnsi="Gill Sans MT"/>
                <w:sz w:val="22"/>
                <w:szCs w:val="22"/>
              </w:rPr>
            </w:pPr>
            <w:r w:rsidRPr="001679AE">
              <w:rPr>
                <w:rFonts w:ascii="Gill Sans MT" w:hAnsi="Gill Sans MT"/>
                <w:b/>
                <w:bCs/>
                <w:sz w:val="22"/>
                <w:szCs w:val="22"/>
              </w:rPr>
              <w:t>Engages</w:t>
            </w:r>
            <w:r w:rsidRPr="001679AE">
              <w:rPr>
                <w:rFonts w:ascii="Gill Sans MT" w:hAnsi="Gill Sans MT"/>
                <w:sz w:val="22"/>
                <w:szCs w:val="22"/>
              </w:rPr>
              <w:t xml:space="preserve"> in incremental eye contact with multiple members of the audience</w:t>
            </w:r>
          </w:p>
          <w:p w14:paraId="0CAA6228" w14:textId="77777777" w:rsidR="00D47B06" w:rsidRPr="001679AE" w:rsidRDefault="00D47B06" w:rsidP="00A3030F">
            <w:pPr>
              <w:pStyle w:val="ListParagraph"/>
              <w:numPr>
                <w:ilvl w:val="0"/>
                <w:numId w:val="47"/>
              </w:numPr>
              <w:rPr>
                <w:rFonts w:ascii="Gill Sans MT" w:hAnsi="Gill Sans MT"/>
                <w:sz w:val="22"/>
                <w:szCs w:val="22"/>
              </w:rPr>
            </w:pPr>
            <w:r w:rsidRPr="001679AE">
              <w:rPr>
                <w:rFonts w:ascii="Gill Sans MT" w:hAnsi="Gill Sans MT"/>
                <w:b/>
                <w:bCs/>
                <w:sz w:val="22"/>
                <w:szCs w:val="22"/>
              </w:rPr>
              <w:t xml:space="preserve">Avoids </w:t>
            </w:r>
            <w:r w:rsidRPr="001679AE">
              <w:rPr>
                <w:rFonts w:ascii="Gill Sans MT" w:hAnsi="Gill Sans MT"/>
                <w:sz w:val="22"/>
                <w:szCs w:val="22"/>
              </w:rPr>
              <w:t>fidgeting, leaning, sitting, slouching, pacing, and use of distracting hand gestures (e.g., hands in pockets playing with clothing, tapping, flailing)</w:t>
            </w:r>
          </w:p>
          <w:p w14:paraId="7F84634E" w14:textId="77777777" w:rsidR="00D47B06" w:rsidRPr="001679AE" w:rsidRDefault="00D47B06" w:rsidP="00A3030F">
            <w:pPr>
              <w:pStyle w:val="ListParagraph"/>
              <w:numPr>
                <w:ilvl w:val="0"/>
                <w:numId w:val="47"/>
              </w:numPr>
              <w:rPr>
                <w:rFonts w:ascii="Gill Sans MT" w:hAnsi="Gill Sans MT"/>
                <w:sz w:val="22"/>
                <w:szCs w:val="22"/>
              </w:rPr>
            </w:pPr>
            <w:r w:rsidRPr="001679AE">
              <w:rPr>
                <w:rFonts w:ascii="Gill Sans MT" w:hAnsi="Gill Sans MT"/>
                <w:b/>
                <w:bCs/>
                <w:sz w:val="22"/>
                <w:szCs w:val="22"/>
              </w:rPr>
              <w:t xml:space="preserve">Projects </w:t>
            </w:r>
            <w:r w:rsidRPr="001679AE">
              <w:rPr>
                <w:rFonts w:ascii="Gill Sans MT" w:hAnsi="Gill Sans MT"/>
                <w:sz w:val="22"/>
                <w:szCs w:val="22"/>
              </w:rPr>
              <w:t>voice adequately so that all members of the audience can hear presentation</w:t>
            </w:r>
          </w:p>
          <w:p w14:paraId="14E2B22E" w14:textId="77777777" w:rsidR="00D47B06" w:rsidRPr="001679AE" w:rsidRDefault="00D47B06" w:rsidP="00A3030F">
            <w:pPr>
              <w:pStyle w:val="ListParagraph"/>
              <w:numPr>
                <w:ilvl w:val="0"/>
                <w:numId w:val="47"/>
              </w:numPr>
              <w:rPr>
                <w:rFonts w:ascii="Gill Sans MT" w:hAnsi="Gill Sans MT"/>
                <w:sz w:val="22"/>
                <w:szCs w:val="22"/>
              </w:rPr>
            </w:pPr>
            <w:r w:rsidRPr="001679AE">
              <w:rPr>
                <w:rFonts w:ascii="Gill Sans MT" w:hAnsi="Gill Sans MT"/>
                <w:b/>
                <w:bCs/>
                <w:sz w:val="22"/>
                <w:szCs w:val="22"/>
              </w:rPr>
              <w:t xml:space="preserve">Speaks </w:t>
            </w:r>
            <w:r w:rsidRPr="001679AE">
              <w:rPr>
                <w:rFonts w:ascii="Gill Sans MT" w:hAnsi="Gill Sans MT"/>
                <w:sz w:val="22"/>
                <w:szCs w:val="22"/>
              </w:rPr>
              <w:t>with clear articulation and pronunciation</w:t>
            </w:r>
          </w:p>
          <w:p w14:paraId="57DA5884" w14:textId="77777777" w:rsidR="00D47B06" w:rsidRPr="001679AE" w:rsidRDefault="00D47B06" w:rsidP="00A3030F">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22"/>
                <w:szCs w:val="22"/>
              </w:rPr>
            </w:pPr>
            <w:r w:rsidRPr="001679AE">
              <w:rPr>
                <w:rFonts w:ascii="Gill Sans MT" w:hAnsi="Gill Sans MT"/>
                <w:b/>
                <w:sz w:val="22"/>
                <w:szCs w:val="22"/>
              </w:rPr>
              <w:t>Present</w:t>
            </w:r>
            <w:r w:rsidRPr="001679AE">
              <w:rPr>
                <w:rFonts w:ascii="Gill Sans MT" w:hAnsi="Gill Sans MT"/>
                <w:sz w:val="22"/>
                <w:szCs w:val="22"/>
              </w:rPr>
              <w:t xml:space="preserve"> a formal speech that is appropriate to the context of the task</w:t>
            </w:r>
          </w:p>
          <w:p w14:paraId="6E829691" w14:textId="77777777" w:rsidR="00D47B06" w:rsidRPr="001679AE" w:rsidRDefault="00D47B06" w:rsidP="00A3030F">
            <w:pPr>
              <w:pStyle w:val="ListParagraph"/>
              <w:numPr>
                <w:ilvl w:val="0"/>
                <w:numId w:val="48"/>
              </w:numPr>
              <w:rPr>
                <w:rFonts w:ascii="Gill Sans MT" w:hAnsi="Gill Sans MT"/>
                <w:sz w:val="22"/>
                <w:szCs w:val="22"/>
              </w:rPr>
            </w:pPr>
            <w:r w:rsidRPr="001679AE">
              <w:rPr>
                <w:rFonts w:ascii="Gill Sans MT" w:hAnsi="Gill Sans MT"/>
                <w:b/>
                <w:bCs/>
                <w:sz w:val="22"/>
                <w:szCs w:val="22"/>
              </w:rPr>
              <w:t>Presents</w:t>
            </w:r>
            <w:r w:rsidRPr="001679AE">
              <w:rPr>
                <w:rFonts w:ascii="Gill Sans MT" w:hAnsi="Gill Sans MT"/>
                <w:sz w:val="22"/>
                <w:szCs w:val="22"/>
              </w:rPr>
              <w:t xml:space="preserve"> a speech that is appropriate to the task/purpose</w:t>
            </w:r>
          </w:p>
          <w:p w14:paraId="22D737FB" w14:textId="77777777" w:rsidR="00D47B06" w:rsidRPr="003F7398" w:rsidRDefault="00D47B06" w:rsidP="00A3030F">
            <w:pPr>
              <w:pStyle w:val="ListParagraph"/>
              <w:numPr>
                <w:ilvl w:val="0"/>
                <w:numId w:val="48"/>
              </w:numPr>
              <w:rPr>
                <w:rFonts w:ascii="Gill Sans MT" w:hAnsi="Gill Sans MT"/>
                <w:sz w:val="20"/>
              </w:rPr>
            </w:pPr>
            <w:r w:rsidRPr="001679AE">
              <w:rPr>
                <w:rFonts w:ascii="Gill Sans MT" w:hAnsi="Gill Sans MT"/>
                <w:b/>
                <w:bCs/>
                <w:sz w:val="22"/>
                <w:szCs w:val="22"/>
              </w:rPr>
              <w:t xml:space="preserve">Presents </w:t>
            </w:r>
            <w:r w:rsidRPr="001679AE">
              <w:rPr>
                <w:rFonts w:ascii="Gill Sans MT" w:hAnsi="Gill Sans MT"/>
                <w:sz w:val="22"/>
                <w:szCs w:val="22"/>
              </w:rPr>
              <w:t>a speech that considers the audience that they are addressing</w:t>
            </w:r>
          </w:p>
        </w:tc>
      </w:tr>
      <w:tr w:rsidR="00D47B06" w:rsidRPr="00D808F1" w14:paraId="507700C6" w14:textId="77777777" w:rsidTr="00A3030F">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F633BB8" w14:textId="77777777" w:rsidR="00D47B06" w:rsidRPr="00F92F4C" w:rsidRDefault="00D47B06" w:rsidP="00A3030F">
            <w:pPr>
              <w:ind w:right="-105"/>
              <w:jc w:val="center"/>
              <w:rPr>
                <w:rFonts w:ascii="Gill Sans MT" w:hAnsi="Gill Sans MT"/>
                <w:b/>
                <w:sz w:val="17"/>
                <w:szCs w:val="17"/>
              </w:rPr>
            </w:pPr>
            <w:r w:rsidRPr="00F92F4C">
              <w:rPr>
                <w:rFonts w:ascii="Gill Sans MT" w:hAnsi="Gill Sans MT"/>
                <w:b/>
                <w:sz w:val="17"/>
                <w:szCs w:val="17"/>
              </w:rPr>
              <w:t>Standard Language: CCSS ELA SL.9-10.2</w:t>
            </w:r>
          </w:p>
          <w:p w14:paraId="5CF6C773" w14:textId="77777777" w:rsidR="00D47B06" w:rsidRPr="00F92F4C" w:rsidRDefault="00D47B06" w:rsidP="00A3030F">
            <w:pPr>
              <w:ind w:right="-105"/>
              <w:jc w:val="center"/>
              <w:rPr>
                <w:rFonts w:ascii="Gill Sans MT" w:hAnsi="Gill Sans MT"/>
                <w:sz w:val="17"/>
                <w:szCs w:val="17"/>
              </w:rPr>
            </w:pPr>
            <w:r w:rsidRPr="00F92F4C">
              <w:rPr>
                <w:rFonts w:ascii="Gill Sans MT" w:hAnsi="Gill Sans MT"/>
                <w:sz w:val="17"/>
                <w:szCs w:val="17"/>
              </w:rPr>
              <w:t>Integrate multiple sources of information presented in diverse media or formats (e.g., visually, quantitatively, orally) evaluating the credibility and accuracy of each source.</w:t>
            </w:r>
          </w:p>
          <w:p w14:paraId="024E7D2B" w14:textId="77777777" w:rsidR="00D47B06" w:rsidRPr="00F92F4C" w:rsidRDefault="00D47B06" w:rsidP="00A3030F">
            <w:pPr>
              <w:ind w:right="-105"/>
              <w:jc w:val="center"/>
              <w:rPr>
                <w:rFonts w:ascii="Gill Sans MT" w:hAnsi="Gill Sans MT"/>
                <w:b/>
                <w:sz w:val="17"/>
                <w:szCs w:val="17"/>
              </w:rPr>
            </w:pPr>
            <w:r w:rsidRPr="00F92F4C">
              <w:rPr>
                <w:rFonts w:ascii="Gill Sans MT" w:hAnsi="Gill Sans MT"/>
                <w:b/>
                <w:sz w:val="17"/>
                <w:szCs w:val="17"/>
              </w:rPr>
              <w:t xml:space="preserve"> Standard Language: CCSS ELA SL.9-10.4</w:t>
            </w:r>
          </w:p>
          <w:p w14:paraId="18248DCD" w14:textId="77777777" w:rsidR="00D47B06" w:rsidRPr="00F92F4C" w:rsidRDefault="00D47B06" w:rsidP="00A3030F">
            <w:pPr>
              <w:ind w:right="-105"/>
              <w:jc w:val="center"/>
              <w:rPr>
                <w:rFonts w:ascii="Gill Sans MT" w:hAnsi="Gill Sans MT"/>
                <w:sz w:val="17"/>
                <w:szCs w:val="17"/>
              </w:rPr>
            </w:pPr>
            <w:r w:rsidRPr="00F92F4C">
              <w:rPr>
                <w:rFonts w:ascii="Gill Sans MT" w:hAnsi="Gill Sans MT"/>
                <w:sz w:val="17"/>
                <w:szCs w:val="17"/>
              </w:rPr>
              <w:t>Present information, findings, and supporting evidence clearly, concisely, and logically such that listeners can follow the line of reasoning and the organization, development, substance, and style are appropriate to purpose, audience, and task.</w:t>
            </w:r>
          </w:p>
          <w:p w14:paraId="4D60A746" w14:textId="77777777" w:rsidR="00D47B06" w:rsidRPr="00F92F4C" w:rsidRDefault="00D47B06" w:rsidP="00A3030F">
            <w:pPr>
              <w:ind w:right="-105"/>
              <w:jc w:val="center"/>
              <w:rPr>
                <w:rFonts w:ascii="Gill Sans MT" w:hAnsi="Gill Sans MT"/>
                <w:b/>
                <w:sz w:val="17"/>
                <w:szCs w:val="17"/>
              </w:rPr>
            </w:pPr>
            <w:r w:rsidRPr="00F92F4C">
              <w:rPr>
                <w:rFonts w:ascii="Gill Sans MT" w:hAnsi="Gill Sans MT"/>
                <w:b/>
                <w:sz w:val="17"/>
                <w:szCs w:val="17"/>
              </w:rPr>
              <w:t>Standard Language: CCSS ELA SL.9-10.5</w:t>
            </w:r>
          </w:p>
          <w:p w14:paraId="0FFE02F2" w14:textId="77777777" w:rsidR="00D47B06" w:rsidRPr="00F92F4C" w:rsidRDefault="00D47B06" w:rsidP="00A3030F">
            <w:pPr>
              <w:ind w:right="-105"/>
              <w:jc w:val="center"/>
              <w:rPr>
                <w:rFonts w:ascii="Gill Sans MT" w:hAnsi="Gill Sans MT"/>
                <w:sz w:val="17"/>
                <w:szCs w:val="17"/>
              </w:rPr>
            </w:pPr>
            <w:r w:rsidRPr="00F92F4C">
              <w:rPr>
                <w:rFonts w:ascii="Gill Sans MT" w:hAnsi="Gill Sans MT"/>
                <w:sz w:val="17"/>
                <w:szCs w:val="17"/>
              </w:rPr>
              <w:t>Make strategic use of digital media (e.g., textual, graphical, audio, visual, and interactive elements) in presentations to enhance understanding of findings, reasoning, and evidence and to add interest.</w:t>
            </w:r>
          </w:p>
          <w:p w14:paraId="1EC3C194" w14:textId="77777777" w:rsidR="00D47B06" w:rsidRPr="00F92F4C" w:rsidRDefault="00D47B06" w:rsidP="00A3030F">
            <w:pPr>
              <w:ind w:right="-105"/>
              <w:jc w:val="center"/>
              <w:rPr>
                <w:rFonts w:ascii="Gill Sans MT" w:hAnsi="Gill Sans MT"/>
                <w:b/>
                <w:sz w:val="17"/>
                <w:szCs w:val="17"/>
              </w:rPr>
            </w:pPr>
            <w:r w:rsidRPr="00F92F4C">
              <w:rPr>
                <w:rFonts w:ascii="Gill Sans MT" w:hAnsi="Gill Sans MT"/>
                <w:b/>
                <w:sz w:val="17"/>
                <w:szCs w:val="17"/>
              </w:rPr>
              <w:t>Standard Language: CCSS ELA SL.9-10.6</w:t>
            </w:r>
          </w:p>
          <w:p w14:paraId="56E5FF11" w14:textId="77777777" w:rsidR="00D47B06" w:rsidRPr="00D808F1" w:rsidRDefault="00D47B06" w:rsidP="00A3030F">
            <w:pPr>
              <w:ind w:right="-105"/>
              <w:jc w:val="center"/>
              <w:rPr>
                <w:rFonts w:ascii="Gill Sans MT" w:hAnsi="Gill Sans MT"/>
                <w:sz w:val="18"/>
                <w:szCs w:val="22"/>
              </w:rPr>
            </w:pPr>
            <w:r w:rsidRPr="00F92F4C">
              <w:rPr>
                <w:rFonts w:ascii="Gill Sans MT" w:hAnsi="Gill Sans MT"/>
                <w:sz w:val="17"/>
                <w:szCs w:val="17"/>
              </w:rPr>
              <w:t>Adapt speech to a variety of contexts and tasks, demonstrating command of formal English when indicated or appropriate. </w:t>
            </w:r>
          </w:p>
        </w:tc>
      </w:tr>
    </w:tbl>
    <w:p w14:paraId="3EEE964F" w14:textId="62093D39" w:rsidR="00D47B06" w:rsidRDefault="00D47B06" w:rsidP="00E72522">
      <w:pPr>
        <w:rPr>
          <w:rFonts w:ascii="Gill Sans MT" w:hAnsi="Gill Sans MT"/>
          <w:sz w:val="20"/>
          <w:szCs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D808F1" w14:paraId="2432334C" w14:textId="77777777" w:rsidTr="000E2638">
        <w:trPr>
          <w:trHeight w:val="1484"/>
        </w:trPr>
        <w:tc>
          <w:tcPr>
            <w:tcW w:w="7151" w:type="dxa"/>
          </w:tcPr>
          <w:p w14:paraId="4D4835B3" w14:textId="77777777" w:rsidR="008F01C9" w:rsidRPr="00B869FF" w:rsidRDefault="008F01C9" w:rsidP="00FB144B">
            <w:pPr>
              <w:ind w:right="61"/>
              <w:jc w:val="center"/>
              <w:rPr>
                <w:rFonts w:ascii="Gill Sans MT" w:hAnsi="Gill Sans MT" w:cstheme="minorHAnsi"/>
                <w:b/>
                <w:sz w:val="18"/>
                <w:szCs w:val="18"/>
              </w:rPr>
            </w:pPr>
            <w:r w:rsidRPr="00B869FF">
              <w:rPr>
                <w:rFonts w:ascii="Gill Sans MT" w:hAnsi="Gill Sans MT" w:cstheme="minorHAnsi"/>
                <w:b/>
                <w:sz w:val="18"/>
                <w:szCs w:val="18"/>
              </w:rPr>
              <w:t>Multiple Opportunities</w:t>
            </w:r>
          </w:p>
          <w:p w14:paraId="64EF23F0" w14:textId="5987E2AD" w:rsidR="008F01C9" w:rsidRPr="00B869FF" w:rsidRDefault="000D27A8" w:rsidP="000E2638">
            <w:pPr>
              <w:jc w:val="center"/>
              <w:rPr>
                <w:rFonts w:ascii="Gill Sans MT" w:hAnsi="Gill Sans MT"/>
                <w:sz w:val="18"/>
                <w:szCs w:val="18"/>
              </w:rPr>
            </w:pPr>
            <w:r w:rsidRPr="00B869FF">
              <w:rPr>
                <w:rFonts w:ascii="Gill Sans MT" w:hAnsi="Gill Sans MT"/>
                <w:b/>
                <w:sz w:val="18"/>
                <w:szCs w:val="18"/>
              </w:rPr>
              <w:t>Utilizing Text Evidence</w:t>
            </w:r>
            <w:r w:rsidRPr="00B869FF">
              <w:rPr>
                <w:rFonts w:ascii="Gill Sans MT" w:hAnsi="Gill Sans MT"/>
                <w:sz w:val="18"/>
                <w:szCs w:val="18"/>
              </w:rPr>
              <w:t xml:space="preserve"> can easily be assessed alongside this topic, as well as </w:t>
            </w:r>
            <w:r w:rsidRPr="00B869FF">
              <w:rPr>
                <w:rFonts w:ascii="Gill Sans MT" w:hAnsi="Gill Sans MT"/>
                <w:b/>
                <w:sz w:val="18"/>
                <w:szCs w:val="18"/>
              </w:rPr>
              <w:t>Constructing Speeches</w:t>
            </w:r>
            <w:r w:rsidRPr="00B869FF">
              <w:rPr>
                <w:rFonts w:ascii="Gill Sans MT" w:hAnsi="Gill Sans MT"/>
                <w:sz w:val="18"/>
                <w:szCs w:val="18"/>
              </w:rPr>
              <w:t xml:space="preserve">. Students should have had multiple public speaking experiences throughout first semester, both formal and informal, that can be captured in </w:t>
            </w:r>
            <w:r w:rsidRPr="00B869FF">
              <w:rPr>
                <w:rFonts w:ascii="Gill Sans MT" w:hAnsi="Gill Sans MT"/>
                <w:b/>
                <w:sz w:val="18"/>
                <w:szCs w:val="18"/>
              </w:rPr>
              <w:t>Collaborating in Discussions.</w:t>
            </w:r>
            <w:r w:rsidRPr="00B869FF">
              <w:rPr>
                <w:rFonts w:ascii="Gill Sans MT" w:hAnsi="Gill Sans MT"/>
                <w:sz w:val="18"/>
                <w:szCs w:val="18"/>
              </w:rPr>
              <w:t xml:space="preserve"> This should not be the only time in the course students are expected to present to their peers, but should be the most formal. </w:t>
            </w:r>
          </w:p>
        </w:tc>
        <w:tc>
          <w:tcPr>
            <w:tcW w:w="7151" w:type="dxa"/>
          </w:tcPr>
          <w:p w14:paraId="45429C8F" w14:textId="77777777" w:rsidR="008F01C9" w:rsidRPr="00B869FF" w:rsidRDefault="008F01C9" w:rsidP="00FB144B">
            <w:pPr>
              <w:ind w:right="46"/>
              <w:jc w:val="center"/>
              <w:rPr>
                <w:rFonts w:ascii="Gill Sans MT" w:hAnsi="Gill Sans MT" w:cstheme="minorHAnsi"/>
                <w:b/>
                <w:sz w:val="18"/>
                <w:szCs w:val="18"/>
              </w:rPr>
            </w:pPr>
            <w:r w:rsidRPr="00B869FF">
              <w:rPr>
                <w:rFonts w:ascii="Gill Sans MT" w:hAnsi="Gill Sans MT" w:cstheme="minorHAnsi"/>
                <w:b/>
                <w:sz w:val="18"/>
                <w:szCs w:val="18"/>
              </w:rPr>
              <w:t>Teacher Clarifications</w:t>
            </w:r>
          </w:p>
          <w:p w14:paraId="7AD9DD36" w14:textId="77777777" w:rsidR="008F01C9" w:rsidRPr="00B869FF" w:rsidRDefault="00BD3409" w:rsidP="000E2638">
            <w:pPr>
              <w:ind w:right="46"/>
              <w:jc w:val="center"/>
              <w:rPr>
                <w:rFonts w:ascii="Gill Sans MT" w:hAnsi="Gill Sans MT" w:cstheme="minorHAnsi"/>
                <w:sz w:val="18"/>
                <w:szCs w:val="18"/>
              </w:rPr>
            </w:pPr>
            <w:r w:rsidRPr="00B869FF">
              <w:rPr>
                <w:rFonts w:ascii="Gill Sans MT" w:hAnsi="Gill Sans MT" w:cstheme="minorHAnsi"/>
                <w:sz w:val="18"/>
                <w:szCs w:val="18"/>
              </w:rPr>
              <w:t>Speeches/presentations can be presented to a variety of audiences (both small and large group) but students should present at least one speech in front of a large group</w:t>
            </w:r>
            <w:r w:rsidR="000D27A8" w:rsidRPr="00B869FF">
              <w:rPr>
                <w:rFonts w:ascii="Gill Sans MT" w:hAnsi="Gill Sans MT" w:cstheme="minorHAnsi"/>
                <w:sz w:val="18"/>
                <w:szCs w:val="18"/>
              </w:rPr>
              <w:t xml:space="preserve">. Accommodations made for individual students should always be made with the intention of scaffolding to presenting in the large group for at least 1 speech. </w:t>
            </w:r>
          </w:p>
          <w:p w14:paraId="7D14DB69" w14:textId="76213CAA" w:rsidR="000D27A8" w:rsidRPr="00B869FF" w:rsidRDefault="000D27A8" w:rsidP="000E2638">
            <w:pPr>
              <w:ind w:right="46"/>
              <w:jc w:val="center"/>
              <w:rPr>
                <w:rFonts w:ascii="Gill Sans MT" w:hAnsi="Gill Sans MT" w:cstheme="minorHAnsi"/>
                <w:sz w:val="18"/>
                <w:szCs w:val="18"/>
              </w:rPr>
            </w:pPr>
            <w:r w:rsidRPr="00B869FF">
              <w:rPr>
                <w:rFonts w:ascii="Gill Sans MT" w:hAnsi="Gill Sans MT" w:cstheme="minorHAnsi"/>
                <w:sz w:val="18"/>
                <w:szCs w:val="18"/>
              </w:rPr>
              <w:t xml:space="preserve">In order to meet the expectation for 3D, students should be presenting their prepared remarks from </w:t>
            </w:r>
            <w:r w:rsidRPr="00B869FF">
              <w:rPr>
                <w:rFonts w:ascii="Gill Sans MT" w:hAnsi="Gill Sans MT" w:cstheme="minorHAnsi"/>
                <w:b/>
                <w:sz w:val="18"/>
                <w:szCs w:val="18"/>
              </w:rPr>
              <w:t>Constructing Speeches</w:t>
            </w:r>
            <w:r w:rsidRPr="00B869FF">
              <w:rPr>
                <w:rFonts w:ascii="Gill Sans MT" w:hAnsi="Gill Sans MT" w:cstheme="minorHAnsi"/>
                <w:sz w:val="18"/>
                <w:szCs w:val="18"/>
              </w:rPr>
              <w:t>.</w:t>
            </w:r>
          </w:p>
        </w:tc>
      </w:tr>
      <w:tr w:rsidR="008F01C9" w:rsidRPr="00D808F1" w14:paraId="5EF9482B" w14:textId="77777777" w:rsidTr="000E2638">
        <w:trPr>
          <w:trHeight w:val="339"/>
        </w:trPr>
        <w:tc>
          <w:tcPr>
            <w:tcW w:w="7151" w:type="dxa"/>
          </w:tcPr>
          <w:p w14:paraId="34E6B0AB" w14:textId="77777777" w:rsidR="008F01C9" w:rsidRPr="00B869FF" w:rsidRDefault="008F01C9" w:rsidP="00FB144B">
            <w:pPr>
              <w:spacing w:line="276" w:lineRule="auto"/>
              <w:jc w:val="center"/>
              <w:rPr>
                <w:rFonts w:ascii="Gill Sans MT" w:hAnsi="Gill Sans MT" w:cstheme="minorHAnsi"/>
                <w:b/>
                <w:sz w:val="18"/>
                <w:szCs w:val="18"/>
              </w:rPr>
            </w:pPr>
            <w:r w:rsidRPr="00B869FF">
              <w:rPr>
                <w:rFonts w:ascii="Gill Sans MT" w:hAnsi="Gill Sans MT" w:cstheme="minorHAnsi"/>
                <w:b/>
                <w:sz w:val="18"/>
                <w:szCs w:val="18"/>
              </w:rPr>
              <w:t>Academic Vocabulary</w:t>
            </w:r>
          </w:p>
          <w:p w14:paraId="563D7F08" w14:textId="74213579" w:rsidR="008F01C9" w:rsidRPr="00B869FF" w:rsidRDefault="005E5421" w:rsidP="000D27A8">
            <w:pPr>
              <w:spacing w:line="276" w:lineRule="auto"/>
              <w:jc w:val="center"/>
              <w:rPr>
                <w:rFonts w:ascii="Gill Sans MT" w:hAnsi="Gill Sans MT" w:cstheme="minorHAnsi"/>
                <w:sz w:val="18"/>
                <w:szCs w:val="18"/>
              </w:rPr>
            </w:pPr>
            <w:r w:rsidRPr="00B869FF">
              <w:rPr>
                <w:rFonts w:ascii="Gill Sans MT" w:hAnsi="Gill Sans MT" w:cstheme="minorHAnsi"/>
                <w:sz w:val="18"/>
                <w:szCs w:val="18"/>
              </w:rPr>
              <w:t>Concise, Substance, Style, Enhance, Articulate</w:t>
            </w:r>
          </w:p>
        </w:tc>
        <w:tc>
          <w:tcPr>
            <w:tcW w:w="7151" w:type="dxa"/>
          </w:tcPr>
          <w:p w14:paraId="103F3452" w14:textId="77777777" w:rsidR="008F01C9" w:rsidRPr="00B869FF" w:rsidRDefault="008F01C9" w:rsidP="00FB144B">
            <w:pPr>
              <w:ind w:right="46"/>
              <w:jc w:val="center"/>
              <w:rPr>
                <w:rFonts w:ascii="Gill Sans MT" w:hAnsi="Gill Sans MT" w:cstheme="minorHAnsi"/>
                <w:b/>
                <w:sz w:val="18"/>
                <w:szCs w:val="18"/>
              </w:rPr>
            </w:pPr>
            <w:r w:rsidRPr="00B869FF">
              <w:rPr>
                <w:rFonts w:ascii="Gill Sans MT" w:hAnsi="Gill Sans MT" w:cstheme="minorHAnsi"/>
                <w:b/>
                <w:sz w:val="18"/>
                <w:szCs w:val="18"/>
              </w:rPr>
              <w:t>Additional Resources</w:t>
            </w:r>
          </w:p>
          <w:p w14:paraId="63C6DC2B" w14:textId="77777777" w:rsidR="008F01C9" w:rsidRPr="00B869FF" w:rsidRDefault="008F01C9" w:rsidP="00FB144B">
            <w:pPr>
              <w:ind w:right="75"/>
              <w:jc w:val="center"/>
              <w:rPr>
                <w:rFonts w:ascii="Gill Sans MT" w:hAnsi="Gill Sans MT"/>
                <w:sz w:val="18"/>
                <w:szCs w:val="18"/>
              </w:rPr>
            </w:pPr>
          </w:p>
        </w:tc>
      </w:tr>
    </w:tbl>
    <w:p w14:paraId="5E18F98B" w14:textId="6273A1E9" w:rsidR="00360147" w:rsidRDefault="00360147" w:rsidP="00D47B06">
      <w:pPr>
        <w:rPr>
          <w:rFonts w:ascii="Gill Sans MT" w:hAnsi="Gill Sans MT"/>
          <w:sz w:val="22"/>
        </w:rPr>
      </w:pPr>
    </w:p>
    <w:sectPr w:rsidR="00360147" w:rsidSect="002211DE">
      <w:headerReference w:type="default" r:id="rId25"/>
      <w:footerReference w:type="even" r:id="rId26"/>
      <w:footerReference w:type="default" r:id="rId27"/>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1FD77" w14:textId="77777777" w:rsidR="00A12915" w:rsidRDefault="00A12915" w:rsidP="00DC3823">
      <w:r>
        <w:separator/>
      </w:r>
    </w:p>
  </w:endnote>
  <w:endnote w:type="continuationSeparator" w:id="0">
    <w:p w14:paraId="349ACBD8" w14:textId="77777777" w:rsidR="00A12915" w:rsidRDefault="00A12915" w:rsidP="00DC3823">
      <w:r>
        <w:continuationSeparator/>
      </w:r>
    </w:p>
  </w:endnote>
  <w:endnote w:type="continuationNotice" w:id="1">
    <w:p w14:paraId="3A2A6FC9" w14:textId="77777777" w:rsidR="00A12915" w:rsidRDefault="00A12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5B94" w14:textId="77777777" w:rsidR="00C83DD8" w:rsidRDefault="00C83DD8"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C83DD8" w:rsidRDefault="00C83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1D6C" w14:textId="38D1D595" w:rsidR="00C83DD8" w:rsidRPr="002211DE" w:rsidRDefault="00C83DD8"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C83DD8" w:rsidRPr="002211DE" w:rsidRDefault="00C83DD8">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75A48" w14:textId="77777777" w:rsidR="00A12915" w:rsidRDefault="00A12915" w:rsidP="00DC3823">
      <w:r>
        <w:separator/>
      </w:r>
    </w:p>
  </w:footnote>
  <w:footnote w:type="continuationSeparator" w:id="0">
    <w:p w14:paraId="6A05A812" w14:textId="77777777" w:rsidR="00A12915" w:rsidRDefault="00A12915" w:rsidP="00DC3823">
      <w:r>
        <w:continuationSeparator/>
      </w:r>
    </w:p>
  </w:footnote>
  <w:footnote w:type="continuationNotice" w:id="1">
    <w:p w14:paraId="0432BCB3" w14:textId="77777777" w:rsidR="00A12915" w:rsidRDefault="00A12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A0F8" w14:textId="71F87522" w:rsidR="00C83DD8" w:rsidRPr="002211DE" w:rsidRDefault="00C83DD8" w:rsidP="002211DE">
    <w:pPr>
      <w:pStyle w:val="Header"/>
      <w:jc w:val="center"/>
      <w:rPr>
        <w:rFonts w:ascii="Gill Sans MT" w:hAnsi="Gill Sans MT"/>
        <w:b/>
      </w:rPr>
    </w:pPr>
    <w:r>
      <w:rPr>
        <w:rFonts w:ascii="Gill Sans MT" w:hAnsi="Gill Sans MT"/>
        <w:b/>
      </w:rPr>
      <w:t xml:space="preserve">English II </w:t>
    </w:r>
    <w:r>
      <w:rPr>
        <w:rFonts w:ascii="Gill Sans MT" w:hAnsi="Gill Sans MT"/>
      </w:rPr>
      <w:t>20</w:t>
    </w:r>
    <w:r w:rsidR="003D7CFC">
      <w:rPr>
        <w:rFonts w:ascii="Gill Sans MT" w:hAnsi="Gill Sans MT"/>
      </w:rPr>
      <w:t>2</w:t>
    </w:r>
    <w:r w:rsidR="00071420">
      <w:rPr>
        <w:rFonts w:ascii="Gill Sans MT" w:hAnsi="Gill Sans MT"/>
      </w:rPr>
      <w:t>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3FF1"/>
    <w:multiLevelType w:val="hybridMultilevel"/>
    <w:tmpl w:val="C380BB9E"/>
    <w:lvl w:ilvl="0" w:tplc="4222A3EC">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47DD9"/>
    <w:multiLevelType w:val="hybridMultilevel"/>
    <w:tmpl w:val="FA24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A4E9F"/>
    <w:multiLevelType w:val="hybridMultilevel"/>
    <w:tmpl w:val="B9DE2EF0"/>
    <w:lvl w:ilvl="0" w:tplc="A3A444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5B0C"/>
    <w:multiLevelType w:val="hybridMultilevel"/>
    <w:tmpl w:val="05F60722"/>
    <w:lvl w:ilvl="0" w:tplc="0036574A">
      <w:start w:val="1"/>
      <w:numFmt w:val="upperLetter"/>
      <w:lvlText w:val="%1."/>
      <w:lvlJc w:val="left"/>
      <w:pPr>
        <w:ind w:left="753" w:hanging="360"/>
      </w:pPr>
      <w:rPr>
        <w:b/>
        <w:bCs/>
      </w:rPr>
    </w:lvl>
    <w:lvl w:ilvl="1" w:tplc="A18CED68">
      <w:start w:val="1"/>
      <w:numFmt w:val="upperLetter"/>
      <w:lvlText w:val="%2."/>
      <w:lvlJc w:val="left"/>
      <w:pPr>
        <w:ind w:left="1473" w:hanging="360"/>
      </w:pPr>
      <w:rPr>
        <w:rFonts w:hint="default"/>
      </w:r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 w15:restartNumberingAfterBreak="0">
    <w:nsid w:val="0FD750C7"/>
    <w:multiLevelType w:val="hybridMultilevel"/>
    <w:tmpl w:val="7DD622EC"/>
    <w:lvl w:ilvl="0" w:tplc="07F0D220">
      <w:start w:val="1"/>
      <w:numFmt w:val="bullet"/>
      <w:lvlText w:val=""/>
      <w:lvlJc w:val="left"/>
      <w:pPr>
        <w:ind w:left="1800" w:hanging="360"/>
      </w:pPr>
      <w:rPr>
        <w:rFonts w:ascii="Wingdings" w:hAnsi="Wingdings" w:hint="default"/>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6A3FC3"/>
    <w:multiLevelType w:val="hybridMultilevel"/>
    <w:tmpl w:val="093EE116"/>
    <w:lvl w:ilvl="0" w:tplc="C2D4C3D0">
      <w:start w:val="1"/>
      <w:numFmt w:val="upperLetter"/>
      <w:lvlText w:val="%1."/>
      <w:lvlJc w:val="left"/>
      <w:pPr>
        <w:ind w:left="720" w:hanging="360"/>
      </w:pPr>
      <w:rPr>
        <w:b/>
        <w:bCs/>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C744D"/>
    <w:multiLevelType w:val="hybridMultilevel"/>
    <w:tmpl w:val="0754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47282"/>
    <w:multiLevelType w:val="hybridMultilevel"/>
    <w:tmpl w:val="676C2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5C25A0"/>
    <w:multiLevelType w:val="hybridMultilevel"/>
    <w:tmpl w:val="3A78925A"/>
    <w:lvl w:ilvl="0" w:tplc="0409000B">
      <w:start w:val="1"/>
      <w:numFmt w:val="bullet"/>
      <w:lvlText w:val=""/>
      <w:lvlJc w:val="left"/>
      <w:pPr>
        <w:ind w:left="2199" w:hanging="360"/>
      </w:pPr>
      <w:rPr>
        <w:rFonts w:ascii="Wingdings" w:hAnsi="Wingdings" w:hint="default"/>
      </w:rPr>
    </w:lvl>
    <w:lvl w:ilvl="1" w:tplc="0409000B">
      <w:start w:val="1"/>
      <w:numFmt w:val="bullet"/>
      <w:lvlText w:val=""/>
      <w:lvlJc w:val="left"/>
      <w:pPr>
        <w:ind w:left="2919" w:hanging="360"/>
      </w:pPr>
      <w:rPr>
        <w:rFonts w:ascii="Wingdings" w:hAnsi="Wingdings" w:hint="default"/>
      </w:rPr>
    </w:lvl>
    <w:lvl w:ilvl="2" w:tplc="0409001B" w:tentative="1">
      <w:start w:val="1"/>
      <w:numFmt w:val="lowerRoman"/>
      <w:lvlText w:val="%3."/>
      <w:lvlJc w:val="right"/>
      <w:pPr>
        <w:ind w:left="3639" w:hanging="180"/>
      </w:pPr>
    </w:lvl>
    <w:lvl w:ilvl="3" w:tplc="0409000F" w:tentative="1">
      <w:start w:val="1"/>
      <w:numFmt w:val="decimal"/>
      <w:lvlText w:val="%4."/>
      <w:lvlJc w:val="left"/>
      <w:pPr>
        <w:ind w:left="4359" w:hanging="360"/>
      </w:pPr>
    </w:lvl>
    <w:lvl w:ilvl="4" w:tplc="04090019" w:tentative="1">
      <w:start w:val="1"/>
      <w:numFmt w:val="lowerLetter"/>
      <w:lvlText w:val="%5."/>
      <w:lvlJc w:val="left"/>
      <w:pPr>
        <w:ind w:left="5079" w:hanging="360"/>
      </w:pPr>
    </w:lvl>
    <w:lvl w:ilvl="5" w:tplc="0409001B" w:tentative="1">
      <w:start w:val="1"/>
      <w:numFmt w:val="lowerRoman"/>
      <w:lvlText w:val="%6."/>
      <w:lvlJc w:val="right"/>
      <w:pPr>
        <w:ind w:left="5799" w:hanging="180"/>
      </w:pPr>
    </w:lvl>
    <w:lvl w:ilvl="6" w:tplc="0409000F" w:tentative="1">
      <w:start w:val="1"/>
      <w:numFmt w:val="decimal"/>
      <w:lvlText w:val="%7."/>
      <w:lvlJc w:val="left"/>
      <w:pPr>
        <w:ind w:left="6519" w:hanging="360"/>
      </w:pPr>
    </w:lvl>
    <w:lvl w:ilvl="7" w:tplc="04090019" w:tentative="1">
      <w:start w:val="1"/>
      <w:numFmt w:val="lowerLetter"/>
      <w:lvlText w:val="%8."/>
      <w:lvlJc w:val="left"/>
      <w:pPr>
        <w:ind w:left="7239" w:hanging="360"/>
      </w:pPr>
    </w:lvl>
    <w:lvl w:ilvl="8" w:tplc="0409001B" w:tentative="1">
      <w:start w:val="1"/>
      <w:numFmt w:val="lowerRoman"/>
      <w:lvlText w:val="%9."/>
      <w:lvlJc w:val="right"/>
      <w:pPr>
        <w:ind w:left="7959" w:hanging="180"/>
      </w:pPr>
    </w:lvl>
  </w:abstractNum>
  <w:abstractNum w:abstractNumId="10" w15:restartNumberingAfterBreak="0">
    <w:nsid w:val="1E2C26FB"/>
    <w:multiLevelType w:val="hybridMultilevel"/>
    <w:tmpl w:val="844A7BD8"/>
    <w:lvl w:ilvl="0" w:tplc="A3160AD4">
      <w:start w:val="1"/>
      <w:numFmt w:val="upperLetter"/>
      <w:lvlText w:val="%1."/>
      <w:lvlJc w:val="left"/>
      <w:pPr>
        <w:ind w:left="720" w:hanging="360"/>
      </w:pPr>
      <w:rPr>
        <w:b/>
        <w:bCs/>
      </w:rPr>
    </w:lvl>
    <w:lvl w:ilvl="1" w:tplc="C758F62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27F8E"/>
    <w:multiLevelType w:val="hybridMultilevel"/>
    <w:tmpl w:val="6AE6798A"/>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E393B"/>
    <w:multiLevelType w:val="hybridMultilevel"/>
    <w:tmpl w:val="1E7CE42A"/>
    <w:lvl w:ilvl="0" w:tplc="913AC54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4222F"/>
    <w:multiLevelType w:val="multilevel"/>
    <w:tmpl w:val="1990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D7219"/>
    <w:multiLevelType w:val="hybridMultilevel"/>
    <w:tmpl w:val="F53468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B5281"/>
    <w:multiLevelType w:val="hybridMultilevel"/>
    <w:tmpl w:val="8B1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22C82"/>
    <w:multiLevelType w:val="hybridMultilevel"/>
    <w:tmpl w:val="9904D922"/>
    <w:lvl w:ilvl="0" w:tplc="7D8246CC">
      <w:start w:val="1"/>
      <w:numFmt w:val="upperLetter"/>
      <w:lvlText w:val="%1."/>
      <w:lvlJc w:val="left"/>
      <w:pPr>
        <w:ind w:left="1440" w:hanging="360"/>
      </w:pPr>
      <w:rPr>
        <w:b/>
        <w:bCs/>
        <w:sz w:val="24"/>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530F1E"/>
    <w:multiLevelType w:val="hybridMultilevel"/>
    <w:tmpl w:val="40266A1C"/>
    <w:lvl w:ilvl="0" w:tplc="0409000B">
      <w:start w:val="1"/>
      <w:numFmt w:val="bullet"/>
      <w:lvlText w:val=""/>
      <w:lvlJc w:val="left"/>
      <w:pPr>
        <w:ind w:left="-710" w:hanging="360"/>
      </w:pPr>
      <w:rPr>
        <w:rFonts w:ascii="Wingdings" w:hAnsi="Wingdings" w:hint="default"/>
      </w:rPr>
    </w:lvl>
    <w:lvl w:ilvl="1" w:tplc="04090003" w:tentative="1">
      <w:start w:val="1"/>
      <w:numFmt w:val="bullet"/>
      <w:lvlText w:val="o"/>
      <w:lvlJc w:val="left"/>
      <w:pPr>
        <w:ind w:left="10" w:hanging="360"/>
      </w:pPr>
      <w:rPr>
        <w:rFonts w:ascii="Courier New" w:hAnsi="Courier New" w:cs="Courier New" w:hint="default"/>
      </w:rPr>
    </w:lvl>
    <w:lvl w:ilvl="2" w:tplc="04090005" w:tentative="1">
      <w:start w:val="1"/>
      <w:numFmt w:val="bullet"/>
      <w:lvlText w:val=""/>
      <w:lvlJc w:val="left"/>
      <w:pPr>
        <w:ind w:left="730" w:hanging="360"/>
      </w:pPr>
      <w:rPr>
        <w:rFonts w:ascii="Wingdings" w:hAnsi="Wingdings" w:hint="default"/>
      </w:rPr>
    </w:lvl>
    <w:lvl w:ilvl="3" w:tplc="04090001" w:tentative="1">
      <w:start w:val="1"/>
      <w:numFmt w:val="bullet"/>
      <w:lvlText w:val=""/>
      <w:lvlJc w:val="left"/>
      <w:pPr>
        <w:ind w:left="1450" w:hanging="360"/>
      </w:pPr>
      <w:rPr>
        <w:rFonts w:ascii="Symbol" w:hAnsi="Symbol" w:hint="default"/>
      </w:rPr>
    </w:lvl>
    <w:lvl w:ilvl="4" w:tplc="04090003" w:tentative="1">
      <w:start w:val="1"/>
      <w:numFmt w:val="bullet"/>
      <w:lvlText w:val="o"/>
      <w:lvlJc w:val="left"/>
      <w:pPr>
        <w:ind w:left="2170" w:hanging="360"/>
      </w:pPr>
      <w:rPr>
        <w:rFonts w:ascii="Courier New" w:hAnsi="Courier New" w:cs="Courier New" w:hint="default"/>
      </w:rPr>
    </w:lvl>
    <w:lvl w:ilvl="5" w:tplc="04090005" w:tentative="1">
      <w:start w:val="1"/>
      <w:numFmt w:val="bullet"/>
      <w:lvlText w:val=""/>
      <w:lvlJc w:val="left"/>
      <w:pPr>
        <w:ind w:left="2890" w:hanging="360"/>
      </w:pPr>
      <w:rPr>
        <w:rFonts w:ascii="Wingdings" w:hAnsi="Wingdings" w:hint="default"/>
      </w:rPr>
    </w:lvl>
    <w:lvl w:ilvl="6" w:tplc="04090001" w:tentative="1">
      <w:start w:val="1"/>
      <w:numFmt w:val="bullet"/>
      <w:lvlText w:val=""/>
      <w:lvlJc w:val="left"/>
      <w:pPr>
        <w:ind w:left="3610" w:hanging="360"/>
      </w:pPr>
      <w:rPr>
        <w:rFonts w:ascii="Symbol" w:hAnsi="Symbol" w:hint="default"/>
      </w:rPr>
    </w:lvl>
    <w:lvl w:ilvl="7" w:tplc="04090003" w:tentative="1">
      <w:start w:val="1"/>
      <w:numFmt w:val="bullet"/>
      <w:lvlText w:val="o"/>
      <w:lvlJc w:val="left"/>
      <w:pPr>
        <w:ind w:left="4330" w:hanging="360"/>
      </w:pPr>
      <w:rPr>
        <w:rFonts w:ascii="Courier New" w:hAnsi="Courier New" w:cs="Courier New" w:hint="default"/>
      </w:rPr>
    </w:lvl>
    <w:lvl w:ilvl="8" w:tplc="04090005" w:tentative="1">
      <w:start w:val="1"/>
      <w:numFmt w:val="bullet"/>
      <w:lvlText w:val=""/>
      <w:lvlJc w:val="left"/>
      <w:pPr>
        <w:ind w:left="5050" w:hanging="360"/>
      </w:pPr>
      <w:rPr>
        <w:rFonts w:ascii="Wingdings" w:hAnsi="Wingdings" w:hint="default"/>
      </w:rPr>
    </w:lvl>
  </w:abstractNum>
  <w:abstractNum w:abstractNumId="22" w15:restartNumberingAfterBreak="0">
    <w:nsid w:val="387C2593"/>
    <w:multiLevelType w:val="hybridMultilevel"/>
    <w:tmpl w:val="55C628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9AF2181"/>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416875"/>
    <w:multiLevelType w:val="hybridMultilevel"/>
    <w:tmpl w:val="1632D584"/>
    <w:lvl w:ilvl="0" w:tplc="D090B9CE">
      <w:start w:val="1"/>
      <w:numFmt w:val="upperLetter"/>
      <w:lvlText w:val="%1."/>
      <w:lvlJc w:val="left"/>
      <w:pPr>
        <w:ind w:left="720" w:hanging="360"/>
      </w:pPr>
      <w:rPr>
        <w:b/>
        <w:bCs/>
      </w:rPr>
    </w:lvl>
    <w:lvl w:ilvl="1" w:tplc="AE3A800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D91F71"/>
    <w:multiLevelType w:val="hybridMultilevel"/>
    <w:tmpl w:val="CE1EFA12"/>
    <w:lvl w:ilvl="0" w:tplc="2364F564">
      <w:start w:val="1"/>
      <w:numFmt w:val="bullet"/>
      <w:lvlText w:val=""/>
      <w:lvlJc w:val="left"/>
      <w:pPr>
        <w:ind w:left="1800" w:hanging="360"/>
      </w:pPr>
      <w:rPr>
        <w:rFonts w:ascii="Wingdings" w:hAnsi="Wingdings"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E5C1040"/>
    <w:multiLevelType w:val="hybridMultilevel"/>
    <w:tmpl w:val="13AE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9B5F84"/>
    <w:multiLevelType w:val="hybridMultilevel"/>
    <w:tmpl w:val="2DC06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7F564E"/>
    <w:multiLevelType w:val="hybridMultilevel"/>
    <w:tmpl w:val="49EE84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467961CE"/>
    <w:multiLevelType w:val="hybridMultilevel"/>
    <w:tmpl w:val="DA86D550"/>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426B90"/>
    <w:multiLevelType w:val="hybridMultilevel"/>
    <w:tmpl w:val="A4D0724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D1F6612"/>
    <w:multiLevelType w:val="hybridMultilevel"/>
    <w:tmpl w:val="38C079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1126F57"/>
    <w:multiLevelType w:val="hybridMultilevel"/>
    <w:tmpl w:val="34167DE8"/>
    <w:lvl w:ilvl="0" w:tplc="0409000B">
      <w:start w:val="1"/>
      <w:numFmt w:val="bullet"/>
      <w:lvlText w:val=""/>
      <w:lvlJc w:val="left"/>
      <w:pPr>
        <w:ind w:left="1113" w:hanging="360"/>
      </w:pPr>
      <w:rPr>
        <w:rFonts w:ascii="Wingdings" w:hAnsi="Wingdings" w:hint="default"/>
        <w:b w:val="0"/>
      </w:rPr>
    </w:lvl>
    <w:lvl w:ilvl="1" w:tplc="8A7898B8">
      <w:start w:val="1"/>
      <w:numFmt w:val="upperLetter"/>
      <w:lvlText w:val="%2."/>
      <w:lvlJc w:val="left"/>
      <w:pPr>
        <w:ind w:left="1833" w:hanging="360"/>
      </w:pPr>
      <w:rPr>
        <w:rFonts w:hint="default"/>
        <w:b/>
      </w:r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36" w15:restartNumberingAfterBreak="0">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37" w15:restartNumberingAfterBreak="0">
    <w:nsid w:val="52235C84"/>
    <w:multiLevelType w:val="hybridMultilevel"/>
    <w:tmpl w:val="0BDC53E4"/>
    <w:lvl w:ilvl="0" w:tplc="0409000B">
      <w:start w:val="1"/>
      <w:numFmt w:val="bullet"/>
      <w:lvlText w:val=""/>
      <w:lvlJc w:val="left"/>
      <w:pPr>
        <w:ind w:left="1080" w:hanging="360"/>
      </w:pPr>
      <w:rPr>
        <w:rFonts w:ascii="Wingdings" w:hAnsi="Wingding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90082B"/>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B858EA"/>
    <w:multiLevelType w:val="hybridMultilevel"/>
    <w:tmpl w:val="A260C7F0"/>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BB9024C"/>
    <w:multiLevelType w:val="hybridMultilevel"/>
    <w:tmpl w:val="8ECEFCB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FEF206F"/>
    <w:multiLevelType w:val="hybridMultilevel"/>
    <w:tmpl w:val="FEBE4B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673477"/>
    <w:multiLevelType w:val="hybridMultilevel"/>
    <w:tmpl w:val="139ED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042FF4"/>
    <w:multiLevelType w:val="hybridMultilevel"/>
    <w:tmpl w:val="1E7CE42A"/>
    <w:lvl w:ilvl="0" w:tplc="913AC54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994EA0"/>
    <w:multiLevelType w:val="hybridMultilevel"/>
    <w:tmpl w:val="1A82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427C5E"/>
    <w:multiLevelType w:val="hybridMultilevel"/>
    <w:tmpl w:val="48C073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14308F"/>
    <w:multiLevelType w:val="hybridMultilevel"/>
    <w:tmpl w:val="2598857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0415B6"/>
    <w:multiLevelType w:val="hybridMultilevel"/>
    <w:tmpl w:val="1A6881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434C48"/>
    <w:multiLevelType w:val="hybridMultilevel"/>
    <w:tmpl w:val="1E7CE42A"/>
    <w:lvl w:ilvl="0" w:tplc="913AC54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4D29BA"/>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3A76F8"/>
    <w:multiLevelType w:val="hybridMultilevel"/>
    <w:tmpl w:val="981E5ADE"/>
    <w:lvl w:ilvl="0" w:tplc="8608656C">
      <w:start w:val="1"/>
      <w:numFmt w:val="upperLetter"/>
      <w:lvlText w:val="%1."/>
      <w:lvlJc w:val="left"/>
      <w:pPr>
        <w:ind w:left="720" w:hanging="360"/>
      </w:pPr>
      <w:rPr>
        <w:b/>
        <w:bCs/>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CE5381"/>
    <w:multiLevelType w:val="hybridMultilevel"/>
    <w:tmpl w:val="A9F6B8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7CEA6DFB"/>
    <w:multiLevelType w:val="hybridMultilevel"/>
    <w:tmpl w:val="3CC0DDC6"/>
    <w:lvl w:ilvl="0" w:tplc="AE381E9A">
      <w:start w:val="1"/>
      <w:numFmt w:val="bullet"/>
      <w:lvlText w:val=""/>
      <w:lvlJc w:val="left"/>
      <w:pPr>
        <w:ind w:left="1080" w:hanging="360"/>
      </w:pPr>
      <w:rPr>
        <w:rFonts w:ascii="Wingdings" w:hAnsi="Wingdings"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48"/>
  </w:num>
  <w:num w:numId="3">
    <w:abstractNumId w:val="19"/>
  </w:num>
  <w:num w:numId="4">
    <w:abstractNumId w:val="28"/>
  </w:num>
  <w:num w:numId="5">
    <w:abstractNumId w:val="12"/>
  </w:num>
  <w:num w:numId="6">
    <w:abstractNumId w:val="32"/>
  </w:num>
  <w:num w:numId="7">
    <w:abstractNumId w:val="36"/>
  </w:num>
  <w:num w:numId="8">
    <w:abstractNumId w:val="38"/>
  </w:num>
  <w:num w:numId="9">
    <w:abstractNumId w:val="24"/>
  </w:num>
  <w:num w:numId="10">
    <w:abstractNumId w:val="53"/>
  </w:num>
  <w:num w:numId="11">
    <w:abstractNumId w:val="9"/>
  </w:num>
  <w:num w:numId="12">
    <w:abstractNumId w:val="18"/>
  </w:num>
  <w:num w:numId="13">
    <w:abstractNumId w:val="7"/>
  </w:num>
  <w:num w:numId="14">
    <w:abstractNumId w:val="2"/>
  </w:num>
  <w:num w:numId="15">
    <w:abstractNumId w:val="46"/>
  </w:num>
  <w:num w:numId="16">
    <w:abstractNumId w:val="21"/>
  </w:num>
  <w:num w:numId="17">
    <w:abstractNumId w:val="27"/>
  </w:num>
  <w:num w:numId="18">
    <w:abstractNumId w:val="45"/>
  </w:num>
  <w:num w:numId="19">
    <w:abstractNumId w:val="44"/>
  </w:num>
  <w:num w:numId="20">
    <w:abstractNumId w:val="25"/>
  </w:num>
  <w:num w:numId="21">
    <w:abstractNumId w:val="11"/>
  </w:num>
  <w:num w:numId="22">
    <w:abstractNumId w:val="49"/>
  </w:num>
  <w:num w:numId="23">
    <w:abstractNumId w:val="4"/>
  </w:num>
  <w:num w:numId="24">
    <w:abstractNumId w:val="17"/>
  </w:num>
  <w:num w:numId="25">
    <w:abstractNumId w:val="52"/>
  </w:num>
  <w:num w:numId="26">
    <w:abstractNumId w:val="39"/>
  </w:num>
  <w:num w:numId="27">
    <w:abstractNumId w:val="51"/>
  </w:num>
  <w:num w:numId="28">
    <w:abstractNumId w:val="3"/>
  </w:num>
  <w:num w:numId="29">
    <w:abstractNumId w:val="6"/>
  </w:num>
  <w:num w:numId="30">
    <w:abstractNumId w:val="29"/>
  </w:num>
  <w:num w:numId="31">
    <w:abstractNumId w:val="10"/>
  </w:num>
  <w:num w:numId="32">
    <w:abstractNumId w:val="0"/>
  </w:num>
  <w:num w:numId="33">
    <w:abstractNumId w:val="43"/>
  </w:num>
  <w:num w:numId="34">
    <w:abstractNumId w:val="31"/>
  </w:num>
  <w:num w:numId="35">
    <w:abstractNumId w:val="8"/>
  </w:num>
  <w:num w:numId="36">
    <w:abstractNumId w:val="42"/>
  </w:num>
  <w:num w:numId="37">
    <w:abstractNumId w:val="50"/>
  </w:num>
  <w:num w:numId="38">
    <w:abstractNumId w:val="34"/>
  </w:num>
  <w:num w:numId="39">
    <w:abstractNumId w:val="23"/>
  </w:num>
  <w:num w:numId="40">
    <w:abstractNumId w:val="55"/>
  </w:num>
  <w:num w:numId="41">
    <w:abstractNumId w:val="35"/>
  </w:num>
  <w:num w:numId="42">
    <w:abstractNumId w:val="26"/>
  </w:num>
  <w:num w:numId="43">
    <w:abstractNumId w:val="41"/>
  </w:num>
  <w:num w:numId="44">
    <w:abstractNumId w:val="16"/>
  </w:num>
  <w:num w:numId="45">
    <w:abstractNumId w:val="22"/>
  </w:num>
  <w:num w:numId="46">
    <w:abstractNumId w:val="5"/>
  </w:num>
  <w:num w:numId="47">
    <w:abstractNumId w:val="54"/>
  </w:num>
  <w:num w:numId="48">
    <w:abstractNumId w:val="33"/>
  </w:num>
  <w:num w:numId="49">
    <w:abstractNumId w:val="20"/>
  </w:num>
  <w:num w:numId="50">
    <w:abstractNumId w:val="13"/>
  </w:num>
  <w:num w:numId="51">
    <w:abstractNumId w:val="1"/>
  </w:num>
  <w:num w:numId="52">
    <w:abstractNumId w:val="37"/>
  </w:num>
  <w:num w:numId="53">
    <w:abstractNumId w:val="40"/>
  </w:num>
  <w:num w:numId="54">
    <w:abstractNumId w:val="30"/>
  </w:num>
  <w:num w:numId="55">
    <w:abstractNumId w:val="47"/>
  </w:num>
  <w:num w:numId="56">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1047"/>
    <w:rsid w:val="000017BC"/>
    <w:rsid w:val="00005302"/>
    <w:rsid w:val="00011B92"/>
    <w:rsid w:val="00013392"/>
    <w:rsid w:val="00014AFF"/>
    <w:rsid w:val="0001553F"/>
    <w:rsid w:val="00021927"/>
    <w:rsid w:val="00021E6D"/>
    <w:rsid w:val="00026FCA"/>
    <w:rsid w:val="00027A17"/>
    <w:rsid w:val="00027B3F"/>
    <w:rsid w:val="00027BBD"/>
    <w:rsid w:val="00030F13"/>
    <w:rsid w:val="00032E4E"/>
    <w:rsid w:val="00033583"/>
    <w:rsid w:val="000378BE"/>
    <w:rsid w:val="000523AC"/>
    <w:rsid w:val="000523E4"/>
    <w:rsid w:val="00052CC4"/>
    <w:rsid w:val="000564E9"/>
    <w:rsid w:val="00057607"/>
    <w:rsid w:val="00057632"/>
    <w:rsid w:val="000601CD"/>
    <w:rsid w:val="000605CA"/>
    <w:rsid w:val="000643C5"/>
    <w:rsid w:val="000666BD"/>
    <w:rsid w:val="00071420"/>
    <w:rsid w:val="00071D65"/>
    <w:rsid w:val="00072B27"/>
    <w:rsid w:val="0007364A"/>
    <w:rsid w:val="00073E60"/>
    <w:rsid w:val="0007404D"/>
    <w:rsid w:val="00076F24"/>
    <w:rsid w:val="0009205A"/>
    <w:rsid w:val="0009428C"/>
    <w:rsid w:val="00094440"/>
    <w:rsid w:val="00094599"/>
    <w:rsid w:val="000949F8"/>
    <w:rsid w:val="000A288D"/>
    <w:rsid w:val="000A4D34"/>
    <w:rsid w:val="000A5465"/>
    <w:rsid w:val="000A77AD"/>
    <w:rsid w:val="000B272E"/>
    <w:rsid w:val="000B7A43"/>
    <w:rsid w:val="000C106D"/>
    <w:rsid w:val="000C13F4"/>
    <w:rsid w:val="000C3A83"/>
    <w:rsid w:val="000C4AC0"/>
    <w:rsid w:val="000D0FAC"/>
    <w:rsid w:val="000D16F8"/>
    <w:rsid w:val="000D27A8"/>
    <w:rsid w:val="000D4077"/>
    <w:rsid w:val="000D7943"/>
    <w:rsid w:val="000E219D"/>
    <w:rsid w:val="000E2506"/>
    <w:rsid w:val="000E2638"/>
    <w:rsid w:val="000E342F"/>
    <w:rsid w:val="000E3DB7"/>
    <w:rsid w:val="000F2516"/>
    <w:rsid w:val="000F3BBD"/>
    <w:rsid w:val="000F7452"/>
    <w:rsid w:val="0010032A"/>
    <w:rsid w:val="00102840"/>
    <w:rsid w:val="001039BC"/>
    <w:rsid w:val="00104D6E"/>
    <w:rsid w:val="0010702B"/>
    <w:rsid w:val="0011087D"/>
    <w:rsid w:val="001120F6"/>
    <w:rsid w:val="00112DE2"/>
    <w:rsid w:val="00113A90"/>
    <w:rsid w:val="00120BBC"/>
    <w:rsid w:val="0012290C"/>
    <w:rsid w:val="00125DD4"/>
    <w:rsid w:val="0013080C"/>
    <w:rsid w:val="001310FC"/>
    <w:rsid w:val="001328C5"/>
    <w:rsid w:val="00134171"/>
    <w:rsid w:val="00136272"/>
    <w:rsid w:val="00136725"/>
    <w:rsid w:val="00140F97"/>
    <w:rsid w:val="00141F67"/>
    <w:rsid w:val="00141FAD"/>
    <w:rsid w:val="001429BA"/>
    <w:rsid w:val="00142CA2"/>
    <w:rsid w:val="00143E74"/>
    <w:rsid w:val="00145C5D"/>
    <w:rsid w:val="00146227"/>
    <w:rsid w:val="00146CE6"/>
    <w:rsid w:val="00153003"/>
    <w:rsid w:val="00154D67"/>
    <w:rsid w:val="001567B6"/>
    <w:rsid w:val="00156C09"/>
    <w:rsid w:val="001575AA"/>
    <w:rsid w:val="001624F8"/>
    <w:rsid w:val="00162DB0"/>
    <w:rsid w:val="00163758"/>
    <w:rsid w:val="0016719C"/>
    <w:rsid w:val="001679AE"/>
    <w:rsid w:val="00172517"/>
    <w:rsid w:val="0017328B"/>
    <w:rsid w:val="001742B4"/>
    <w:rsid w:val="00175235"/>
    <w:rsid w:val="0017761A"/>
    <w:rsid w:val="0018179F"/>
    <w:rsid w:val="00184A9C"/>
    <w:rsid w:val="00186EFB"/>
    <w:rsid w:val="0018783C"/>
    <w:rsid w:val="001909D2"/>
    <w:rsid w:val="00195985"/>
    <w:rsid w:val="00196B3B"/>
    <w:rsid w:val="00196E79"/>
    <w:rsid w:val="00197E73"/>
    <w:rsid w:val="001A0769"/>
    <w:rsid w:val="001A37FC"/>
    <w:rsid w:val="001A39B8"/>
    <w:rsid w:val="001A5A9E"/>
    <w:rsid w:val="001A5D84"/>
    <w:rsid w:val="001A723D"/>
    <w:rsid w:val="001B19A7"/>
    <w:rsid w:val="001B2686"/>
    <w:rsid w:val="001B2945"/>
    <w:rsid w:val="001C0DDC"/>
    <w:rsid w:val="001C153C"/>
    <w:rsid w:val="001C6742"/>
    <w:rsid w:val="001D3AA1"/>
    <w:rsid w:val="001D422D"/>
    <w:rsid w:val="001E03D8"/>
    <w:rsid w:val="001E4136"/>
    <w:rsid w:val="001F1D3C"/>
    <w:rsid w:val="001F5062"/>
    <w:rsid w:val="002050E8"/>
    <w:rsid w:val="00211302"/>
    <w:rsid w:val="00215FD4"/>
    <w:rsid w:val="00217D48"/>
    <w:rsid w:val="002211DE"/>
    <w:rsid w:val="002232AD"/>
    <w:rsid w:val="00224556"/>
    <w:rsid w:val="002245AE"/>
    <w:rsid w:val="002253EF"/>
    <w:rsid w:val="002258BB"/>
    <w:rsid w:val="0023295F"/>
    <w:rsid w:val="00234919"/>
    <w:rsid w:val="002352CC"/>
    <w:rsid w:val="00240AEE"/>
    <w:rsid w:val="0024181B"/>
    <w:rsid w:val="00245400"/>
    <w:rsid w:val="00247AE3"/>
    <w:rsid w:val="00251493"/>
    <w:rsid w:val="002518B4"/>
    <w:rsid w:val="002519A8"/>
    <w:rsid w:val="00260CD8"/>
    <w:rsid w:val="00270042"/>
    <w:rsid w:val="0027080C"/>
    <w:rsid w:val="00280951"/>
    <w:rsid w:val="00287219"/>
    <w:rsid w:val="0028794E"/>
    <w:rsid w:val="00290881"/>
    <w:rsid w:val="002912A8"/>
    <w:rsid w:val="002949F9"/>
    <w:rsid w:val="00295B84"/>
    <w:rsid w:val="00296606"/>
    <w:rsid w:val="002972E7"/>
    <w:rsid w:val="00297EB3"/>
    <w:rsid w:val="002A3958"/>
    <w:rsid w:val="002A3D39"/>
    <w:rsid w:val="002A4741"/>
    <w:rsid w:val="002A480B"/>
    <w:rsid w:val="002A49C7"/>
    <w:rsid w:val="002A6F7B"/>
    <w:rsid w:val="002B0B0D"/>
    <w:rsid w:val="002B0DF0"/>
    <w:rsid w:val="002B1A7E"/>
    <w:rsid w:val="002B38C6"/>
    <w:rsid w:val="002B5584"/>
    <w:rsid w:val="002B67E3"/>
    <w:rsid w:val="002C092E"/>
    <w:rsid w:val="002C15F2"/>
    <w:rsid w:val="002C453A"/>
    <w:rsid w:val="002C7873"/>
    <w:rsid w:val="002C7F8A"/>
    <w:rsid w:val="002D2D68"/>
    <w:rsid w:val="002D3C31"/>
    <w:rsid w:val="002D56C4"/>
    <w:rsid w:val="002D770E"/>
    <w:rsid w:val="002E15B4"/>
    <w:rsid w:val="002E4304"/>
    <w:rsid w:val="002E5391"/>
    <w:rsid w:val="002E5CDC"/>
    <w:rsid w:val="002E60BE"/>
    <w:rsid w:val="002E756C"/>
    <w:rsid w:val="002E765D"/>
    <w:rsid w:val="003010EF"/>
    <w:rsid w:val="0030243D"/>
    <w:rsid w:val="00304795"/>
    <w:rsid w:val="003056B6"/>
    <w:rsid w:val="00305B1C"/>
    <w:rsid w:val="00311260"/>
    <w:rsid w:val="003157CC"/>
    <w:rsid w:val="00315A99"/>
    <w:rsid w:val="00320CA3"/>
    <w:rsid w:val="003233DB"/>
    <w:rsid w:val="0032401C"/>
    <w:rsid w:val="00330530"/>
    <w:rsid w:val="00332AD6"/>
    <w:rsid w:val="003364DB"/>
    <w:rsid w:val="00336FF2"/>
    <w:rsid w:val="003402CE"/>
    <w:rsid w:val="00344057"/>
    <w:rsid w:val="00351ADF"/>
    <w:rsid w:val="00354539"/>
    <w:rsid w:val="00354740"/>
    <w:rsid w:val="00354DB5"/>
    <w:rsid w:val="00355B8A"/>
    <w:rsid w:val="00355DF1"/>
    <w:rsid w:val="00360147"/>
    <w:rsid w:val="00361C79"/>
    <w:rsid w:val="00362980"/>
    <w:rsid w:val="00365C1C"/>
    <w:rsid w:val="0036775A"/>
    <w:rsid w:val="00367F8E"/>
    <w:rsid w:val="00370217"/>
    <w:rsid w:val="00385216"/>
    <w:rsid w:val="00387CC3"/>
    <w:rsid w:val="003941D7"/>
    <w:rsid w:val="003958D5"/>
    <w:rsid w:val="003966A2"/>
    <w:rsid w:val="003A0A62"/>
    <w:rsid w:val="003A0D5E"/>
    <w:rsid w:val="003A346D"/>
    <w:rsid w:val="003A37ED"/>
    <w:rsid w:val="003A6479"/>
    <w:rsid w:val="003B6CBB"/>
    <w:rsid w:val="003B6D87"/>
    <w:rsid w:val="003C17CA"/>
    <w:rsid w:val="003C2C68"/>
    <w:rsid w:val="003C364E"/>
    <w:rsid w:val="003C3BB2"/>
    <w:rsid w:val="003C66A8"/>
    <w:rsid w:val="003C6BFD"/>
    <w:rsid w:val="003D06E2"/>
    <w:rsid w:val="003D5318"/>
    <w:rsid w:val="003D6F73"/>
    <w:rsid w:val="003D7CFC"/>
    <w:rsid w:val="003E00DA"/>
    <w:rsid w:val="003E1106"/>
    <w:rsid w:val="003E26DA"/>
    <w:rsid w:val="003E441C"/>
    <w:rsid w:val="003E69F6"/>
    <w:rsid w:val="003E6D00"/>
    <w:rsid w:val="003E791B"/>
    <w:rsid w:val="003F297B"/>
    <w:rsid w:val="003F7398"/>
    <w:rsid w:val="003F797E"/>
    <w:rsid w:val="00400260"/>
    <w:rsid w:val="00401DE7"/>
    <w:rsid w:val="0040330E"/>
    <w:rsid w:val="004043BB"/>
    <w:rsid w:val="00405351"/>
    <w:rsid w:val="0041059D"/>
    <w:rsid w:val="004153EF"/>
    <w:rsid w:val="00420BCE"/>
    <w:rsid w:val="004214FE"/>
    <w:rsid w:val="00423433"/>
    <w:rsid w:val="00424748"/>
    <w:rsid w:val="00427837"/>
    <w:rsid w:val="00430094"/>
    <w:rsid w:val="00431C4B"/>
    <w:rsid w:val="00431E41"/>
    <w:rsid w:val="0044465A"/>
    <w:rsid w:val="00447ECE"/>
    <w:rsid w:val="00450966"/>
    <w:rsid w:val="004512A8"/>
    <w:rsid w:val="00451C27"/>
    <w:rsid w:val="00453013"/>
    <w:rsid w:val="00453808"/>
    <w:rsid w:val="00453C23"/>
    <w:rsid w:val="00455224"/>
    <w:rsid w:val="004624C5"/>
    <w:rsid w:val="00463C39"/>
    <w:rsid w:val="0046653E"/>
    <w:rsid w:val="00467992"/>
    <w:rsid w:val="00467A70"/>
    <w:rsid w:val="004727B2"/>
    <w:rsid w:val="00472E9C"/>
    <w:rsid w:val="00474123"/>
    <w:rsid w:val="00475F43"/>
    <w:rsid w:val="00477868"/>
    <w:rsid w:val="00480B79"/>
    <w:rsid w:val="004810F7"/>
    <w:rsid w:val="00481B7D"/>
    <w:rsid w:val="0049104E"/>
    <w:rsid w:val="0049350A"/>
    <w:rsid w:val="00494131"/>
    <w:rsid w:val="00495468"/>
    <w:rsid w:val="00495CA6"/>
    <w:rsid w:val="004A145C"/>
    <w:rsid w:val="004A3E6C"/>
    <w:rsid w:val="004A77E7"/>
    <w:rsid w:val="004B0241"/>
    <w:rsid w:val="004B0F88"/>
    <w:rsid w:val="004B4D32"/>
    <w:rsid w:val="004B5990"/>
    <w:rsid w:val="004B7963"/>
    <w:rsid w:val="004C078D"/>
    <w:rsid w:val="004C1059"/>
    <w:rsid w:val="004C1993"/>
    <w:rsid w:val="004C2207"/>
    <w:rsid w:val="004C24BE"/>
    <w:rsid w:val="004C58E6"/>
    <w:rsid w:val="004D0EA0"/>
    <w:rsid w:val="004D2961"/>
    <w:rsid w:val="004D29ED"/>
    <w:rsid w:val="004D3FDD"/>
    <w:rsid w:val="004D79A6"/>
    <w:rsid w:val="004E0C84"/>
    <w:rsid w:val="004E1BF8"/>
    <w:rsid w:val="004E1DDC"/>
    <w:rsid w:val="004E49B7"/>
    <w:rsid w:val="004E6220"/>
    <w:rsid w:val="004E6271"/>
    <w:rsid w:val="004E751F"/>
    <w:rsid w:val="004F3C83"/>
    <w:rsid w:val="004F4E73"/>
    <w:rsid w:val="004F4EC7"/>
    <w:rsid w:val="004F6101"/>
    <w:rsid w:val="004F635B"/>
    <w:rsid w:val="005035EA"/>
    <w:rsid w:val="00506868"/>
    <w:rsid w:val="0051067C"/>
    <w:rsid w:val="00510D81"/>
    <w:rsid w:val="005135C8"/>
    <w:rsid w:val="00515DC8"/>
    <w:rsid w:val="00516430"/>
    <w:rsid w:val="00516A76"/>
    <w:rsid w:val="005210B1"/>
    <w:rsid w:val="00521846"/>
    <w:rsid w:val="00522585"/>
    <w:rsid w:val="00522E6B"/>
    <w:rsid w:val="0052417E"/>
    <w:rsid w:val="0052750D"/>
    <w:rsid w:val="00527794"/>
    <w:rsid w:val="00527CDD"/>
    <w:rsid w:val="00533956"/>
    <w:rsid w:val="00533D20"/>
    <w:rsid w:val="0053465A"/>
    <w:rsid w:val="00536EBE"/>
    <w:rsid w:val="00542B61"/>
    <w:rsid w:val="00546AD1"/>
    <w:rsid w:val="00546EA2"/>
    <w:rsid w:val="005471E7"/>
    <w:rsid w:val="00547426"/>
    <w:rsid w:val="00547EDD"/>
    <w:rsid w:val="005540F4"/>
    <w:rsid w:val="0055496D"/>
    <w:rsid w:val="0056159A"/>
    <w:rsid w:val="00561F69"/>
    <w:rsid w:val="00563DAC"/>
    <w:rsid w:val="00563E00"/>
    <w:rsid w:val="00564A1D"/>
    <w:rsid w:val="00571782"/>
    <w:rsid w:val="005771D9"/>
    <w:rsid w:val="00577259"/>
    <w:rsid w:val="005772E6"/>
    <w:rsid w:val="005775C6"/>
    <w:rsid w:val="005922E5"/>
    <w:rsid w:val="005A1EF3"/>
    <w:rsid w:val="005A2AAB"/>
    <w:rsid w:val="005A394F"/>
    <w:rsid w:val="005A5DCD"/>
    <w:rsid w:val="005A7A82"/>
    <w:rsid w:val="005B0FAC"/>
    <w:rsid w:val="005B403F"/>
    <w:rsid w:val="005B7502"/>
    <w:rsid w:val="005C5F3A"/>
    <w:rsid w:val="005D1832"/>
    <w:rsid w:val="005D186C"/>
    <w:rsid w:val="005D2D83"/>
    <w:rsid w:val="005D2EE4"/>
    <w:rsid w:val="005D3DD8"/>
    <w:rsid w:val="005D7966"/>
    <w:rsid w:val="005E05B0"/>
    <w:rsid w:val="005E3CDE"/>
    <w:rsid w:val="005E4B0E"/>
    <w:rsid w:val="005E50B0"/>
    <w:rsid w:val="005E51C2"/>
    <w:rsid w:val="005E5421"/>
    <w:rsid w:val="005E5C64"/>
    <w:rsid w:val="005E7A1A"/>
    <w:rsid w:val="005F220F"/>
    <w:rsid w:val="005F7562"/>
    <w:rsid w:val="005F7C30"/>
    <w:rsid w:val="00601925"/>
    <w:rsid w:val="00602351"/>
    <w:rsid w:val="00602563"/>
    <w:rsid w:val="006048E4"/>
    <w:rsid w:val="00606861"/>
    <w:rsid w:val="00614889"/>
    <w:rsid w:val="00614D5B"/>
    <w:rsid w:val="00615D65"/>
    <w:rsid w:val="00616DC3"/>
    <w:rsid w:val="00617224"/>
    <w:rsid w:val="00617FD0"/>
    <w:rsid w:val="006209D0"/>
    <w:rsid w:val="0062308F"/>
    <w:rsid w:val="00627C1F"/>
    <w:rsid w:val="00635A91"/>
    <w:rsid w:val="006367A4"/>
    <w:rsid w:val="006415BB"/>
    <w:rsid w:val="00654AA0"/>
    <w:rsid w:val="00654C43"/>
    <w:rsid w:val="00654F8A"/>
    <w:rsid w:val="00655A3C"/>
    <w:rsid w:val="006614BC"/>
    <w:rsid w:val="0066240F"/>
    <w:rsid w:val="006636D9"/>
    <w:rsid w:val="00663CD6"/>
    <w:rsid w:val="00664D7A"/>
    <w:rsid w:val="00666DD8"/>
    <w:rsid w:val="0067283A"/>
    <w:rsid w:val="006728B0"/>
    <w:rsid w:val="00672EA4"/>
    <w:rsid w:val="0067485C"/>
    <w:rsid w:val="00676A9B"/>
    <w:rsid w:val="006770DA"/>
    <w:rsid w:val="00677C3D"/>
    <w:rsid w:val="006807E6"/>
    <w:rsid w:val="00680D33"/>
    <w:rsid w:val="00680FC5"/>
    <w:rsid w:val="00682B49"/>
    <w:rsid w:val="00683739"/>
    <w:rsid w:val="0068374C"/>
    <w:rsid w:val="006860ED"/>
    <w:rsid w:val="006869D5"/>
    <w:rsid w:val="00687059"/>
    <w:rsid w:val="006900B3"/>
    <w:rsid w:val="006907D9"/>
    <w:rsid w:val="00690FE6"/>
    <w:rsid w:val="00694CC4"/>
    <w:rsid w:val="00696622"/>
    <w:rsid w:val="006A05E5"/>
    <w:rsid w:val="006A4286"/>
    <w:rsid w:val="006A476C"/>
    <w:rsid w:val="006A6D1B"/>
    <w:rsid w:val="006A765B"/>
    <w:rsid w:val="006B18BB"/>
    <w:rsid w:val="006B2D11"/>
    <w:rsid w:val="006B7C78"/>
    <w:rsid w:val="006C00B8"/>
    <w:rsid w:val="006C0764"/>
    <w:rsid w:val="006C0948"/>
    <w:rsid w:val="006C2EA9"/>
    <w:rsid w:val="006C668B"/>
    <w:rsid w:val="006C7C2A"/>
    <w:rsid w:val="006D1B2F"/>
    <w:rsid w:val="006D41B9"/>
    <w:rsid w:val="006D425A"/>
    <w:rsid w:val="006D6420"/>
    <w:rsid w:val="006E0B38"/>
    <w:rsid w:val="006E15B3"/>
    <w:rsid w:val="006E6BC8"/>
    <w:rsid w:val="006F02BE"/>
    <w:rsid w:val="006F48CC"/>
    <w:rsid w:val="006F6C5C"/>
    <w:rsid w:val="00700113"/>
    <w:rsid w:val="00700D39"/>
    <w:rsid w:val="0070157C"/>
    <w:rsid w:val="00703FA5"/>
    <w:rsid w:val="0070728C"/>
    <w:rsid w:val="00710CA8"/>
    <w:rsid w:val="00714BED"/>
    <w:rsid w:val="0071540F"/>
    <w:rsid w:val="007157D1"/>
    <w:rsid w:val="0071715B"/>
    <w:rsid w:val="00730CFA"/>
    <w:rsid w:val="00734532"/>
    <w:rsid w:val="007353BC"/>
    <w:rsid w:val="007375E0"/>
    <w:rsid w:val="00740BA1"/>
    <w:rsid w:val="0074350C"/>
    <w:rsid w:val="00743C50"/>
    <w:rsid w:val="00747850"/>
    <w:rsid w:val="007606DD"/>
    <w:rsid w:val="00773EED"/>
    <w:rsid w:val="00777285"/>
    <w:rsid w:val="00783441"/>
    <w:rsid w:val="00787F4F"/>
    <w:rsid w:val="00787FCA"/>
    <w:rsid w:val="00790EE8"/>
    <w:rsid w:val="007953E9"/>
    <w:rsid w:val="0079588C"/>
    <w:rsid w:val="00797F3A"/>
    <w:rsid w:val="007A417C"/>
    <w:rsid w:val="007A5BF7"/>
    <w:rsid w:val="007B1FF3"/>
    <w:rsid w:val="007B23A7"/>
    <w:rsid w:val="007B2E9F"/>
    <w:rsid w:val="007C303D"/>
    <w:rsid w:val="007C3203"/>
    <w:rsid w:val="007C3C90"/>
    <w:rsid w:val="007C6A0D"/>
    <w:rsid w:val="007D12AE"/>
    <w:rsid w:val="007D516E"/>
    <w:rsid w:val="007E0EEA"/>
    <w:rsid w:val="007E2279"/>
    <w:rsid w:val="007E3A73"/>
    <w:rsid w:val="007E4C83"/>
    <w:rsid w:val="007E622D"/>
    <w:rsid w:val="007F0424"/>
    <w:rsid w:val="007F076E"/>
    <w:rsid w:val="007F5583"/>
    <w:rsid w:val="00800E14"/>
    <w:rsid w:val="00804305"/>
    <w:rsid w:val="00804B27"/>
    <w:rsid w:val="00806508"/>
    <w:rsid w:val="00812937"/>
    <w:rsid w:val="00813CFE"/>
    <w:rsid w:val="00814A1C"/>
    <w:rsid w:val="00814E14"/>
    <w:rsid w:val="008152B6"/>
    <w:rsid w:val="0082770E"/>
    <w:rsid w:val="00832042"/>
    <w:rsid w:val="008333E2"/>
    <w:rsid w:val="00834DBE"/>
    <w:rsid w:val="00835C0E"/>
    <w:rsid w:val="0084154D"/>
    <w:rsid w:val="00844DD3"/>
    <w:rsid w:val="00847200"/>
    <w:rsid w:val="00847759"/>
    <w:rsid w:val="00861841"/>
    <w:rsid w:val="00863266"/>
    <w:rsid w:val="00864DC8"/>
    <w:rsid w:val="00865C31"/>
    <w:rsid w:val="008710F2"/>
    <w:rsid w:val="00871A59"/>
    <w:rsid w:val="008729A9"/>
    <w:rsid w:val="00875E69"/>
    <w:rsid w:val="00876A4F"/>
    <w:rsid w:val="008779BA"/>
    <w:rsid w:val="00880A38"/>
    <w:rsid w:val="00881EDA"/>
    <w:rsid w:val="008856B1"/>
    <w:rsid w:val="0088616B"/>
    <w:rsid w:val="00890C3C"/>
    <w:rsid w:val="00894FA3"/>
    <w:rsid w:val="00896FE6"/>
    <w:rsid w:val="00897EE4"/>
    <w:rsid w:val="00897FEF"/>
    <w:rsid w:val="008A0319"/>
    <w:rsid w:val="008A1CBC"/>
    <w:rsid w:val="008A21C2"/>
    <w:rsid w:val="008A4699"/>
    <w:rsid w:val="008A52EC"/>
    <w:rsid w:val="008B0F65"/>
    <w:rsid w:val="008B57FB"/>
    <w:rsid w:val="008B7CCE"/>
    <w:rsid w:val="008C0CD1"/>
    <w:rsid w:val="008C2657"/>
    <w:rsid w:val="008C6875"/>
    <w:rsid w:val="008C6E2D"/>
    <w:rsid w:val="008D071D"/>
    <w:rsid w:val="008D11E9"/>
    <w:rsid w:val="008D1C0D"/>
    <w:rsid w:val="008D2903"/>
    <w:rsid w:val="008D3BA6"/>
    <w:rsid w:val="008E13B0"/>
    <w:rsid w:val="008F01C9"/>
    <w:rsid w:val="008F14EF"/>
    <w:rsid w:val="008F3074"/>
    <w:rsid w:val="00902F50"/>
    <w:rsid w:val="009039F0"/>
    <w:rsid w:val="00904936"/>
    <w:rsid w:val="00904D1E"/>
    <w:rsid w:val="009079DD"/>
    <w:rsid w:val="0091110F"/>
    <w:rsid w:val="00911161"/>
    <w:rsid w:val="009112F1"/>
    <w:rsid w:val="009116E7"/>
    <w:rsid w:val="0092067C"/>
    <w:rsid w:val="00921362"/>
    <w:rsid w:val="00921A42"/>
    <w:rsid w:val="00921C08"/>
    <w:rsid w:val="00921D2C"/>
    <w:rsid w:val="009241B6"/>
    <w:rsid w:val="009242DE"/>
    <w:rsid w:val="00924669"/>
    <w:rsid w:val="009246EA"/>
    <w:rsid w:val="00924FAB"/>
    <w:rsid w:val="00927C46"/>
    <w:rsid w:val="00927DA0"/>
    <w:rsid w:val="00934F95"/>
    <w:rsid w:val="00935D33"/>
    <w:rsid w:val="00936B60"/>
    <w:rsid w:val="009377B7"/>
    <w:rsid w:val="00940244"/>
    <w:rsid w:val="009413E9"/>
    <w:rsid w:val="00945163"/>
    <w:rsid w:val="00950894"/>
    <w:rsid w:val="00951E7F"/>
    <w:rsid w:val="0095686E"/>
    <w:rsid w:val="009612BD"/>
    <w:rsid w:val="009629A9"/>
    <w:rsid w:val="009701B5"/>
    <w:rsid w:val="009702AA"/>
    <w:rsid w:val="009734C1"/>
    <w:rsid w:val="00974427"/>
    <w:rsid w:val="00974A67"/>
    <w:rsid w:val="009752AC"/>
    <w:rsid w:val="00980324"/>
    <w:rsid w:val="009808B3"/>
    <w:rsid w:val="00981A29"/>
    <w:rsid w:val="0098372D"/>
    <w:rsid w:val="00985CA6"/>
    <w:rsid w:val="00991967"/>
    <w:rsid w:val="00994C3C"/>
    <w:rsid w:val="00995459"/>
    <w:rsid w:val="00995962"/>
    <w:rsid w:val="009A2639"/>
    <w:rsid w:val="009A3977"/>
    <w:rsid w:val="009A4036"/>
    <w:rsid w:val="009A5B99"/>
    <w:rsid w:val="009B19C4"/>
    <w:rsid w:val="009B3636"/>
    <w:rsid w:val="009B589F"/>
    <w:rsid w:val="009B6490"/>
    <w:rsid w:val="009C1C26"/>
    <w:rsid w:val="009C2134"/>
    <w:rsid w:val="009C6441"/>
    <w:rsid w:val="009C6CDB"/>
    <w:rsid w:val="009D2820"/>
    <w:rsid w:val="009D437B"/>
    <w:rsid w:val="009D554F"/>
    <w:rsid w:val="009D5BF9"/>
    <w:rsid w:val="009D6BBE"/>
    <w:rsid w:val="009E02A0"/>
    <w:rsid w:val="009E4596"/>
    <w:rsid w:val="009E6039"/>
    <w:rsid w:val="009E798B"/>
    <w:rsid w:val="009F6235"/>
    <w:rsid w:val="009F6F51"/>
    <w:rsid w:val="00A00221"/>
    <w:rsid w:val="00A0110A"/>
    <w:rsid w:val="00A064BB"/>
    <w:rsid w:val="00A11CD2"/>
    <w:rsid w:val="00A12915"/>
    <w:rsid w:val="00A12E6D"/>
    <w:rsid w:val="00A131F7"/>
    <w:rsid w:val="00A15E3E"/>
    <w:rsid w:val="00A2083E"/>
    <w:rsid w:val="00A242B8"/>
    <w:rsid w:val="00A25C93"/>
    <w:rsid w:val="00A26259"/>
    <w:rsid w:val="00A30A5F"/>
    <w:rsid w:val="00A317FE"/>
    <w:rsid w:val="00A31E3F"/>
    <w:rsid w:val="00A32D69"/>
    <w:rsid w:val="00A33742"/>
    <w:rsid w:val="00A36812"/>
    <w:rsid w:val="00A407D8"/>
    <w:rsid w:val="00A419CA"/>
    <w:rsid w:val="00A44D92"/>
    <w:rsid w:val="00A459CA"/>
    <w:rsid w:val="00A51B64"/>
    <w:rsid w:val="00A52464"/>
    <w:rsid w:val="00A53A27"/>
    <w:rsid w:val="00A54A38"/>
    <w:rsid w:val="00A54A3E"/>
    <w:rsid w:val="00A55E18"/>
    <w:rsid w:val="00A6127A"/>
    <w:rsid w:val="00A628CB"/>
    <w:rsid w:val="00A62C6C"/>
    <w:rsid w:val="00A63526"/>
    <w:rsid w:val="00A64650"/>
    <w:rsid w:val="00A65ED0"/>
    <w:rsid w:val="00A71362"/>
    <w:rsid w:val="00A71465"/>
    <w:rsid w:val="00A7331C"/>
    <w:rsid w:val="00A77136"/>
    <w:rsid w:val="00A807E6"/>
    <w:rsid w:val="00A8532D"/>
    <w:rsid w:val="00A87F10"/>
    <w:rsid w:val="00A90522"/>
    <w:rsid w:val="00A9063D"/>
    <w:rsid w:val="00A90B89"/>
    <w:rsid w:val="00A90E6A"/>
    <w:rsid w:val="00A94084"/>
    <w:rsid w:val="00AA2939"/>
    <w:rsid w:val="00AA5C3E"/>
    <w:rsid w:val="00AA697E"/>
    <w:rsid w:val="00AB0E2A"/>
    <w:rsid w:val="00AB2183"/>
    <w:rsid w:val="00AB2B0D"/>
    <w:rsid w:val="00AB3977"/>
    <w:rsid w:val="00AB3CA1"/>
    <w:rsid w:val="00AB4EA4"/>
    <w:rsid w:val="00AB576F"/>
    <w:rsid w:val="00AB5E8B"/>
    <w:rsid w:val="00AB7AD8"/>
    <w:rsid w:val="00AD1946"/>
    <w:rsid w:val="00AD1B18"/>
    <w:rsid w:val="00AD6132"/>
    <w:rsid w:val="00AE0016"/>
    <w:rsid w:val="00AE315A"/>
    <w:rsid w:val="00AF0FD7"/>
    <w:rsid w:val="00AF4F76"/>
    <w:rsid w:val="00AF5523"/>
    <w:rsid w:val="00AF63FB"/>
    <w:rsid w:val="00AF7AD6"/>
    <w:rsid w:val="00B01F31"/>
    <w:rsid w:val="00B0468D"/>
    <w:rsid w:val="00B05467"/>
    <w:rsid w:val="00B067DC"/>
    <w:rsid w:val="00B10D02"/>
    <w:rsid w:val="00B12B73"/>
    <w:rsid w:val="00B17020"/>
    <w:rsid w:val="00B17306"/>
    <w:rsid w:val="00B20699"/>
    <w:rsid w:val="00B216CE"/>
    <w:rsid w:val="00B24DD8"/>
    <w:rsid w:val="00B27A08"/>
    <w:rsid w:val="00B33991"/>
    <w:rsid w:val="00B3514B"/>
    <w:rsid w:val="00B35947"/>
    <w:rsid w:val="00B40513"/>
    <w:rsid w:val="00B47646"/>
    <w:rsid w:val="00B477A8"/>
    <w:rsid w:val="00B50E30"/>
    <w:rsid w:val="00B52131"/>
    <w:rsid w:val="00B54B18"/>
    <w:rsid w:val="00B54B36"/>
    <w:rsid w:val="00B55A08"/>
    <w:rsid w:val="00B55DEE"/>
    <w:rsid w:val="00B612DD"/>
    <w:rsid w:val="00B63AA1"/>
    <w:rsid w:val="00B706B8"/>
    <w:rsid w:val="00B71030"/>
    <w:rsid w:val="00B724B0"/>
    <w:rsid w:val="00B72A05"/>
    <w:rsid w:val="00B7472E"/>
    <w:rsid w:val="00B77C08"/>
    <w:rsid w:val="00B828D0"/>
    <w:rsid w:val="00B829DA"/>
    <w:rsid w:val="00B85232"/>
    <w:rsid w:val="00B869FF"/>
    <w:rsid w:val="00B962ED"/>
    <w:rsid w:val="00BA066E"/>
    <w:rsid w:val="00BA0D16"/>
    <w:rsid w:val="00BA382E"/>
    <w:rsid w:val="00BA3CDE"/>
    <w:rsid w:val="00BA4952"/>
    <w:rsid w:val="00BA4A5E"/>
    <w:rsid w:val="00BA584C"/>
    <w:rsid w:val="00BA5F8F"/>
    <w:rsid w:val="00BA7B92"/>
    <w:rsid w:val="00BA7DD8"/>
    <w:rsid w:val="00BB1105"/>
    <w:rsid w:val="00BB2F0B"/>
    <w:rsid w:val="00BB6D55"/>
    <w:rsid w:val="00BC129D"/>
    <w:rsid w:val="00BC455C"/>
    <w:rsid w:val="00BD240C"/>
    <w:rsid w:val="00BD26B4"/>
    <w:rsid w:val="00BD3409"/>
    <w:rsid w:val="00BD3CCE"/>
    <w:rsid w:val="00BD57F4"/>
    <w:rsid w:val="00BD6E7B"/>
    <w:rsid w:val="00BD7F0C"/>
    <w:rsid w:val="00BE047B"/>
    <w:rsid w:val="00BE261E"/>
    <w:rsid w:val="00BE2941"/>
    <w:rsid w:val="00BE3203"/>
    <w:rsid w:val="00BE370C"/>
    <w:rsid w:val="00BE3DD0"/>
    <w:rsid w:val="00BE438E"/>
    <w:rsid w:val="00BE462A"/>
    <w:rsid w:val="00BE53D2"/>
    <w:rsid w:val="00BE6CD9"/>
    <w:rsid w:val="00BF1619"/>
    <w:rsid w:val="00BF2831"/>
    <w:rsid w:val="00BF2C35"/>
    <w:rsid w:val="00C00235"/>
    <w:rsid w:val="00C00A41"/>
    <w:rsid w:val="00C00ED2"/>
    <w:rsid w:val="00C03F6B"/>
    <w:rsid w:val="00C04E7C"/>
    <w:rsid w:val="00C1224C"/>
    <w:rsid w:val="00C175EE"/>
    <w:rsid w:val="00C24C89"/>
    <w:rsid w:val="00C25060"/>
    <w:rsid w:val="00C25434"/>
    <w:rsid w:val="00C30F5F"/>
    <w:rsid w:val="00C30F79"/>
    <w:rsid w:val="00C31DD2"/>
    <w:rsid w:val="00C3369D"/>
    <w:rsid w:val="00C33B11"/>
    <w:rsid w:val="00C366A8"/>
    <w:rsid w:val="00C41247"/>
    <w:rsid w:val="00C434CD"/>
    <w:rsid w:val="00C46676"/>
    <w:rsid w:val="00C47373"/>
    <w:rsid w:val="00C5017E"/>
    <w:rsid w:val="00C51598"/>
    <w:rsid w:val="00C52C6D"/>
    <w:rsid w:val="00C52FA0"/>
    <w:rsid w:val="00C5530F"/>
    <w:rsid w:val="00C56FCE"/>
    <w:rsid w:val="00C611B6"/>
    <w:rsid w:val="00C629DB"/>
    <w:rsid w:val="00C62BBA"/>
    <w:rsid w:val="00C63863"/>
    <w:rsid w:val="00C659D4"/>
    <w:rsid w:val="00C66059"/>
    <w:rsid w:val="00C73198"/>
    <w:rsid w:val="00C740B8"/>
    <w:rsid w:val="00C752FA"/>
    <w:rsid w:val="00C75456"/>
    <w:rsid w:val="00C816BC"/>
    <w:rsid w:val="00C831E4"/>
    <w:rsid w:val="00C83DD8"/>
    <w:rsid w:val="00C849FC"/>
    <w:rsid w:val="00C86872"/>
    <w:rsid w:val="00C9443E"/>
    <w:rsid w:val="00C96B98"/>
    <w:rsid w:val="00C97BAF"/>
    <w:rsid w:val="00CA40B9"/>
    <w:rsid w:val="00CA7A61"/>
    <w:rsid w:val="00CB56E8"/>
    <w:rsid w:val="00CB6B3F"/>
    <w:rsid w:val="00CB745E"/>
    <w:rsid w:val="00CC1AC4"/>
    <w:rsid w:val="00CC7B00"/>
    <w:rsid w:val="00CD15EA"/>
    <w:rsid w:val="00CD1D97"/>
    <w:rsid w:val="00CD4F15"/>
    <w:rsid w:val="00CD58DC"/>
    <w:rsid w:val="00CD5A45"/>
    <w:rsid w:val="00CD7E04"/>
    <w:rsid w:val="00CE69D8"/>
    <w:rsid w:val="00CF0B10"/>
    <w:rsid w:val="00CF11EB"/>
    <w:rsid w:val="00CF16DC"/>
    <w:rsid w:val="00CF4797"/>
    <w:rsid w:val="00CF51CD"/>
    <w:rsid w:val="00CF6699"/>
    <w:rsid w:val="00D000FB"/>
    <w:rsid w:val="00D07D82"/>
    <w:rsid w:val="00D12992"/>
    <w:rsid w:val="00D20796"/>
    <w:rsid w:val="00D225FB"/>
    <w:rsid w:val="00D23831"/>
    <w:rsid w:val="00D2606A"/>
    <w:rsid w:val="00D26B79"/>
    <w:rsid w:val="00D27792"/>
    <w:rsid w:val="00D3219A"/>
    <w:rsid w:val="00D3385E"/>
    <w:rsid w:val="00D33B30"/>
    <w:rsid w:val="00D34AF8"/>
    <w:rsid w:val="00D34B4F"/>
    <w:rsid w:val="00D361D7"/>
    <w:rsid w:val="00D367DC"/>
    <w:rsid w:val="00D40195"/>
    <w:rsid w:val="00D41CEE"/>
    <w:rsid w:val="00D44352"/>
    <w:rsid w:val="00D4625F"/>
    <w:rsid w:val="00D465BF"/>
    <w:rsid w:val="00D46E82"/>
    <w:rsid w:val="00D47B06"/>
    <w:rsid w:val="00D55584"/>
    <w:rsid w:val="00D63432"/>
    <w:rsid w:val="00D635FF"/>
    <w:rsid w:val="00D64450"/>
    <w:rsid w:val="00D667A9"/>
    <w:rsid w:val="00D676B2"/>
    <w:rsid w:val="00D67B3A"/>
    <w:rsid w:val="00D701E2"/>
    <w:rsid w:val="00D726C8"/>
    <w:rsid w:val="00D72930"/>
    <w:rsid w:val="00D76A6D"/>
    <w:rsid w:val="00D808F1"/>
    <w:rsid w:val="00D812B6"/>
    <w:rsid w:val="00D819DE"/>
    <w:rsid w:val="00D821CC"/>
    <w:rsid w:val="00D8424E"/>
    <w:rsid w:val="00D85060"/>
    <w:rsid w:val="00D91AC5"/>
    <w:rsid w:val="00D91DD5"/>
    <w:rsid w:val="00D91F10"/>
    <w:rsid w:val="00D92BC0"/>
    <w:rsid w:val="00DA3618"/>
    <w:rsid w:val="00DA5022"/>
    <w:rsid w:val="00DA631B"/>
    <w:rsid w:val="00DA67C5"/>
    <w:rsid w:val="00DB0C21"/>
    <w:rsid w:val="00DB1EE2"/>
    <w:rsid w:val="00DB32E9"/>
    <w:rsid w:val="00DB33BE"/>
    <w:rsid w:val="00DB3859"/>
    <w:rsid w:val="00DB4D0E"/>
    <w:rsid w:val="00DB4F15"/>
    <w:rsid w:val="00DB600D"/>
    <w:rsid w:val="00DB75BF"/>
    <w:rsid w:val="00DC03F4"/>
    <w:rsid w:val="00DC3823"/>
    <w:rsid w:val="00DC7E02"/>
    <w:rsid w:val="00DD03F0"/>
    <w:rsid w:val="00DD0BFE"/>
    <w:rsid w:val="00DD0ECB"/>
    <w:rsid w:val="00DD0F34"/>
    <w:rsid w:val="00DD1460"/>
    <w:rsid w:val="00DD3597"/>
    <w:rsid w:val="00DD4A92"/>
    <w:rsid w:val="00DD69BE"/>
    <w:rsid w:val="00DE2E63"/>
    <w:rsid w:val="00DE401E"/>
    <w:rsid w:val="00DF152E"/>
    <w:rsid w:val="00DF2525"/>
    <w:rsid w:val="00DF41FF"/>
    <w:rsid w:val="00DF6CC4"/>
    <w:rsid w:val="00DF7320"/>
    <w:rsid w:val="00DF73A4"/>
    <w:rsid w:val="00E0002C"/>
    <w:rsid w:val="00E00AC6"/>
    <w:rsid w:val="00E00F51"/>
    <w:rsid w:val="00E01DB0"/>
    <w:rsid w:val="00E02E92"/>
    <w:rsid w:val="00E07BC5"/>
    <w:rsid w:val="00E12E1B"/>
    <w:rsid w:val="00E16007"/>
    <w:rsid w:val="00E2036F"/>
    <w:rsid w:val="00E23F9F"/>
    <w:rsid w:val="00E24AAB"/>
    <w:rsid w:val="00E24FD5"/>
    <w:rsid w:val="00E2559D"/>
    <w:rsid w:val="00E27C87"/>
    <w:rsid w:val="00E30FA7"/>
    <w:rsid w:val="00E33BB8"/>
    <w:rsid w:val="00E34196"/>
    <w:rsid w:val="00E36A2E"/>
    <w:rsid w:val="00E36B48"/>
    <w:rsid w:val="00E36F32"/>
    <w:rsid w:val="00E40759"/>
    <w:rsid w:val="00E41A1D"/>
    <w:rsid w:val="00E43ED4"/>
    <w:rsid w:val="00E44CD9"/>
    <w:rsid w:val="00E46676"/>
    <w:rsid w:val="00E471D1"/>
    <w:rsid w:val="00E47F4C"/>
    <w:rsid w:val="00E506EA"/>
    <w:rsid w:val="00E50B80"/>
    <w:rsid w:val="00E52CC7"/>
    <w:rsid w:val="00E56EA2"/>
    <w:rsid w:val="00E57120"/>
    <w:rsid w:val="00E60532"/>
    <w:rsid w:val="00E638F7"/>
    <w:rsid w:val="00E72522"/>
    <w:rsid w:val="00E7390F"/>
    <w:rsid w:val="00E74630"/>
    <w:rsid w:val="00E74677"/>
    <w:rsid w:val="00E75485"/>
    <w:rsid w:val="00E82E56"/>
    <w:rsid w:val="00E85205"/>
    <w:rsid w:val="00E909E8"/>
    <w:rsid w:val="00E9205D"/>
    <w:rsid w:val="00E92A2C"/>
    <w:rsid w:val="00E94408"/>
    <w:rsid w:val="00E965F0"/>
    <w:rsid w:val="00E97B8C"/>
    <w:rsid w:val="00EA1AB9"/>
    <w:rsid w:val="00EA3DB7"/>
    <w:rsid w:val="00EA3E14"/>
    <w:rsid w:val="00EA44C1"/>
    <w:rsid w:val="00EA65CE"/>
    <w:rsid w:val="00EA7035"/>
    <w:rsid w:val="00EA7753"/>
    <w:rsid w:val="00EB2D04"/>
    <w:rsid w:val="00EB6C47"/>
    <w:rsid w:val="00EB73FC"/>
    <w:rsid w:val="00EB791E"/>
    <w:rsid w:val="00EC2F74"/>
    <w:rsid w:val="00EC4A54"/>
    <w:rsid w:val="00ED1E26"/>
    <w:rsid w:val="00ED55CA"/>
    <w:rsid w:val="00ED5924"/>
    <w:rsid w:val="00EE02E8"/>
    <w:rsid w:val="00EE1560"/>
    <w:rsid w:val="00EE4229"/>
    <w:rsid w:val="00EE4BDD"/>
    <w:rsid w:val="00EE639A"/>
    <w:rsid w:val="00EE6869"/>
    <w:rsid w:val="00EF3B81"/>
    <w:rsid w:val="00EF5E21"/>
    <w:rsid w:val="00EF7E8E"/>
    <w:rsid w:val="00F10C1C"/>
    <w:rsid w:val="00F10FE7"/>
    <w:rsid w:val="00F13D43"/>
    <w:rsid w:val="00F15B74"/>
    <w:rsid w:val="00F20869"/>
    <w:rsid w:val="00F21199"/>
    <w:rsid w:val="00F2139F"/>
    <w:rsid w:val="00F215C7"/>
    <w:rsid w:val="00F25E19"/>
    <w:rsid w:val="00F270CE"/>
    <w:rsid w:val="00F27CD8"/>
    <w:rsid w:val="00F27E5A"/>
    <w:rsid w:val="00F3160A"/>
    <w:rsid w:val="00F32492"/>
    <w:rsid w:val="00F34453"/>
    <w:rsid w:val="00F4034C"/>
    <w:rsid w:val="00F4073E"/>
    <w:rsid w:val="00F410FB"/>
    <w:rsid w:val="00F42F12"/>
    <w:rsid w:val="00F50BCC"/>
    <w:rsid w:val="00F51C32"/>
    <w:rsid w:val="00F54EE3"/>
    <w:rsid w:val="00F55554"/>
    <w:rsid w:val="00F6104D"/>
    <w:rsid w:val="00F62114"/>
    <w:rsid w:val="00F62363"/>
    <w:rsid w:val="00F63A99"/>
    <w:rsid w:val="00F67835"/>
    <w:rsid w:val="00F74DA8"/>
    <w:rsid w:val="00F755D4"/>
    <w:rsid w:val="00F802A0"/>
    <w:rsid w:val="00F83A5C"/>
    <w:rsid w:val="00F84D25"/>
    <w:rsid w:val="00F92CAF"/>
    <w:rsid w:val="00F92F4C"/>
    <w:rsid w:val="00F95F5D"/>
    <w:rsid w:val="00F97627"/>
    <w:rsid w:val="00FA0381"/>
    <w:rsid w:val="00FA3312"/>
    <w:rsid w:val="00FA34EA"/>
    <w:rsid w:val="00FA577A"/>
    <w:rsid w:val="00FA6FD7"/>
    <w:rsid w:val="00FB144B"/>
    <w:rsid w:val="00FB1B39"/>
    <w:rsid w:val="00FC2852"/>
    <w:rsid w:val="00FC5306"/>
    <w:rsid w:val="00FC53B5"/>
    <w:rsid w:val="00FC770C"/>
    <w:rsid w:val="00FD11E2"/>
    <w:rsid w:val="00FD3FB9"/>
    <w:rsid w:val="00FD5759"/>
    <w:rsid w:val="00FD5919"/>
    <w:rsid w:val="00FD649B"/>
    <w:rsid w:val="00FD7CE9"/>
    <w:rsid w:val="00FE22A1"/>
    <w:rsid w:val="00FE27D8"/>
    <w:rsid w:val="00FE3C47"/>
    <w:rsid w:val="00FE7091"/>
    <w:rsid w:val="00FF0803"/>
    <w:rsid w:val="00FF08D4"/>
    <w:rsid w:val="00FF2ACB"/>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7FF0E"/>
  <w14:defaultImageDpi w14:val="32767"/>
  <w15:chartTrackingRefBased/>
  <w15:docId w15:val="{D6F707B8-C9E9-45AB-8C19-3EBEC876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6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table" w:styleId="GridTable2-Accent1">
    <w:name w:val="Grid Table 2 Accent 1"/>
    <w:basedOn w:val="TableNormal"/>
    <w:uiPriority w:val="47"/>
    <w:rsid w:val="00533956"/>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5540F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12816138">
      <w:bodyDiv w:val="1"/>
      <w:marLeft w:val="0"/>
      <w:marRight w:val="0"/>
      <w:marTop w:val="0"/>
      <w:marBottom w:val="0"/>
      <w:divBdr>
        <w:top w:val="none" w:sz="0" w:space="0" w:color="auto"/>
        <w:left w:val="none" w:sz="0" w:space="0" w:color="auto"/>
        <w:bottom w:val="none" w:sz="0" w:space="0" w:color="auto"/>
        <w:right w:val="none" w:sz="0" w:space="0" w:color="auto"/>
      </w:divBdr>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29449979">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886671494">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19233527">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ding.dmschools.org" TargetMode="External"/><Relationship Id="rId18" Type="http://schemas.openxmlformats.org/officeDocument/2006/relationships/hyperlink" Target="https://www.prestwickhouse.com/quizlet/vocabulary-from-latin-and-greek-roo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ivedmpsk12ia.sharepoint.com/sites/resources/CurriculumResources/Secondary%20Literacy/English%20II/English%20II%20Assessments/ELA2-WTAv8.docx?web=1" TargetMode="External"/><Relationship Id="rId7" Type="http://schemas.openxmlformats.org/officeDocument/2006/relationships/settings" Target="settings.xml"/><Relationship Id="rId12" Type="http://schemas.openxmlformats.org/officeDocument/2006/relationships/hyperlink" Target="http://secondaryliteracy.dmschools.org/" TargetMode="External"/><Relationship Id="rId17" Type="http://schemas.openxmlformats.org/officeDocument/2006/relationships/hyperlink" Target="https://livedmpsk12ia-my.sharepoint.com/:w:/g/personal/alyssa_mcdonald_dmschools_org/EZH5_0XZuBxNppoEBH87enQBI_2DI1AuTlmZeDOsSx0mnQ"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gradingsecondary.dmschools.org/uploads/1/3/2/2/13224522/2018-19_dmps_srg_handbook_for_printing_forrest_yes_asof_4-9-19.pdf" TargetMode="External"/><Relationship Id="rId20" Type="http://schemas.openxmlformats.org/officeDocument/2006/relationships/hyperlink" Target="https://livedmpsk12ia.sharepoint.com/sites/resources/CurriculumResources/Secondary%20Literacy/English%20II/English%20II%20Assessments/ELA2-ACCv9.docx?web=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livedmpsk12ia.sharepoint.com/sites/resources/CurriculumResources/Secondary%20Literacy/English%20II/English%20II%20Assessments/ELA2-EAPv9.docx?web=1" TargetMode="External"/><Relationship Id="rId5" Type="http://schemas.openxmlformats.org/officeDocument/2006/relationships/numbering" Target="numbering.xml"/><Relationship Id="rId15" Type="http://schemas.openxmlformats.org/officeDocument/2006/relationships/hyperlink" Target="http://grading.dmschools.org" TargetMode="External"/><Relationship Id="rId23" Type="http://schemas.openxmlformats.org/officeDocument/2006/relationships/hyperlink" Target="https://livedmpsk12ia.sharepoint.com/sites/resources/CurriculumResources/Secondary%20Literacy/English%20II/English%20II%20Assessments/ELA2-WITv8.docx?web=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ivedmpsk12ia.sharepoint.com/sites/resources/CurriculumResources/Secondary%20Literacy/English%20II/English%20II%20Assessments/ELA2-ATv9.docx?web=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daryliteracy.dmschools.org/" TargetMode="External"/><Relationship Id="rId22" Type="http://schemas.openxmlformats.org/officeDocument/2006/relationships/hyperlink" Target="https://livedmpsk12ia.sharepoint.com/sites/resources/CurriculumResources/Secondary%20Literacy/English%20II/English%20II%20Assessments/ELA2-IMTv9.docx?web=1"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7ef8a06e-8320-45b5-959f-fce5c0c5f6fe" xsi:nil="true"/>
    <Self_Registration_Enabled xmlns="7ef8a06e-8320-45b5-959f-fce5c0c5f6fe" xsi:nil="true"/>
    <Teachers xmlns="7ef8a06e-8320-45b5-959f-fce5c0c5f6fe">
      <UserInfo>
        <DisplayName/>
        <AccountId xsi:nil="true"/>
        <AccountType/>
      </UserInfo>
    </Teachers>
    <Invited_Teachers xmlns="7ef8a06e-8320-45b5-959f-fce5c0c5f6fe" xsi:nil="true"/>
    <TeamsChannelId xmlns="7ef8a06e-8320-45b5-959f-fce5c0c5f6fe" xsi:nil="true"/>
    <DefaultSectionNames xmlns="7ef8a06e-8320-45b5-959f-fce5c0c5f6fe" xsi:nil="true"/>
    <Has_Teacher_Only_SectionGroup xmlns="7ef8a06e-8320-45b5-959f-fce5c0c5f6fe" xsi:nil="true"/>
    <NotebookType xmlns="7ef8a06e-8320-45b5-959f-fce5c0c5f6fe" xsi:nil="true"/>
    <Students xmlns="7ef8a06e-8320-45b5-959f-fce5c0c5f6fe">
      <UserInfo>
        <DisplayName/>
        <AccountId xsi:nil="true"/>
        <AccountType/>
      </UserInfo>
    </Students>
    <Is_Collaboration_Space_Locked xmlns="7ef8a06e-8320-45b5-959f-fce5c0c5f6fe" xsi:nil="true"/>
    <Owner xmlns="7ef8a06e-8320-45b5-959f-fce5c0c5f6fe">
      <UserInfo>
        <DisplayName/>
        <AccountId xsi:nil="true"/>
        <AccountType/>
      </UserInfo>
    </Owner>
    <AppVersion xmlns="7ef8a06e-8320-45b5-959f-fce5c0c5f6fe" xsi:nil="true"/>
    <Invited_Students xmlns="7ef8a06e-8320-45b5-959f-fce5c0c5f6fe" xsi:nil="true"/>
    <IsNotebookLocked xmlns="7ef8a06e-8320-45b5-959f-fce5c0c5f6fe" xsi:nil="true"/>
    <FolderType xmlns="7ef8a06e-8320-45b5-959f-fce5c0c5f6fe" xsi:nil="true"/>
    <CultureName xmlns="7ef8a06e-8320-45b5-959f-fce5c0c5f6fe" xsi:nil="true"/>
    <Student_Groups xmlns="7ef8a06e-8320-45b5-959f-fce5c0c5f6fe">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13D74322B1B44D9AA2EFE14021503C" ma:contentTypeVersion="26" ma:contentTypeDescription="Create a new document." ma:contentTypeScope="" ma:versionID="5ba431f96e1f9b843e72ae01851abde0">
  <xsd:schema xmlns:xsd="http://www.w3.org/2001/XMLSchema" xmlns:xs="http://www.w3.org/2001/XMLSchema" xmlns:p="http://schemas.microsoft.com/office/2006/metadata/properties" xmlns:ns3="7ef8a06e-8320-45b5-959f-fce5c0c5f6fe" xmlns:ns4="4494d93a-4bb2-415c-9bb9-b4e202658e72" targetNamespace="http://schemas.microsoft.com/office/2006/metadata/properties" ma:root="true" ma:fieldsID="0c0c8ea6553b5b06243926de049446ee" ns3:_="" ns4:_="">
    <xsd:import namespace="7ef8a06e-8320-45b5-959f-fce5c0c5f6fe"/>
    <xsd:import namespace="4494d93a-4bb2-415c-9bb9-b4e202658e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8a06e-8320-45b5-959f-fce5c0c5f6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d93a-4bb2-415c-9bb9-b4e202658e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65007-79DA-44C0-B1BA-BE2646EC10C2}">
  <ds:schemaRefs>
    <ds:schemaRef ds:uri="http://schemas.microsoft.com/office/2006/metadata/properties"/>
    <ds:schemaRef ds:uri="http://schemas.microsoft.com/office/infopath/2007/PartnerControls"/>
    <ds:schemaRef ds:uri="7ef8a06e-8320-45b5-959f-fce5c0c5f6fe"/>
  </ds:schemaRefs>
</ds:datastoreItem>
</file>

<file path=customXml/itemProps2.xml><?xml version="1.0" encoding="utf-8"?>
<ds:datastoreItem xmlns:ds="http://schemas.openxmlformats.org/officeDocument/2006/customXml" ds:itemID="{724798C9-5696-4571-A9BE-C5DD51E16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8a06e-8320-45b5-959f-fce5c0c5f6fe"/>
    <ds:schemaRef ds:uri="4494d93a-4bb2-415c-9bb9-b4e202658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18AA7-927F-4906-A3B8-8991E1DF845E}">
  <ds:schemaRefs>
    <ds:schemaRef ds:uri="http://schemas.microsoft.com/sharepoint/v3/contenttype/forms"/>
  </ds:schemaRefs>
</ds:datastoreItem>
</file>

<file path=customXml/itemProps4.xml><?xml version="1.0" encoding="utf-8"?>
<ds:datastoreItem xmlns:ds="http://schemas.openxmlformats.org/officeDocument/2006/customXml" ds:itemID="{80901482-C6FC-4DB4-8EF6-27EAF63E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7116</Words>
  <Characters>40567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28</cp:revision>
  <cp:lastPrinted>2019-06-05T20:02:00Z</cp:lastPrinted>
  <dcterms:created xsi:type="dcterms:W3CDTF">2021-04-19T14:33:00Z</dcterms:created>
  <dcterms:modified xsi:type="dcterms:W3CDTF">2021-04-19T15:11:00Z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0x0101005113D74322B1B44D9AA2EFE14021503C</vt:lpwstr>
  </property>
</Properties>
</file>