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43904"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LA103/104</w:t>
                            </w:r>
                          </w:p>
                          <w:p w14:paraId="467D6DC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LA103IB/104IB</w:t>
                            </w:r>
                          </w:p>
                          <w:p w14:paraId="54EA77AA" w14:textId="0A6AB38F"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LA1030/1040</w:t>
                            </w:r>
                          </w:p>
                          <w:p w14:paraId="3859E97C"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LA1030IB/1040IB</w:t>
                            </w:r>
                          </w:p>
                          <w:p w14:paraId="6C5F1C0D"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" fillcolor="white [3201]" strokecolor="#4472c4 [3204]" strokeweight="1pt">
                <v:textbox>
                  <w:txbxContent>
                    <w:p w14:paraId="0C72F8A5" w14:textId="77777777" w:rsidR="00AB783A" w:rsidRPr="0095126B" w:rsidRDefault="00AB783A" w:rsidP="00E7390F">
                      <w:pPr>
                        <w:jc w:val="center"/>
                        <w:rPr>
                          <w:rFonts w:ascii="Gill Sans MT" w:hAnsi="Gill Sans MT"/>
                          <w:b/>
                          <w:sz w:val="32"/>
                        </w:rPr>
                      </w:pPr>
                      <w:r w:rsidRPr="0095126B">
                        <w:rPr>
                          <w:rFonts w:ascii="Gill Sans MT" w:hAnsi="Gill Sans MT"/>
                          <w:b/>
                          <w:sz w:val="32"/>
                        </w:rPr>
                        <w:t>Course Numbers</w:t>
                      </w:r>
                    </w:p>
                    <w:p w14:paraId="007C956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LA103/104</w:t>
                      </w:r>
                    </w:p>
                    <w:p w14:paraId="467D6DCF"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LA103IB/104IB</w:t>
                      </w:r>
                    </w:p>
                    <w:p w14:paraId="54EA77AA" w14:textId="0A6AB38F"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w:t>
                      </w:r>
                      <w:r>
                        <w:rPr>
                          <w:rFonts w:ascii="Gill Sans MT" w:hAnsi="Gill Sans MT"/>
                        </w:rPr>
                        <w:t>F</w:t>
                      </w:r>
                      <w:r w:rsidRPr="004E0C84">
                        <w:rPr>
                          <w:rFonts w:ascii="Gill Sans MT" w:hAnsi="Gill Sans MT"/>
                        </w:rPr>
                        <w:t>/104</w:t>
                      </w:r>
                      <w:r>
                        <w:rPr>
                          <w:rFonts w:ascii="Gill Sans MT" w:hAnsi="Gill Sans MT"/>
                        </w:rPr>
                        <w:t>F</w:t>
                      </w:r>
                      <w:r w:rsidRPr="004E0C84">
                        <w:rPr>
                          <w:rFonts w:ascii="Gill Sans MT" w:hAnsi="Gill Sans MT"/>
                        </w:rPr>
                        <w:t xml:space="preserve"> </w:t>
                      </w:r>
                    </w:p>
                    <w:p w14:paraId="41FD956A"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LA1030/1040</w:t>
                      </w:r>
                    </w:p>
                    <w:p w14:paraId="3859E97C"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LA1030IB/1040IB</w:t>
                      </w:r>
                    </w:p>
                    <w:p w14:paraId="6C5F1C0D" w14:textId="77777777" w:rsidR="00AB783A" w:rsidRPr="004E0C84" w:rsidRDefault="00AB783A" w:rsidP="004E0C84">
                      <w:pPr>
                        <w:pStyle w:val="ListParagraph"/>
                        <w:numPr>
                          <w:ilvl w:val="0"/>
                          <w:numId w:val="1"/>
                        </w:numPr>
                        <w:rPr>
                          <w:rFonts w:ascii="Gill Sans MT" w:hAnsi="Gill Sans MT"/>
                        </w:rPr>
                      </w:pPr>
                      <w:r w:rsidRPr="004E0C84">
                        <w:rPr>
                          <w:rFonts w:ascii="Gill Sans MT" w:hAnsi="Gill Sans MT"/>
                        </w:rPr>
                        <w:t>LA929/930 (ELL)</w:t>
                      </w:r>
                    </w:p>
                    <w:p w14:paraId="5A0C4C70" w14:textId="76B89A9C" w:rsidR="00AB783A" w:rsidRDefault="00AB783A"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644D96A3"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196A39">
                <wp:simplePos x="0" y="0"/>
                <wp:positionH relativeFrom="margin">
                  <wp:align>center</wp:align>
                </wp:positionH>
                <wp:positionV relativeFrom="margin">
                  <wp:posOffset>1171575</wp:posOffset>
                </wp:positionV>
                <wp:extent cx="8915400" cy="4629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46291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452BE2BD" w:rsidR="00AB783A" w:rsidRPr="000827F3" w:rsidRDefault="00AB783A" w:rsidP="00677C3D">
                            <w:pPr>
                              <w:rPr>
                                <w:rFonts w:ascii="Gill Sans MT" w:hAnsi="Gill Sans MT"/>
                                <w:sz w:val="52"/>
                              </w:rPr>
                            </w:pPr>
                            <w:r w:rsidRPr="000827F3">
                              <w:rPr>
                                <w:rFonts w:ascii="Gill Sans MT" w:hAnsi="Gill Sans MT"/>
                                <w:sz w:val="52"/>
                              </w:rPr>
                              <w:t>2019-2020</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proofErr w:type="gramStart"/>
                            <w:r w:rsidRPr="000827F3">
                              <w:rPr>
                                <w:rFonts w:ascii="Gill Sans MT" w:hAnsi="Gill Sans MT"/>
                                <w:sz w:val="28"/>
                                <w:szCs w:val="32"/>
                              </w:rPr>
                              <w:t>English</w:t>
                            </w:r>
                            <w:proofErr w:type="gramEnd"/>
                            <w:r w:rsidRPr="000827F3">
                              <w:rPr>
                                <w:rFonts w:ascii="Gill Sans MT" w:hAnsi="Gill Sans MT"/>
                                <w:sz w:val="28"/>
                                <w:szCs w:val="32"/>
                              </w:rPr>
                              <w:t xml:space="preserve">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 we form and shape our identities?</w:t>
                            </w:r>
                          </w:p>
                          <w:p w14:paraId="0540F030"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In a culture where we are bombarded with ideas and images of “what we should be,”</w:t>
                            </w:r>
                          </w:p>
                          <w:p w14:paraId="274B0F5F"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does one form an identity that remains true and authentic for her/himself?</w:t>
                            </w:r>
                          </w:p>
                          <w:p w14:paraId="05997041"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92.25pt;width:702pt;height:364.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" filled="f" stroked="f">
                <v:textbox>
                  <w:txbxContent>
                    <w:p w14:paraId="49F780A4" w14:textId="3415D68C" w:rsidR="00AB783A" w:rsidRPr="000827F3" w:rsidRDefault="00AB783A" w:rsidP="00677C3D">
                      <w:pPr>
                        <w:rPr>
                          <w:rFonts w:ascii="Gill Sans MT" w:hAnsi="Gill Sans MT"/>
                          <w:b/>
                          <w:sz w:val="56"/>
                          <w:szCs w:val="130"/>
                        </w:rPr>
                      </w:pPr>
                      <w:r w:rsidRPr="000827F3">
                        <w:rPr>
                          <w:rFonts w:ascii="Gill Sans MT" w:hAnsi="Gill Sans MT"/>
                          <w:b/>
                          <w:sz w:val="56"/>
                          <w:szCs w:val="130"/>
                        </w:rPr>
                        <w:t>English I</w:t>
                      </w:r>
                    </w:p>
                    <w:p w14:paraId="370EED45" w14:textId="452BE2BD" w:rsidR="00AB783A" w:rsidRPr="000827F3" w:rsidRDefault="00AB783A" w:rsidP="00677C3D">
                      <w:pPr>
                        <w:rPr>
                          <w:rFonts w:ascii="Gill Sans MT" w:hAnsi="Gill Sans MT"/>
                          <w:sz w:val="52"/>
                        </w:rPr>
                      </w:pPr>
                      <w:r w:rsidRPr="000827F3">
                        <w:rPr>
                          <w:rFonts w:ascii="Gill Sans MT" w:hAnsi="Gill Sans MT"/>
                          <w:sz w:val="52"/>
                        </w:rPr>
                        <w:t>2019-2020</w:t>
                      </w:r>
                    </w:p>
                    <w:p w14:paraId="4C41A66C" w14:textId="77777777" w:rsidR="00AB783A" w:rsidRPr="000827F3" w:rsidRDefault="00AB783A" w:rsidP="00571782">
                      <w:pPr>
                        <w:rPr>
                          <w:rFonts w:ascii="Gill Sans MT" w:hAnsi="Gill Sans MT"/>
                          <w:i/>
                          <w:sz w:val="28"/>
                          <w:szCs w:val="32"/>
                        </w:rPr>
                      </w:pPr>
                    </w:p>
                    <w:p w14:paraId="26DEC10F" w14:textId="1FCB106B" w:rsidR="00AB783A" w:rsidRPr="000827F3" w:rsidRDefault="00AB783A" w:rsidP="00571782">
                      <w:pPr>
                        <w:rPr>
                          <w:rFonts w:ascii="Gill Sans MT" w:hAnsi="Gill Sans MT"/>
                          <w:sz w:val="28"/>
                          <w:szCs w:val="32"/>
                        </w:rPr>
                      </w:pPr>
                      <w:r w:rsidRPr="000827F3">
                        <w:rPr>
                          <w:rFonts w:ascii="Gill Sans MT" w:hAnsi="Gill Sans MT"/>
                          <w:sz w:val="28"/>
                          <w:szCs w:val="32"/>
                        </w:rPr>
                        <w:t xml:space="preserve">1.0 English credit. </w:t>
                      </w:r>
                    </w:p>
                    <w:p w14:paraId="00D724B5" w14:textId="77777777" w:rsidR="00AB783A" w:rsidRPr="000827F3" w:rsidRDefault="00AB783A" w:rsidP="00571782">
                      <w:pPr>
                        <w:rPr>
                          <w:rFonts w:ascii="Gill Sans MT" w:hAnsi="Gill Sans MT"/>
                          <w:i/>
                          <w:sz w:val="28"/>
                          <w:szCs w:val="32"/>
                        </w:rPr>
                      </w:pPr>
                    </w:p>
                    <w:p w14:paraId="702C15F5" w14:textId="68E2DB59" w:rsidR="00AB783A" w:rsidRPr="000827F3" w:rsidRDefault="00AB783A" w:rsidP="00677C3D">
                      <w:pPr>
                        <w:rPr>
                          <w:rFonts w:ascii="Gill Sans MT" w:hAnsi="Gill Sans MT"/>
                          <w:sz w:val="28"/>
                          <w:szCs w:val="32"/>
                        </w:rPr>
                      </w:pPr>
                      <w:proofErr w:type="gramStart"/>
                      <w:r w:rsidRPr="000827F3">
                        <w:rPr>
                          <w:rFonts w:ascii="Gill Sans MT" w:hAnsi="Gill Sans MT"/>
                          <w:sz w:val="28"/>
                          <w:szCs w:val="32"/>
                        </w:rPr>
                        <w:t>English</w:t>
                      </w:r>
                      <w:proofErr w:type="gramEnd"/>
                      <w:r w:rsidRPr="000827F3">
                        <w:rPr>
                          <w:rFonts w:ascii="Gill Sans MT" w:hAnsi="Gill Sans MT"/>
                          <w:sz w:val="28"/>
                          <w:szCs w:val="32"/>
                        </w:rPr>
                        <w:t xml:space="preserve"> I develops basic structures of reading and writing, using a variety of works from diverse authors to increase student interest, awareness, appreciation, and understanding of a variety of genres as well as opportunities to apply the writing process to promote communication through written expression. There should be a focus on the study of identity and how that is influenced by society and culture. First semester focuses heavily on identity of self, while second semester focuses on identity of others through literary study, reflective writing, research writing, and character analysis. </w:t>
                      </w:r>
                    </w:p>
                    <w:p w14:paraId="6205E6A8" w14:textId="77777777" w:rsidR="00AB783A" w:rsidRPr="000827F3" w:rsidRDefault="00AB783A" w:rsidP="00677C3D">
                      <w:pPr>
                        <w:rPr>
                          <w:rFonts w:ascii="Gill Sans MT" w:hAnsi="Gill Sans MT"/>
                          <w:sz w:val="32"/>
                          <w:szCs w:val="32"/>
                        </w:rPr>
                      </w:pPr>
                    </w:p>
                    <w:p w14:paraId="3F3095C8" w14:textId="77777777" w:rsidR="00AB783A" w:rsidRDefault="00AB783A" w:rsidP="00677C3D">
                      <w:pPr>
                        <w:rPr>
                          <w:rFonts w:ascii="Gill Sans MT" w:hAnsi="Gill Sans MT"/>
                          <w:b/>
                          <w:sz w:val="22"/>
                        </w:rPr>
                      </w:pPr>
                      <w:r w:rsidRPr="000827F3">
                        <w:rPr>
                          <w:rFonts w:ascii="Gill Sans MT" w:hAnsi="Gill Sans MT"/>
                          <w:b/>
                          <w:sz w:val="22"/>
                        </w:rPr>
                        <w:t>The scope of this course should address the topic of IDENTITY through many lenses. Consider the following guiding questions to guide your text choices and topics for discussion.</w:t>
                      </w:r>
                    </w:p>
                    <w:p w14:paraId="1C8F5CD7"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 xml:space="preserve">What is changeable within </w:t>
                      </w:r>
                      <w:proofErr w:type="gramStart"/>
                      <w:r w:rsidRPr="000827F3">
                        <w:rPr>
                          <w:rFonts w:ascii="Gill Sans MT" w:hAnsi="Gill Sans MT"/>
                          <w:sz w:val="22"/>
                        </w:rPr>
                        <w:t>ourselves</w:t>
                      </w:r>
                      <w:proofErr w:type="gramEnd"/>
                      <w:r w:rsidRPr="000827F3">
                        <w:rPr>
                          <w:rFonts w:ascii="Gill Sans MT" w:hAnsi="Gill Sans MT"/>
                          <w:sz w:val="22"/>
                        </w:rPr>
                        <w:t>?</w:t>
                      </w:r>
                    </w:p>
                    <w:p w14:paraId="42E95422"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does what we know about the world shape the way we view ourselves?</w:t>
                      </w:r>
                    </w:p>
                    <w:p w14:paraId="0C4D86C1"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 our personal experiences shape our view of others?</w:t>
                      </w:r>
                    </w:p>
                    <w:p w14:paraId="15374AE5"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 we form and shape our identities?</w:t>
                      </w:r>
                    </w:p>
                    <w:p w14:paraId="0540F030"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In a culture where we are bombarded with ideas and images of “what we should be,”</w:t>
                      </w:r>
                    </w:p>
                    <w:p w14:paraId="274B0F5F"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How does one form an identity that remains true and authentic for her/himself?</w:t>
                      </w:r>
                    </w:p>
                    <w:p w14:paraId="05997041"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What turning points determine our individual pathways to adulthood?</w:t>
                      </w:r>
                    </w:p>
                    <w:p w14:paraId="6A741EB0" w14:textId="77777777" w:rsidR="00AB783A" w:rsidRPr="000827F3" w:rsidRDefault="00AB783A" w:rsidP="001F0384">
                      <w:pPr>
                        <w:numPr>
                          <w:ilvl w:val="0"/>
                          <w:numId w:val="38"/>
                        </w:numPr>
                        <w:rPr>
                          <w:rFonts w:ascii="Gill Sans MT" w:hAnsi="Gill Sans MT"/>
                          <w:sz w:val="22"/>
                        </w:rPr>
                      </w:pPr>
                      <w:r w:rsidRPr="000827F3">
                        <w:rPr>
                          <w:rFonts w:ascii="Gill Sans MT" w:hAnsi="Gill Sans MT"/>
                          <w:sz w:val="22"/>
                        </w:rPr>
                        <w:t>In a culture where we are bombarded with other people trying to define us, how do we make decisions for ourselves?</w:t>
                      </w:r>
                    </w:p>
                    <w:p w14:paraId="1CA938EC" w14:textId="253D63F6" w:rsidR="00AB783A" w:rsidRPr="000827F3" w:rsidRDefault="00AB783A" w:rsidP="00677C3D">
                      <w:pPr>
                        <w:rPr>
                          <w:rFonts w:ascii="Gill Sans MT" w:hAnsi="Gill Sans MT"/>
                          <w:sz w:val="22"/>
                        </w:rPr>
                      </w:pPr>
                    </w:p>
                  </w:txbxContent>
                </v:textbox>
                <w10:wrap type="square" anchorx="margin" anchory="margin"/>
              </v:shape>
            </w:pict>
          </mc:Fallback>
        </mc:AlternateContent>
      </w:r>
    </w:p>
    <w:p w14:paraId="1C448D3F" w14:textId="0F98E1C1" w:rsidR="00E7390F" w:rsidRPr="007C3203" w:rsidRDefault="000827F3">
      <w:pPr>
        <w:rPr>
          <w:rFonts w:ascii="Gill Sans MT" w:hAnsi="Gill Sans MT"/>
        </w:rPr>
      </w:pPr>
      <w:r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01ACA5BB">
                <wp:simplePos x="0" y="0"/>
                <wp:positionH relativeFrom="margin">
                  <wp:align>left</wp:align>
                </wp:positionH>
                <wp:positionV relativeFrom="margin">
                  <wp:posOffset>6138545</wp:posOffset>
                </wp:positionV>
                <wp:extent cx="7145020" cy="7156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715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B783A" w:rsidRPr="000827F3" w:rsidRDefault="001F0384">
                            <w:pPr>
                              <w:rPr>
                                <w:rFonts w:ascii="Gill Sans MT" w:hAnsi="Gill Sans MT"/>
                                <w:sz w:val="40"/>
                              </w:rPr>
                            </w:pPr>
                            <w:hyperlink r:id="rId12" w:history="1">
                              <w:r w:rsidR="00AB783A" w:rsidRPr="000827F3">
                                <w:rPr>
                                  <w:rStyle w:val="Hyperlink"/>
                                  <w:rFonts w:ascii="Gill Sans MT" w:hAnsi="Gill Sans MT"/>
                                  <w:sz w:val="40"/>
                                </w:rPr>
                                <w:t>http://secondaryliteracy.dmschools.org/</w:t>
                              </w:r>
                            </w:hyperlink>
                          </w:p>
                          <w:p w14:paraId="457B8EFE" w14:textId="26A2765C" w:rsidR="00AB783A" w:rsidRPr="000827F3" w:rsidRDefault="001F0384">
                            <w:pPr>
                              <w:rPr>
                                <w:rStyle w:val="Hyperlink"/>
                                <w:rFonts w:ascii="Gill Sans MT" w:hAnsi="Gill Sans MT"/>
                                <w:sz w:val="40"/>
                              </w:rPr>
                            </w:pPr>
                            <w:hyperlink r:id="rId13"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83.35pt;width:562.6pt;height:56.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" filled="f" stroked="f">
                <v:textbox>
                  <w:txbxContent>
                    <w:p w14:paraId="72A88176" w14:textId="77777777" w:rsidR="00AB783A" w:rsidRPr="000827F3" w:rsidRDefault="001F0384">
                      <w:pPr>
                        <w:rPr>
                          <w:rFonts w:ascii="Gill Sans MT" w:hAnsi="Gill Sans MT"/>
                          <w:sz w:val="40"/>
                        </w:rPr>
                      </w:pPr>
                      <w:hyperlink r:id="rId14" w:history="1">
                        <w:r w:rsidR="00AB783A" w:rsidRPr="000827F3">
                          <w:rPr>
                            <w:rStyle w:val="Hyperlink"/>
                            <w:rFonts w:ascii="Gill Sans MT" w:hAnsi="Gill Sans MT"/>
                            <w:sz w:val="40"/>
                          </w:rPr>
                          <w:t>http://secondaryliteracy.dmschools.org/</w:t>
                        </w:r>
                      </w:hyperlink>
                    </w:p>
                    <w:p w14:paraId="457B8EFE" w14:textId="26A2765C" w:rsidR="00AB783A" w:rsidRPr="000827F3" w:rsidRDefault="001F0384">
                      <w:pPr>
                        <w:rPr>
                          <w:rStyle w:val="Hyperlink"/>
                          <w:rFonts w:ascii="Gill Sans MT" w:hAnsi="Gill Sans MT"/>
                          <w:sz w:val="40"/>
                        </w:rPr>
                      </w:pPr>
                      <w:hyperlink r:id="rId15" w:history="1">
                        <w:r w:rsidR="00AB783A" w:rsidRPr="000827F3">
                          <w:rPr>
                            <w:rStyle w:val="Hyperlink"/>
                            <w:rFonts w:ascii="Gill Sans MT" w:hAnsi="Gill Sans MT"/>
                            <w:sz w:val="40"/>
                          </w:rPr>
                          <w:t>http://grading.dmschools.org</w:t>
                        </w:r>
                      </w:hyperlink>
                    </w:p>
                    <w:p w14:paraId="41A3702D" w14:textId="74677F0F" w:rsidR="00AB783A" w:rsidRDefault="00AB783A">
                      <w:pPr>
                        <w:rPr>
                          <w:rFonts w:ascii="Gill Sans MT" w:hAnsi="Gill Sans MT"/>
                          <w:sz w:val="44"/>
                        </w:rPr>
                      </w:pPr>
                    </w:p>
                    <w:p w14:paraId="58B074E0" w14:textId="77777777" w:rsidR="00AB783A" w:rsidRPr="00E7390F" w:rsidRDefault="00AB783A">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B783A" w:rsidRPr="00FC770C" w:rsidRDefault="00AB783A">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444EED7A" w14:textId="77777777" w:rsidR="00784452" w:rsidRPr="00BC3B20" w:rsidRDefault="0051766D" w:rsidP="0051766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784452" w:rsidRPr="00BC3B20" w14:paraId="44A20F89" w14:textId="77777777" w:rsidTr="00AB783A">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2F93C36"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E87A3C1" w14:textId="77777777" w:rsidR="00784452" w:rsidRPr="00BC3B20" w:rsidRDefault="00784452" w:rsidP="00AB783A">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84452" w:rsidRPr="00BC3B20" w14:paraId="59FF7EA7"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83ACE3E"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306E157"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4.0</w:t>
            </w:r>
          </w:p>
        </w:tc>
      </w:tr>
      <w:tr w:rsidR="00784452" w:rsidRPr="00BC3B20" w14:paraId="1409226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39AAA16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FF23B1"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3.5</w:t>
            </w:r>
          </w:p>
        </w:tc>
      </w:tr>
      <w:tr w:rsidR="00784452" w:rsidRPr="00BC3B20" w14:paraId="05D1CDB9" w14:textId="77777777" w:rsidTr="00AB783A">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D78BE5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2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3.0</w:t>
            </w:r>
          </w:p>
        </w:tc>
      </w:tr>
      <w:tr w:rsidR="00784452" w:rsidRPr="00BC3B20" w14:paraId="576021EE"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5CCDE070"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28054C"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2.5</w:t>
            </w:r>
          </w:p>
        </w:tc>
      </w:tr>
      <w:tr w:rsidR="00784452" w:rsidRPr="00BC3B20" w14:paraId="3CA1D091"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1E0281D4"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13B57BD"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2.0</w:t>
            </w:r>
          </w:p>
        </w:tc>
      </w:tr>
      <w:tr w:rsidR="00784452" w:rsidRPr="00BC3B20" w14:paraId="66C409A2" w14:textId="77777777" w:rsidTr="00AB783A">
        <w:tc>
          <w:tcPr>
            <w:tcW w:w="4245" w:type="dxa"/>
            <w:tcBorders>
              <w:top w:val="single" w:sz="6" w:space="0" w:color="auto"/>
              <w:left w:val="single" w:sz="24" w:space="0" w:color="auto"/>
              <w:bottom w:val="single" w:sz="6" w:space="0" w:color="auto"/>
              <w:right w:val="single" w:sz="6" w:space="0" w:color="auto"/>
            </w:tcBorders>
          </w:tcPr>
          <w:p w14:paraId="26CB1B86"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8EBBD2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1.5</w:t>
            </w:r>
          </w:p>
        </w:tc>
      </w:tr>
      <w:tr w:rsidR="00784452" w:rsidRPr="00BC3B20" w14:paraId="5C06566F"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09B279DA"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EF94630"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1.0</w:t>
            </w:r>
          </w:p>
        </w:tc>
      </w:tr>
      <w:tr w:rsidR="00784452" w:rsidRPr="00BC3B20" w14:paraId="7CF463B2" w14:textId="77777777" w:rsidTr="00AB783A">
        <w:tc>
          <w:tcPr>
            <w:tcW w:w="4245" w:type="dxa"/>
            <w:tcBorders>
              <w:top w:val="single" w:sz="6" w:space="0" w:color="auto"/>
              <w:left w:val="single" w:sz="24" w:space="0" w:color="auto"/>
              <w:bottom w:val="single" w:sz="6" w:space="0" w:color="auto"/>
              <w:right w:val="single" w:sz="6" w:space="0" w:color="auto"/>
            </w:tcBorders>
            <w:hideMark/>
          </w:tcPr>
          <w:p w14:paraId="7A2EC699" w14:textId="77777777" w:rsidR="00784452" w:rsidRPr="00BC3B20" w:rsidRDefault="00784452" w:rsidP="00AB783A">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85D975" w14:textId="77777777" w:rsidR="00784452" w:rsidRPr="00BC3B20" w:rsidRDefault="00784452" w:rsidP="00AB783A">
            <w:pPr>
              <w:jc w:val="center"/>
              <w:rPr>
                <w:rFonts w:ascii="Gill Sans MT" w:hAnsi="Gill Sans MT" w:cs="Gill Sans"/>
                <w:sz w:val="20"/>
                <w:szCs w:val="32"/>
              </w:rPr>
            </w:pPr>
            <w:r w:rsidRPr="00BC3B20">
              <w:rPr>
                <w:rFonts w:ascii="Gill Sans MT" w:hAnsi="Gill Sans MT" w:cs="Gill Sans"/>
                <w:sz w:val="20"/>
                <w:szCs w:val="32"/>
              </w:rPr>
              <w:t>0</w:t>
            </w:r>
          </w:p>
        </w:tc>
      </w:tr>
      <w:tr w:rsidR="00784452" w:rsidRPr="00BC3B20" w14:paraId="43EFB830" w14:textId="77777777" w:rsidTr="00AB783A">
        <w:tc>
          <w:tcPr>
            <w:tcW w:w="5145" w:type="dxa"/>
            <w:gridSpan w:val="2"/>
            <w:tcBorders>
              <w:top w:val="single" w:sz="6" w:space="0" w:color="auto"/>
              <w:left w:val="single" w:sz="24" w:space="0" w:color="auto"/>
              <w:bottom w:val="single" w:sz="24" w:space="0" w:color="auto"/>
            </w:tcBorders>
            <w:hideMark/>
          </w:tcPr>
          <w:p w14:paraId="46A1B028" w14:textId="77777777" w:rsidR="00784452" w:rsidRPr="00BC3B20" w:rsidRDefault="00784452" w:rsidP="00AB783A">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39ACD198" w14:textId="079A44D2" w:rsidR="0051766D" w:rsidRPr="00BC3B20" w:rsidRDefault="0051766D" w:rsidP="0051766D">
      <w:pPr>
        <w:rPr>
          <w:rFonts w:ascii="Gill Sans MT" w:eastAsia="Calibri" w:hAnsi="Gill Sans MT" w:cs="Gill Sans"/>
          <w:b/>
          <w:sz w:val="30"/>
          <w:szCs w:val="32"/>
        </w:rPr>
      </w:pPr>
    </w:p>
    <w:p w14:paraId="0C57247B" w14:textId="77777777" w:rsidR="0051766D" w:rsidRPr="00BC3B20" w:rsidRDefault="0051766D" w:rsidP="0051766D">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41B9E38B" w14:textId="77777777" w:rsidR="0051766D" w:rsidRPr="00BC3B20" w:rsidRDefault="0051766D" w:rsidP="0051766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35B13CE" w14:textId="77777777" w:rsidR="0051766D" w:rsidRPr="00BC3B20" w:rsidRDefault="0051766D" w:rsidP="0051766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813842E" w14:textId="77777777" w:rsidR="0051766D" w:rsidRPr="00BC3B20" w:rsidRDefault="0051766D" w:rsidP="0051766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FC290FC" w14:textId="77777777" w:rsidR="0051766D" w:rsidRPr="00C81756" w:rsidRDefault="0051766D" w:rsidP="0051766D">
      <w:pPr>
        <w:pStyle w:val="NoSpacing"/>
        <w:rPr>
          <w:rFonts w:ascii="Gill Sans MT" w:hAnsi="Gill Sans MT"/>
        </w:rPr>
      </w:pPr>
      <w:r w:rsidRPr="00BC3B20">
        <w:rPr>
          <w:rFonts w:ascii="Gill Sans MT" w:hAnsi="Gill Sans MT"/>
        </w:rPr>
        <w:t xml:space="preserve">• Provide opportunities for feedback between student and teacher. </w:t>
      </w:r>
    </w:p>
    <w:p w14:paraId="3640D6D5" w14:textId="77777777" w:rsidR="0051766D" w:rsidRDefault="0051766D" w:rsidP="0051766D">
      <w:pPr>
        <w:jc w:val="both"/>
        <w:rPr>
          <w:rFonts w:ascii="Gill Sans MT" w:hAnsi="Gill Sans MT"/>
          <w:b/>
          <w:u w:val="single"/>
        </w:rPr>
      </w:pPr>
    </w:p>
    <w:p w14:paraId="707E8790" w14:textId="77777777" w:rsidR="0051766D" w:rsidRPr="00F66E7E" w:rsidRDefault="0051766D" w:rsidP="0051766D">
      <w:pPr>
        <w:jc w:val="both"/>
        <w:rPr>
          <w:rFonts w:ascii="Gill Sans MT" w:hAnsi="Gill Sans MT"/>
          <w:b/>
          <w:u w:val="single"/>
        </w:rPr>
      </w:pPr>
      <w:r w:rsidRPr="00BC3B20">
        <w:rPr>
          <w:rFonts w:ascii="Gill Sans MT" w:hAnsi="Gill Sans MT"/>
          <w:b/>
          <w:u w:val="single"/>
        </w:rPr>
        <w:t xml:space="preserve">Scoring </w:t>
      </w:r>
    </w:p>
    <w:p w14:paraId="41238584" w14:textId="77777777" w:rsidR="0051766D" w:rsidRPr="00BC3B20" w:rsidRDefault="0051766D" w:rsidP="0051766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0AC5E981" w14:textId="52299AA1" w:rsidR="0051766D" w:rsidRDefault="0051766D" w:rsidP="0051766D">
      <w:pPr>
        <w:jc w:val="both"/>
        <w:rPr>
          <w:rFonts w:ascii="Gill Sans MT" w:eastAsia="Calibri" w:hAnsi="Gill Sans MT" w:cs="Gill Sans"/>
          <w:b/>
          <w:sz w:val="20"/>
          <w:szCs w:val="32"/>
          <w:u w:val="single"/>
        </w:rPr>
      </w:pPr>
    </w:p>
    <w:p w14:paraId="659BB774" w14:textId="21752072" w:rsidR="0051766D" w:rsidRDefault="00BD41F2" w:rsidP="0051766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1536" behindDoc="0" locked="0" layoutInCell="1" allowOverlap="1" wp14:anchorId="69F76F29" wp14:editId="3F05800A">
                <wp:simplePos x="0" y="0"/>
                <wp:positionH relativeFrom="margin">
                  <wp:posOffset>5867400</wp:posOffset>
                </wp:positionH>
                <wp:positionV relativeFrom="margin">
                  <wp:posOffset>3428365</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6F29" id="Round Diagonal Corner Rectangle 55" o:spid="_x0000_s1030" style="position:absolute;left:0;text-align:left;margin-left:462pt;margin-top:269.95pt;width:257pt;height:254.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132670C" w14:textId="77777777" w:rsidR="00AB783A" w:rsidRDefault="00AB783A" w:rsidP="0051766D">
                      <w:pPr>
                        <w:jc w:val="center"/>
                        <w:rPr>
                          <w:rFonts w:ascii="Gill Sans MT" w:hAnsi="Gill Sans MT"/>
                          <w:b/>
                        </w:rPr>
                      </w:pPr>
                      <w:r>
                        <w:rPr>
                          <w:rFonts w:ascii="Gill Sans MT" w:hAnsi="Gill Sans MT"/>
                          <w:b/>
                        </w:rPr>
                        <w:t xml:space="preserve">Guiding Practices of </w:t>
                      </w:r>
                    </w:p>
                    <w:p w14:paraId="15A816AC" w14:textId="77777777" w:rsidR="00AB783A" w:rsidRDefault="00AB783A" w:rsidP="0051766D">
                      <w:pPr>
                        <w:jc w:val="center"/>
                        <w:rPr>
                          <w:rFonts w:ascii="Gill Sans MT" w:hAnsi="Gill Sans MT"/>
                          <w:b/>
                        </w:rPr>
                      </w:pPr>
                      <w:r>
                        <w:rPr>
                          <w:rFonts w:ascii="Gill Sans MT" w:hAnsi="Gill Sans MT"/>
                          <w:b/>
                        </w:rPr>
                        <w:t>Standards-Referenced Grading</w:t>
                      </w:r>
                    </w:p>
                    <w:p w14:paraId="6C7A79C2" w14:textId="77777777" w:rsidR="00AB783A" w:rsidRDefault="00AB783A" w:rsidP="0051766D">
                      <w:pPr>
                        <w:jc w:val="center"/>
                        <w:rPr>
                          <w:rFonts w:ascii="Gill Sans MT" w:hAnsi="Gill Sans MT"/>
                          <w:b/>
                        </w:rPr>
                      </w:pPr>
                    </w:p>
                    <w:p w14:paraId="319DE6F0" w14:textId="77777777" w:rsidR="00AB783A" w:rsidRDefault="00AB783A" w:rsidP="0051766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1B1488D" w14:textId="77777777" w:rsidR="00AB783A" w:rsidRDefault="00AB783A" w:rsidP="0051766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9390803" w14:textId="77777777" w:rsidR="00AB783A" w:rsidRDefault="00AB783A" w:rsidP="0051766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7BF53D2B" w14:textId="77777777" w:rsidR="00AB783A" w:rsidRDefault="00AB783A" w:rsidP="0051766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3891E9" w14:textId="77777777" w:rsidR="00AB783A" w:rsidRDefault="00AB783A" w:rsidP="0051766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74251B7" w14:textId="77777777" w:rsidR="00AB783A" w:rsidRDefault="00AB783A" w:rsidP="0051766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645AA8F" w14:textId="77777777" w:rsidR="00AB783A" w:rsidRDefault="00AB783A" w:rsidP="0051766D"/>
                  </w:txbxContent>
                </v:textbox>
                <w10:wrap type="tight" anchorx="margin" anchory="margin"/>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839488" behindDoc="0" locked="0" layoutInCell="1" allowOverlap="1" wp14:anchorId="75F37455" wp14:editId="1F5313B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213F6F8"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51766D" w:rsidRPr="00BC3B20">
        <w:rPr>
          <w:rFonts w:ascii="Gill Sans MT" w:eastAsiaTheme="minorEastAsia" w:hAnsi="Gill Sans MT"/>
          <w:b/>
          <w:noProof/>
          <w:u w:val="single"/>
        </w:rPr>
        <mc:AlternateContent>
          <mc:Choice Requires="wps">
            <w:drawing>
              <wp:anchor distT="0" distB="0" distL="114300" distR="114300" simplePos="0" relativeHeight="251840512" behindDoc="0" locked="0" layoutInCell="1" allowOverlap="1" wp14:anchorId="2B5887C2" wp14:editId="7E5CE6C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38EB2" id="Oval 84" o:spid="_x0000_s1026" style="position:absolute;margin-left:-155.35pt;margin-top:5.6pt;width:12.95pt;height:12.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51766D">
        <w:rPr>
          <w:rFonts w:ascii="Gill Sans MT" w:eastAsia="Calibri" w:hAnsi="Gill Sans MT" w:cs="Gill Sans"/>
          <w:b/>
          <w:sz w:val="20"/>
          <w:szCs w:val="32"/>
          <w:u w:val="single"/>
        </w:rPr>
        <w:t>***</w:t>
      </w:r>
      <w:r w:rsidR="0051766D" w:rsidRPr="00BC3B20">
        <w:rPr>
          <w:rFonts w:ascii="Gill Sans MT" w:eastAsia="Calibri" w:hAnsi="Gill Sans MT" w:cs="Gill Sans"/>
          <w:b/>
          <w:sz w:val="20"/>
          <w:szCs w:val="32"/>
          <w:u w:val="single"/>
        </w:rPr>
        <w:t>Only scores of 4, 3.5, 3, 2.5, 2, 1.5, 1, and 0 can be entered as Topic Scores</w:t>
      </w:r>
      <w:r w:rsidR="0051766D" w:rsidRPr="00BC3B20">
        <w:rPr>
          <w:rFonts w:ascii="Gill Sans MT" w:eastAsia="Calibri" w:hAnsi="Gill Sans MT" w:cs="Gill Sans"/>
          <w:sz w:val="20"/>
          <w:szCs w:val="32"/>
        </w:rPr>
        <w:t>.</w:t>
      </w:r>
    </w:p>
    <w:p w14:paraId="21D9C2D2" w14:textId="4628ACAC" w:rsidR="0051766D" w:rsidRDefault="0051766D" w:rsidP="0051766D">
      <w:pPr>
        <w:jc w:val="both"/>
        <w:rPr>
          <w:rFonts w:ascii="Gill Sans MT" w:eastAsia="Calibri" w:hAnsi="Gill Sans MT" w:cs="Gill Sans"/>
          <w:sz w:val="20"/>
          <w:szCs w:val="32"/>
        </w:rPr>
      </w:pPr>
    </w:p>
    <w:p w14:paraId="3A13B86C" w14:textId="25DB2087" w:rsidR="0051766D" w:rsidRPr="00C81756" w:rsidRDefault="0051766D" w:rsidP="0051766D">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196E1AD" w14:textId="77777777" w:rsidR="0051766D" w:rsidRPr="00F66E7E" w:rsidRDefault="0051766D" w:rsidP="0051766D">
      <w:pPr>
        <w:jc w:val="both"/>
        <w:rPr>
          <w:rFonts w:ascii="Gill Sans MT" w:eastAsia="Calibri" w:hAnsi="Gill Sans MT" w:cs="Gill Sans"/>
          <w:sz w:val="20"/>
          <w:szCs w:val="32"/>
        </w:rPr>
      </w:pPr>
    </w:p>
    <w:p w14:paraId="345C668A" w14:textId="77777777" w:rsidR="0051766D" w:rsidRPr="00F66E7E" w:rsidRDefault="0051766D" w:rsidP="0051766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7D69AEA" w14:textId="77777777" w:rsidR="0051766D" w:rsidRDefault="0051766D" w:rsidP="0051766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5F01FA97" w14:textId="77777777" w:rsidR="0051766D" w:rsidRPr="00BC3B20" w:rsidRDefault="0051766D" w:rsidP="0051766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0264036D" w14:textId="77777777" w:rsidR="00F84D15" w:rsidRPr="008B58C9" w:rsidRDefault="00F84D15" w:rsidP="00F84D15">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51E41AAE" w14:textId="77777777" w:rsidR="00F84D15" w:rsidRDefault="00F84D15" w:rsidP="00F84D15">
      <w:pPr>
        <w:rPr>
          <w:rFonts w:ascii="Gill Sans MT" w:hAnsi="Gill Sans MT"/>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97"/>
        <w:gridCol w:w="1361"/>
        <w:gridCol w:w="3725"/>
        <w:gridCol w:w="3631"/>
        <w:gridCol w:w="3826"/>
      </w:tblGrid>
      <w:tr w:rsidR="00F84D15" w:rsidRPr="008E1CA3" w14:paraId="2814D557" w14:textId="77777777" w:rsidTr="00D87707">
        <w:tc>
          <w:tcPr>
            <w:tcW w:w="1797" w:type="dxa"/>
            <w:shd w:val="clear" w:color="auto" w:fill="000000" w:themeFill="text1"/>
            <w:vAlign w:val="center"/>
          </w:tcPr>
          <w:p w14:paraId="36E053E4" w14:textId="77777777" w:rsidR="00F84D15" w:rsidRPr="008E1CA3" w:rsidRDefault="00F84D15" w:rsidP="00D87707">
            <w:pPr>
              <w:jc w:val="center"/>
              <w:rPr>
                <w:rFonts w:ascii="Gill Sans MT" w:hAnsi="Gill Sans MT"/>
                <w:b/>
              </w:rPr>
            </w:pPr>
            <w:r w:rsidRPr="008E1CA3">
              <w:rPr>
                <w:rFonts w:ascii="Gill Sans MT" w:hAnsi="Gill Sans MT"/>
                <w:b/>
              </w:rPr>
              <w:t>Unit</w:t>
            </w:r>
          </w:p>
        </w:tc>
        <w:tc>
          <w:tcPr>
            <w:tcW w:w="1361" w:type="dxa"/>
            <w:shd w:val="clear" w:color="auto" w:fill="000000" w:themeFill="text1"/>
            <w:vAlign w:val="center"/>
          </w:tcPr>
          <w:p w14:paraId="56FF11AA" w14:textId="77777777" w:rsidR="00F84D15" w:rsidRPr="008E1CA3" w:rsidRDefault="00F84D15" w:rsidP="00D87707">
            <w:pPr>
              <w:jc w:val="center"/>
              <w:rPr>
                <w:rFonts w:ascii="Gill Sans MT" w:hAnsi="Gill Sans MT"/>
                <w:b/>
              </w:rPr>
            </w:pPr>
            <w:r w:rsidRPr="008E1CA3">
              <w:rPr>
                <w:rFonts w:ascii="Gill Sans MT" w:hAnsi="Gill Sans MT"/>
                <w:b/>
              </w:rPr>
              <w:t>Estimated Duration</w:t>
            </w:r>
          </w:p>
        </w:tc>
        <w:tc>
          <w:tcPr>
            <w:tcW w:w="3725" w:type="dxa"/>
            <w:shd w:val="clear" w:color="auto" w:fill="000000" w:themeFill="text1"/>
            <w:vAlign w:val="center"/>
          </w:tcPr>
          <w:p w14:paraId="12559DAC" w14:textId="77777777" w:rsidR="00F84D15" w:rsidRPr="008E1CA3" w:rsidRDefault="00F84D15" w:rsidP="00D87707">
            <w:pPr>
              <w:jc w:val="center"/>
              <w:rPr>
                <w:rFonts w:ascii="Gill Sans MT" w:hAnsi="Gill Sans MT"/>
                <w:b/>
              </w:rPr>
            </w:pPr>
            <w:r w:rsidRPr="008E1CA3">
              <w:rPr>
                <w:rFonts w:ascii="Gill Sans MT" w:hAnsi="Gill Sans MT"/>
                <w:b/>
              </w:rPr>
              <w:t>Content Standards</w:t>
            </w:r>
          </w:p>
        </w:tc>
        <w:tc>
          <w:tcPr>
            <w:tcW w:w="3631" w:type="dxa"/>
            <w:shd w:val="clear" w:color="auto" w:fill="000000" w:themeFill="text1"/>
            <w:vAlign w:val="center"/>
          </w:tcPr>
          <w:p w14:paraId="798E8D12" w14:textId="77777777" w:rsidR="00F84D15" w:rsidRPr="008E1CA3" w:rsidRDefault="00F84D15" w:rsidP="00D87707">
            <w:pPr>
              <w:jc w:val="center"/>
              <w:rPr>
                <w:rFonts w:ascii="Gill Sans MT" w:hAnsi="Gill Sans MT"/>
                <w:b/>
              </w:rPr>
            </w:pPr>
            <w:r w:rsidRPr="008E1CA3">
              <w:rPr>
                <w:rFonts w:ascii="Gill Sans MT" w:hAnsi="Gill Sans MT"/>
                <w:b/>
              </w:rPr>
              <w:t>Grading Topics</w:t>
            </w:r>
          </w:p>
        </w:tc>
        <w:tc>
          <w:tcPr>
            <w:tcW w:w="3826" w:type="dxa"/>
            <w:tcBorders>
              <w:bottom w:val="single" w:sz="6" w:space="0" w:color="auto"/>
            </w:tcBorders>
            <w:shd w:val="clear" w:color="auto" w:fill="000000" w:themeFill="text1"/>
            <w:vAlign w:val="center"/>
          </w:tcPr>
          <w:p w14:paraId="6CC6F794" w14:textId="77777777" w:rsidR="00F84D15" w:rsidRPr="008E1CA3" w:rsidRDefault="00F84D15" w:rsidP="00D87707">
            <w:pPr>
              <w:jc w:val="center"/>
              <w:rPr>
                <w:rFonts w:ascii="Gill Sans MT" w:hAnsi="Gill Sans MT"/>
                <w:b/>
              </w:rPr>
            </w:pPr>
            <w:r w:rsidRPr="008E1CA3">
              <w:rPr>
                <w:rFonts w:ascii="Gill Sans MT" w:hAnsi="Gill Sans MT"/>
                <w:b/>
              </w:rPr>
              <w:t>Extended Topics</w:t>
            </w:r>
          </w:p>
        </w:tc>
      </w:tr>
      <w:tr w:rsidR="00F84D15" w:rsidRPr="008E1CA3" w14:paraId="0B39101D" w14:textId="77777777" w:rsidTr="00D87707">
        <w:tc>
          <w:tcPr>
            <w:tcW w:w="14340" w:type="dxa"/>
            <w:gridSpan w:val="5"/>
            <w:shd w:val="clear" w:color="auto" w:fill="E7E6E6" w:themeFill="background2"/>
            <w:vAlign w:val="center"/>
          </w:tcPr>
          <w:p w14:paraId="424925B9" w14:textId="77777777" w:rsidR="00F84D15" w:rsidRPr="008E1CA3" w:rsidRDefault="00F84D15" w:rsidP="00D87707">
            <w:pPr>
              <w:jc w:val="center"/>
              <w:rPr>
                <w:rFonts w:ascii="Gill Sans MT" w:hAnsi="Gill Sans MT"/>
                <w:b/>
              </w:rPr>
            </w:pPr>
            <w:r>
              <w:rPr>
                <w:rFonts w:ascii="Gill Sans MT" w:hAnsi="Gill Sans MT"/>
                <w:b/>
              </w:rPr>
              <w:t>Guiding Focus: Identity of Self</w:t>
            </w:r>
          </w:p>
        </w:tc>
      </w:tr>
      <w:tr w:rsidR="00F84D15" w:rsidRPr="008E1CA3" w14:paraId="7F1D71FD" w14:textId="77777777" w:rsidTr="00D87707">
        <w:trPr>
          <w:trHeight w:val="272"/>
        </w:trPr>
        <w:tc>
          <w:tcPr>
            <w:tcW w:w="1797" w:type="dxa"/>
            <w:vMerge w:val="restart"/>
            <w:vAlign w:val="center"/>
          </w:tcPr>
          <w:p w14:paraId="272BDD36" w14:textId="77777777" w:rsidR="00F84D15" w:rsidRPr="008E1CA3" w:rsidRDefault="00F84D15" w:rsidP="00D87707">
            <w:pPr>
              <w:jc w:val="center"/>
              <w:rPr>
                <w:rFonts w:ascii="Gill Sans MT" w:hAnsi="Gill Sans MT"/>
                <w:b/>
              </w:rPr>
            </w:pPr>
            <w:r w:rsidRPr="008E1CA3">
              <w:rPr>
                <w:rFonts w:ascii="Gill Sans MT" w:hAnsi="Gill Sans MT"/>
                <w:b/>
              </w:rPr>
              <w:t>Unit One:</w:t>
            </w:r>
          </w:p>
          <w:p w14:paraId="58D22EB1" w14:textId="77777777" w:rsidR="00F84D15" w:rsidRPr="008E1CA3" w:rsidRDefault="00F84D15" w:rsidP="00D87707">
            <w:pPr>
              <w:jc w:val="center"/>
              <w:rPr>
                <w:rFonts w:ascii="Gill Sans MT" w:hAnsi="Gill Sans MT"/>
                <w:b/>
                <w:i/>
              </w:rPr>
            </w:pPr>
            <w:r w:rsidRPr="008E1CA3">
              <w:rPr>
                <w:rFonts w:ascii="Gill Sans MT" w:hAnsi="Gill Sans MT"/>
                <w:b/>
                <w:i/>
              </w:rPr>
              <w:t>Narrative Elements</w:t>
            </w:r>
          </w:p>
        </w:tc>
        <w:tc>
          <w:tcPr>
            <w:tcW w:w="1361" w:type="dxa"/>
            <w:vMerge w:val="restart"/>
            <w:vAlign w:val="center"/>
          </w:tcPr>
          <w:p w14:paraId="1256207C" w14:textId="77777777" w:rsidR="00F84D15" w:rsidRPr="008E1CA3" w:rsidRDefault="00F84D15" w:rsidP="00D87707">
            <w:pPr>
              <w:jc w:val="center"/>
              <w:rPr>
                <w:rFonts w:ascii="Gill Sans MT" w:hAnsi="Gill Sans MT"/>
                <w:i/>
              </w:rPr>
            </w:pPr>
            <w:r w:rsidRPr="008E1CA3">
              <w:rPr>
                <w:rFonts w:ascii="Gill Sans MT" w:hAnsi="Gill Sans MT"/>
                <w:i/>
              </w:rPr>
              <w:t>9 weeks</w:t>
            </w:r>
          </w:p>
        </w:tc>
        <w:tc>
          <w:tcPr>
            <w:tcW w:w="3725" w:type="dxa"/>
            <w:vAlign w:val="center"/>
          </w:tcPr>
          <w:p w14:paraId="0D28E2E8" w14:textId="77777777" w:rsidR="00F84D15" w:rsidRDefault="00F84D15" w:rsidP="00D87707">
            <w:pPr>
              <w:pStyle w:val="ListParagraph"/>
              <w:ind w:left="274"/>
              <w:rPr>
                <w:rFonts w:ascii="Gill Sans MT" w:hAnsi="Gill Sans MT"/>
              </w:rPr>
            </w:pPr>
          </w:p>
          <w:p w14:paraId="7495980C"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Reading Literature 3</w:t>
            </w:r>
          </w:p>
          <w:p w14:paraId="29F70649" w14:textId="77777777" w:rsidR="00F84D15" w:rsidRPr="00FE4F0C" w:rsidRDefault="00F84D15" w:rsidP="00D87707">
            <w:pPr>
              <w:ind w:left="94"/>
              <w:rPr>
                <w:rFonts w:ascii="Gill Sans MT" w:hAnsi="Gill Sans MT"/>
              </w:rPr>
            </w:pPr>
          </w:p>
        </w:tc>
        <w:tc>
          <w:tcPr>
            <w:tcW w:w="3631" w:type="dxa"/>
            <w:vAlign w:val="center"/>
          </w:tcPr>
          <w:p w14:paraId="04B8F72A"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Analyzing Complex Characters</w:t>
            </w:r>
          </w:p>
        </w:tc>
        <w:tc>
          <w:tcPr>
            <w:tcW w:w="3826" w:type="dxa"/>
            <w:vMerge w:val="restart"/>
            <w:tcBorders>
              <w:top w:val="single" w:sz="6" w:space="0" w:color="auto"/>
            </w:tcBorders>
          </w:tcPr>
          <w:p w14:paraId="46EEB52A"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Collected and Reported</w:t>
            </w:r>
          </w:p>
          <w:p w14:paraId="4EA8DADB" w14:textId="77777777" w:rsidR="00F84D15" w:rsidRPr="000E657F" w:rsidRDefault="00F84D15" w:rsidP="00F84D1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Pr="008E1CA3">
              <w:rPr>
                <w:rFonts w:ascii="Gill Sans MT" w:hAnsi="Gill Sans MT"/>
                <w:i/>
                <w:sz w:val="22"/>
              </w:rPr>
              <w:t>[W4, W5</w:t>
            </w:r>
            <w:r>
              <w:rPr>
                <w:rFonts w:ascii="Gill Sans MT" w:hAnsi="Gill Sans MT"/>
                <w:i/>
                <w:sz w:val="22"/>
              </w:rPr>
              <w:t>, W6</w:t>
            </w:r>
            <w:r w:rsidRPr="008E1CA3">
              <w:rPr>
                <w:rFonts w:ascii="Gill Sans MT" w:hAnsi="Gill Sans MT"/>
                <w:i/>
                <w:sz w:val="22"/>
              </w:rPr>
              <w:t>]</w:t>
            </w:r>
          </w:p>
          <w:p w14:paraId="3EE0F227" w14:textId="77777777" w:rsidR="00F84D15" w:rsidRPr="000E657F" w:rsidRDefault="00F84D15" w:rsidP="00F84D15">
            <w:pPr>
              <w:pStyle w:val="ListParagraph"/>
              <w:numPr>
                <w:ilvl w:val="0"/>
                <w:numId w:val="5"/>
              </w:numPr>
              <w:ind w:left="188" w:hanging="180"/>
              <w:rPr>
                <w:rFonts w:ascii="Gill Sans MT" w:hAnsi="Gill Sans MT"/>
              </w:rPr>
            </w:pPr>
            <w:r>
              <w:rPr>
                <w:rFonts w:ascii="Gill Sans MT" w:hAnsi="Gill Sans MT"/>
              </w:rPr>
              <w:t>Utilizing</w:t>
            </w:r>
            <w:r w:rsidRPr="000E657F">
              <w:rPr>
                <w:rFonts w:ascii="Gill Sans MT" w:hAnsi="Gill Sans MT"/>
              </w:rPr>
              <w:t xml:space="preserve"> Text Evidence </w:t>
            </w:r>
            <w:r w:rsidRPr="000E657F">
              <w:rPr>
                <w:rFonts w:ascii="Gill Sans MT" w:hAnsi="Gill Sans MT"/>
                <w:i/>
                <w:sz w:val="22"/>
              </w:rPr>
              <w:t>[RI1, RL1]</w:t>
            </w:r>
          </w:p>
          <w:p w14:paraId="56B69FE7" w14:textId="77777777" w:rsidR="00F84D15" w:rsidRPr="008E1CA3"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p w14:paraId="372143AD" w14:textId="77777777" w:rsidR="00F84D15" w:rsidRPr="00421E5F"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122E06C3"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Pr>
                <w:rFonts w:ascii="Gill Sans MT" w:hAnsi="Gill Sans MT"/>
              </w:rPr>
              <w:br/>
            </w:r>
            <w:r w:rsidRPr="008E1CA3">
              <w:rPr>
                <w:rFonts w:ascii="Gill Sans MT" w:hAnsi="Gill Sans MT"/>
              </w:rPr>
              <w:t xml:space="preserve">Mechanics </w:t>
            </w:r>
            <w:r>
              <w:rPr>
                <w:rFonts w:ascii="Gill Sans MT" w:hAnsi="Gill Sans MT"/>
              </w:rPr>
              <w:t xml:space="preserve">1 </w:t>
            </w:r>
            <w:r w:rsidRPr="008E1CA3">
              <w:rPr>
                <w:rFonts w:ascii="Gill Sans MT" w:hAnsi="Gill Sans MT"/>
                <w:i/>
                <w:sz w:val="22"/>
              </w:rPr>
              <w:t>[L1, L2]</w:t>
            </w:r>
          </w:p>
          <w:p w14:paraId="0AC62230"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 xml:space="preserve">Collected and Reported </w:t>
            </w:r>
            <w:r w:rsidRPr="008E1CA3">
              <w:rPr>
                <w:rFonts w:ascii="Gill Sans MT" w:hAnsi="Gill Sans MT"/>
                <w:b/>
                <w:i/>
              </w:rPr>
              <w:t>UNSCORED</w:t>
            </w:r>
          </w:p>
          <w:p w14:paraId="6E1A3984" w14:textId="77777777" w:rsidR="00F84D15" w:rsidRPr="00421E5F" w:rsidRDefault="00F84D15" w:rsidP="00F84D15">
            <w:pPr>
              <w:pStyle w:val="ListParagraph"/>
              <w:numPr>
                <w:ilvl w:val="0"/>
                <w:numId w:val="7"/>
              </w:numPr>
              <w:ind w:left="251" w:hanging="180"/>
              <w:rPr>
                <w:rFonts w:ascii="Gill Sans MT" w:hAnsi="Gill Sans MT"/>
              </w:rPr>
            </w:pPr>
            <w:r w:rsidRPr="008E1CA3">
              <w:rPr>
                <w:rFonts w:ascii="Gill Sans MT" w:hAnsi="Gill Sans MT"/>
              </w:rPr>
              <w:t xml:space="preserve">Comprehending Text </w:t>
            </w:r>
            <w:r w:rsidRPr="008E1CA3">
              <w:rPr>
                <w:rFonts w:ascii="Gill Sans MT" w:hAnsi="Gill Sans MT"/>
                <w:i/>
                <w:sz w:val="22"/>
              </w:rPr>
              <w:t>[RL10, RI10]</w:t>
            </w:r>
          </w:p>
        </w:tc>
      </w:tr>
      <w:tr w:rsidR="00F84D15" w:rsidRPr="008E1CA3" w14:paraId="65864751" w14:textId="77777777" w:rsidTr="00F84D15">
        <w:trPr>
          <w:trHeight w:val="462"/>
        </w:trPr>
        <w:tc>
          <w:tcPr>
            <w:tcW w:w="1797" w:type="dxa"/>
            <w:vMerge/>
            <w:tcBorders>
              <w:bottom w:val="single" w:sz="6" w:space="0" w:color="auto"/>
            </w:tcBorders>
            <w:vAlign w:val="center"/>
          </w:tcPr>
          <w:p w14:paraId="27AAECA0" w14:textId="77777777" w:rsidR="00F84D15" w:rsidRPr="008E1CA3" w:rsidRDefault="00F84D15" w:rsidP="00D87707">
            <w:pPr>
              <w:jc w:val="center"/>
              <w:rPr>
                <w:rFonts w:ascii="Gill Sans MT" w:hAnsi="Gill Sans MT"/>
                <w:b/>
              </w:rPr>
            </w:pPr>
          </w:p>
        </w:tc>
        <w:tc>
          <w:tcPr>
            <w:tcW w:w="1361" w:type="dxa"/>
            <w:vMerge/>
            <w:tcBorders>
              <w:bottom w:val="single" w:sz="6" w:space="0" w:color="auto"/>
            </w:tcBorders>
            <w:vAlign w:val="center"/>
          </w:tcPr>
          <w:p w14:paraId="63447763" w14:textId="77777777" w:rsidR="00F84D15" w:rsidRPr="008E1CA3" w:rsidRDefault="00F84D15" w:rsidP="00D87707">
            <w:pPr>
              <w:jc w:val="center"/>
              <w:rPr>
                <w:rFonts w:ascii="Gill Sans MT" w:hAnsi="Gill Sans MT"/>
                <w:i/>
              </w:rPr>
            </w:pPr>
          </w:p>
        </w:tc>
        <w:tc>
          <w:tcPr>
            <w:tcW w:w="3725" w:type="dxa"/>
            <w:vAlign w:val="center"/>
          </w:tcPr>
          <w:p w14:paraId="54A4F2D2"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Reading Literature 5</w:t>
            </w:r>
          </w:p>
        </w:tc>
        <w:tc>
          <w:tcPr>
            <w:tcW w:w="3631" w:type="dxa"/>
            <w:vAlign w:val="center"/>
          </w:tcPr>
          <w:p w14:paraId="570444AB" w14:textId="77777777" w:rsidR="00F84D15" w:rsidRPr="008E1CA3" w:rsidRDefault="00F84D15" w:rsidP="00F84D15">
            <w:pPr>
              <w:pStyle w:val="ListParagraph"/>
              <w:numPr>
                <w:ilvl w:val="0"/>
                <w:numId w:val="2"/>
              </w:numPr>
              <w:ind w:left="274" w:hanging="180"/>
              <w:rPr>
                <w:rFonts w:ascii="Gill Sans MT" w:hAnsi="Gill Sans MT"/>
              </w:rPr>
            </w:pPr>
            <w:r w:rsidRPr="008E1CA3">
              <w:rPr>
                <w:rFonts w:ascii="Gill Sans MT" w:hAnsi="Gill Sans MT"/>
              </w:rPr>
              <w:t>Analyzing Text Structure</w:t>
            </w:r>
          </w:p>
        </w:tc>
        <w:tc>
          <w:tcPr>
            <w:tcW w:w="3826" w:type="dxa"/>
            <w:vMerge/>
          </w:tcPr>
          <w:p w14:paraId="59CB40EA" w14:textId="77777777" w:rsidR="00F84D15" w:rsidRPr="008E1CA3" w:rsidRDefault="00F84D15" w:rsidP="00D87707">
            <w:pPr>
              <w:rPr>
                <w:rFonts w:ascii="Gill Sans MT" w:hAnsi="Gill Sans MT"/>
                <w:i/>
              </w:rPr>
            </w:pPr>
          </w:p>
        </w:tc>
      </w:tr>
      <w:tr w:rsidR="00F84D15" w:rsidRPr="008E1CA3" w14:paraId="349E4C6F" w14:textId="77777777" w:rsidTr="00D87707">
        <w:trPr>
          <w:trHeight w:val="750"/>
        </w:trPr>
        <w:tc>
          <w:tcPr>
            <w:tcW w:w="1797" w:type="dxa"/>
            <w:vMerge w:val="restart"/>
            <w:tcBorders>
              <w:top w:val="single" w:sz="6" w:space="0" w:color="auto"/>
              <w:bottom w:val="single" w:sz="24" w:space="0" w:color="auto"/>
            </w:tcBorders>
            <w:vAlign w:val="center"/>
          </w:tcPr>
          <w:p w14:paraId="6B6AE75C" w14:textId="77777777" w:rsidR="00F84D15" w:rsidRPr="008E1CA3" w:rsidRDefault="00F84D15" w:rsidP="00D87707">
            <w:pPr>
              <w:jc w:val="center"/>
              <w:rPr>
                <w:rFonts w:ascii="Gill Sans MT" w:hAnsi="Gill Sans MT"/>
                <w:b/>
              </w:rPr>
            </w:pPr>
            <w:r w:rsidRPr="008E1CA3">
              <w:rPr>
                <w:rFonts w:ascii="Gill Sans MT" w:hAnsi="Gill Sans MT"/>
                <w:b/>
              </w:rPr>
              <w:t>Unit Two:</w:t>
            </w:r>
          </w:p>
          <w:p w14:paraId="7F3A94B4" w14:textId="77777777" w:rsidR="00F84D15" w:rsidRPr="008E1CA3" w:rsidRDefault="00F84D15" w:rsidP="00D87707">
            <w:pPr>
              <w:jc w:val="center"/>
              <w:rPr>
                <w:rFonts w:ascii="Gill Sans MT" w:hAnsi="Gill Sans MT"/>
                <w:b/>
                <w:i/>
              </w:rPr>
            </w:pPr>
            <w:r>
              <w:rPr>
                <w:rFonts w:ascii="Gill Sans MT" w:hAnsi="Gill Sans MT"/>
                <w:b/>
                <w:i/>
              </w:rPr>
              <w:t>Constructing Narratives</w:t>
            </w:r>
          </w:p>
        </w:tc>
        <w:tc>
          <w:tcPr>
            <w:tcW w:w="1361" w:type="dxa"/>
            <w:vMerge w:val="restart"/>
            <w:tcBorders>
              <w:top w:val="single" w:sz="6" w:space="0" w:color="auto"/>
              <w:bottom w:val="single" w:sz="24" w:space="0" w:color="auto"/>
            </w:tcBorders>
            <w:vAlign w:val="center"/>
          </w:tcPr>
          <w:p w14:paraId="0567A6F8" w14:textId="77777777" w:rsidR="00F84D15" w:rsidRPr="008E1CA3" w:rsidRDefault="00F84D15" w:rsidP="00D87707">
            <w:pPr>
              <w:jc w:val="center"/>
              <w:rPr>
                <w:rFonts w:ascii="Gill Sans MT" w:hAnsi="Gill Sans MT"/>
                <w:i/>
              </w:rPr>
            </w:pPr>
            <w:r w:rsidRPr="008E1CA3">
              <w:rPr>
                <w:rFonts w:ascii="Gill Sans MT" w:hAnsi="Gill Sans MT"/>
                <w:i/>
              </w:rPr>
              <w:t>9 weeks</w:t>
            </w:r>
          </w:p>
        </w:tc>
        <w:tc>
          <w:tcPr>
            <w:tcW w:w="3725" w:type="dxa"/>
            <w:tcBorders>
              <w:bottom w:val="single" w:sz="6" w:space="0" w:color="auto"/>
            </w:tcBorders>
            <w:vAlign w:val="center"/>
          </w:tcPr>
          <w:p w14:paraId="747D2905" w14:textId="77777777" w:rsidR="00F84D15" w:rsidRDefault="00F84D15" w:rsidP="00F84D15">
            <w:pPr>
              <w:pStyle w:val="ListParagraph"/>
              <w:numPr>
                <w:ilvl w:val="0"/>
                <w:numId w:val="6"/>
              </w:numPr>
              <w:ind w:left="288" w:hanging="180"/>
              <w:rPr>
                <w:rFonts w:ascii="Gill Sans MT" w:hAnsi="Gill Sans MT"/>
              </w:rPr>
            </w:pPr>
            <w:r>
              <w:rPr>
                <w:rFonts w:ascii="Gill Sans MT" w:hAnsi="Gill Sans MT"/>
              </w:rPr>
              <w:t>Reading Information 2</w:t>
            </w:r>
          </w:p>
          <w:p w14:paraId="009B961D" w14:textId="77777777" w:rsidR="00F84D15" w:rsidRDefault="00F84D15" w:rsidP="00F84D15">
            <w:pPr>
              <w:pStyle w:val="ListParagraph"/>
              <w:numPr>
                <w:ilvl w:val="0"/>
                <w:numId w:val="6"/>
              </w:numPr>
              <w:ind w:left="288" w:hanging="180"/>
              <w:rPr>
                <w:rFonts w:ascii="Gill Sans MT" w:hAnsi="Gill Sans MT"/>
              </w:rPr>
            </w:pPr>
            <w:r w:rsidRPr="008E1CA3">
              <w:rPr>
                <w:rFonts w:ascii="Gill Sans MT" w:hAnsi="Gill Sans MT"/>
              </w:rPr>
              <w:t>Reading Literature 2</w:t>
            </w:r>
          </w:p>
          <w:p w14:paraId="6BDA7C39" w14:textId="77777777" w:rsidR="00F84D15" w:rsidRPr="008E1CA3" w:rsidRDefault="00F84D15" w:rsidP="00F84D15">
            <w:pPr>
              <w:pStyle w:val="ListParagraph"/>
              <w:numPr>
                <w:ilvl w:val="0"/>
                <w:numId w:val="6"/>
              </w:numPr>
              <w:ind w:left="288" w:hanging="180"/>
              <w:rPr>
                <w:rFonts w:ascii="Gill Sans MT" w:hAnsi="Gill Sans MT"/>
              </w:rPr>
            </w:pPr>
            <w:r>
              <w:rPr>
                <w:rFonts w:ascii="Gill Sans MT" w:hAnsi="Gill Sans MT"/>
              </w:rPr>
              <w:t>Reading Literature 6</w:t>
            </w:r>
          </w:p>
        </w:tc>
        <w:tc>
          <w:tcPr>
            <w:tcW w:w="3631" w:type="dxa"/>
            <w:tcBorders>
              <w:bottom w:val="single" w:sz="6" w:space="0" w:color="auto"/>
            </w:tcBorders>
            <w:vAlign w:val="center"/>
          </w:tcPr>
          <w:p w14:paraId="37DC7E8F"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Analyzing Themes</w:t>
            </w:r>
            <w:r>
              <w:rPr>
                <w:rFonts w:ascii="Gill Sans MT" w:hAnsi="Gill Sans MT"/>
              </w:rPr>
              <w:t xml:space="preserve"> &amp; Central Idea</w:t>
            </w:r>
          </w:p>
        </w:tc>
        <w:tc>
          <w:tcPr>
            <w:tcW w:w="3826" w:type="dxa"/>
            <w:vMerge/>
          </w:tcPr>
          <w:p w14:paraId="20F00FE3" w14:textId="77777777" w:rsidR="00F84D15" w:rsidRPr="008E1CA3" w:rsidRDefault="00F84D15" w:rsidP="00D87707">
            <w:pPr>
              <w:rPr>
                <w:rFonts w:ascii="Gill Sans MT" w:hAnsi="Gill Sans MT"/>
              </w:rPr>
            </w:pPr>
          </w:p>
        </w:tc>
      </w:tr>
      <w:tr w:rsidR="00F84D15" w:rsidRPr="008E1CA3" w14:paraId="16998ED3" w14:textId="77777777" w:rsidTr="00F84D15">
        <w:trPr>
          <w:trHeight w:val="750"/>
        </w:trPr>
        <w:tc>
          <w:tcPr>
            <w:tcW w:w="1797" w:type="dxa"/>
            <w:vMerge/>
            <w:tcBorders>
              <w:top w:val="single" w:sz="6" w:space="0" w:color="auto"/>
              <w:bottom w:val="single" w:sz="24" w:space="0" w:color="auto"/>
            </w:tcBorders>
            <w:vAlign w:val="center"/>
          </w:tcPr>
          <w:p w14:paraId="37E7176A" w14:textId="77777777" w:rsidR="00F84D15" w:rsidRPr="008E1CA3" w:rsidRDefault="00F84D15" w:rsidP="00D87707">
            <w:pPr>
              <w:jc w:val="center"/>
              <w:rPr>
                <w:rFonts w:ascii="Gill Sans MT" w:hAnsi="Gill Sans MT"/>
                <w:b/>
              </w:rPr>
            </w:pPr>
          </w:p>
        </w:tc>
        <w:tc>
          <w:tcPr>
            <w:tcW w:w="1361" w:type="dxa"/>
            <w:vMerge/>
            <w:tcBorders>
              <w:top w:val="single" w:sz="6" w:space="0" w:color="auto"/>
              <w:bottom w:val="single" w:sz="24" w:space="0" w:color="auto"/>
            </w:tcBorders>
            <w:vAlign w:val="center"/>
          </w:tcPr>
          <w:p w14:paraId="377A1639" w14:textId="77777777" w:rsidR="00F84D15" w:rsidRPr="008E1CA3" w:rsidRDefault="00F84D15" w:rsidP="00D87707">
            <w:pPr>
              <w:jc w:val="center"/>
              <w:rPr>
                <w:rFonts w:ascii="Gill Sans MT" w:hAnsi="Gill Sans MT"/>
                <w:i/>
              </w:rPr>
            </w:pPr>
          </w:p>
        </w:tc>
        <w:tc>
          <w:tcPr>
            <w:tcW w:w="3725" w:type="dxa"/>
            <w:tcBorders>
              <w:top w:val="single" w:sz="6" w:space="0" w:color="auto"/>
              <w:bottom w:val="single" w:sz="24" w:space="0" w:color="auto"/>
            </w:tcBorders>
            <w:vAlign w:val="center"/>
          </w:tcPr>
          <w:p w14:paraId="61B364F1"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Writing 3</w:t>
            </w:r>
          </w:p>
        </w:tc>
        <w:tc>
          <w:tcPr>
            <w:tcW w:w="3631" w:type="dxa"/>
            <w:tcBorders>
              <w:top w:val="single" w:sz="6" w:space="0" w:color="auto"/>
              <w:bottom w:val="single" w:sz="24" w:space="0" w:color="auto"/>
            </w:tcBorders>
            <w:vAlign w:val="center"/>
          </w:tcPr>
          <w:p w14:paraId="3A346265" w14:textId="77777777" w:rsidR="00F84D15" w:rsidRPr="008E1CA3" w:rsidRDefault="00F84D15" w:rsidP="00F84D15">
            <w:pPr>
              <w:pStyle w:val="ListParagraph"/>
              <w:numPr>
                <w:ilvl w:val="0"/>
                <w:numId w:val="3"/>
              </w:numPr>
              <w:ind w:left="274" w:hanging="180"/>
              <w:rPr>
                <w:rFonts w:ascii="Gill Sans MT" w:hAnsi="Gill Sans MT"/>
              </w:rPr>
            </w:pPr>
            <w:r w:rsidRPr="008E1CA3">
              <w:rPr>
                <w:rFonts w:ascii="Gill Sans MT" w:hAnsi="Gill Sans MT"/>
              </w:rPr>
              <w:t>Writing Narratives</w:t>
            </w:r>
          </w:p>
        </w:tc>
        <w:tc>
          <w:tcPr>
            <w:tcW w:w="3826" w:type="dxa"/>
            <w:vMerge/>
            <w:tcBorders>
              <w:bottom w:val="single" w:sz="24" w:space="0" w:color="auto"/>
            </w:tcBorders>
          </w:tcPr>
          <w:p w14:paraId="06AF854D" w14:textId="77777777" w:rsidR="00F84D15" w:rsidRPr="008E1CA3" w:rsidRDefault="00F84D15" w:rsidP="00D87707">
            <w:pPr>
              <w:rPr>
                <w:rFonts w:ascii="Gill Sans MT" w:hAnsi="Gill Sans MT"/>
              </w:rPr>
            </w:pPr>
          </w:p>
        </w:tc>
      </w:tr>
      <w:tr w:rsidR="00F84D15" w:rsidRPr="008E1CA3" w14:paraId="20BD5D9F" w14:textId="77777777" w:rsidTr="00D87707">
        <w:trPr>
          <w:trHeight w:val="372"/>
        </w:trPr>
        <w:tc>
          <w:tcPr>
            <w:tcW w:w="14340" w:type="dxa"/>
            <w:gridSpan w:val="5"/>
            <w:tcBorders>
              <w:top w:val="single" w:sz="24" w:space="0" w:color="auto"/>
              <w:bottom w:val="single" w:sz="4" w:space="0" w:color="auto"/>
            </w:tcBorders>
            <w:shd w:val="clear" w:color="auto" w:fill="E7E6E6" w:themeFill="background2"/>
            <w:vAlign w:val="center"/>
          </w:tcPr>
          <w:p w14:paraId="1C0902CE" w14:textId="77777777" w:rsidR="00F84D15" w:rsidRPr="008A5BF4" w:rsidRDefault="00F84D15" w:rsidP="00D87707">
            <w:pPr>
              <w:shd w:val="clear" w:color="auto" w:fill="D9D9D9" w:themeFill="background1" w:themeFillShade="D9"/>
              <w:jc w:val="center"/>
              <w:rPr>
                <w:rFonts w:ascii="Gill Sans MT" w:hAnsi="Gill Sans MT"/>
                <w:b/>
              </w:rPr>
            </w:pPr>
            <w:r w:rsidRPr="0062333F">
              <w:rPr>
                <w:rFonts w:ascii="Gill Sans MT" w:hAnsi="Gill Sans MT"/>
                <w:b/>
              </w:rPr>
              <w:t>Guiding Focus: Identity of Others</w:t>
            </w:r>
          </w:p>
        </w:tc>
      </w:tr>
      <w:tr w:rsidR="00F84D15" w:rsidRPr="008E1CA3" w14:paraId="332D45B0" w14:textId="77777777" w:rsidTr="00D87707">
        <w:trPr>
          <w:trHeight w:val="1158"/>
        </w:trPr>
        <w:tc>
          <w:tcPr>
            <w:tcW w:w="1797" w:type="dxa"/>
            <w:tcBorders>
              <w:top w:val="single" w:sz="4" w:space="0" w:color="auto"/>
            </w:tcBorders>
            <w:vAlign w:val="center"/>
          </w:tcPr>
          <w:p w14:paraId="1BBD6CDD" w14:textId="77777777" w:rsidR="00F84D15" w:rsidRPr="008E1CA3" w:rsidRDefault="00F84D15" w:rsidP="00D87707">
            <w:pPr>
              <w:jc w:val="center"/>
              <w:rPr>
                <w:rFonts w:ascii="Gill Sans MT" w:hAnsi="Gill Sans MT"/>
                <w:b/>
              </w:rPr>
            </w:pPr>
            <w:r w:rsidRPr="008E1CA3">
              <w:rPr>
                <w:rFonts w:ascii="Gill Sans MT" w:hAnsi="Gill Sans MT"/>
                <w:b/>
              </w:rPr>
              <w:t>Unit Three:</w:t>
            </w:r>
          </w:p>
          <w:p w14:paraId="4D06146E" w14:textId="77777777" w:rsidR="00F84D15" w:rsidRPr="008E1CA3" w:rsidRDefault="00F84D15" w:rsidP="00D87707">
            <w:pPr>
              <w:jc w:val="center"/>
              <w:rPr>
                <w:rFonts w:ascii="Gill Sans MT" w:hAnsi="Gill Sans MT"/>
                <w:b/>
                <w:i/>
              </w:rPr>
            </w:pPr>
            <w:r>
              <w:rPr>
                <w:rFonts w:ascii="Gill Sans MT" w:hAnsi="Gill Sans MT"/>
                <w:b/>
                <w:i/>
              </w:rPr>
              <w:t xml:space="preserve">Exploring Interpretations of Literature  </w:t>
            </w:r>
          </w:p>
        </w:tc>
        <w:tc>
          <w:tcPr>
            <w:tcW w:w="1361" w:type="dxa"/>
            <w:tcBorders>
              <w:top w:val="single" w:sz="4" w:space="0" w:color="auto"/>
            </w:tcBorders>
            <w:vAlign w:val="center"/>
          </w:tcPr>
          <w:p w14:paraId="7D4A9800" w14:textId="77777777" w:rsidR="00F84D15" w:rsidRPr="008E1CA3" w:rsidRDefault="00F84D15" w:rsidP="00D87707">
            <w:pPr>
              <w:jc w:val="center"/>
              <w:rPr>
                <w:rFonts w:ascii="Gill Sans MT" w:hAnsi="Gill Sans MT"/>
                <w:i/>
              </w:rPr>
            </w:pPr>
            <w:r>
              <w:rPr>
                <w:rFonts w:ascii="Gill Sans MT" w:hAnsi="Gill Sans MT"/>
                <w:i/>
              </w:rPr>
              <w:t>6</w:t>
            </w:r>
            <w:r w:rsidRPr="008E1CA3">
              <w:rPr>
                <w:rFonts w:ascii="Gill Sans MT" w:hAnsi="Gill Sans MT"/>
                <w:i/>
              </w:rPr>
              <w:t xml:space="preserve"> weeks</w:t>
            </w:r>
          </w:p>
        </w:tc>
        <w:tc>
          <w:tcPr>
            <w:tcW w:w="3725" w:type="dxa"/>
            <w:tcBorders>
              <w:top w:val="single" w:sz="4" w:space="0" w:color="auto"/>
            </w:tcBorders>
            <w:vAlign w:val="center"/>
          </w:tcPr>
          <w:p w14:paraId="31B62240" w14:textId="77777777" w:rsidR="00F84D15" w:rsidRPr="00FE4F0C" w:rsidRDefault="00F84D15" w:rsidP="00F84D15">
            <w:pPr>
              <w:pStyle w:val="ListParagraph"/>
              <w:numPr>
                <w:ilvl w:val="0"/>
                <w:numId w:val="4"/>
              </w:numPr>
              <w:ind w:left="274" w:hanging="180"/>
              <w:rPr>
                <w:rFonts w:ascii="Gill Sans MT" w:hAnsi="Gill Sans MT"/>
              </w:rPr>
            </w:pPr>
            <w:r>
              <w:rPr>
                <w:rFonts w:ascii="Gill Sans MT" w:hAnsi="Gill Sans MT"/>
              </w:rPr>
              <w:t>Reading Literature 7</w:t>
            </w:r>
          </w:p>
          <w:p w14:paraId="334CBA9B"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Reading Literature 9</w:t>
            </w:r>
          </w:p>
        </w:tc>
        <w:tc>
          <w:tcPr>
            <w:tcW w:w="3631" w:type="dxa"/>
            <w:tcBorders>
              <w:top w:val="single" w:sz="4" w:space="0" w:color="auto"/>
            </w:tcBorders>
            <w:vAlign w:val="center"/>
          </w:tcPr>
          <w:p w14:paraId="219F9F7B"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Analyzing Literary Interpretation</w:t>
            </w:r>
          </w:p>
        </w:tc>
        <w:tc>
          <w:tcPr>
            <w:tcW w:w="3826" w:type="dxa"/>
            <w:vMerge w:val="restart"/>
            <w:tcBorders>
              <w:top w:val="single" w:sz="4" w:space="0" w:color="auto"/>
            </w:tcBorders>
            <w:vAlign w:val="center"/>
          </w:tcPr>
          <w:p w14:paraId="03B5FCFE" w14:textId="77777777" w:rsidR="00F84D15" w:rsidRPr="008E1CA3" w:rsidRDefault="00F84D15" w:rsidP="00D87707">
            <w:pPr>
              <w:shd w:val="clear" w:color="auto" w:fill="D9D9D9" w:themeFill="background1" w:themeFillShade="D9"/>
              <w:rPr>
                <w:rFonts w:ascii="Gill Sans MT" w:hAnsi="Gill Sans MT"/>
                <w:i/>
              </w:rPr>
            </w:pPr>
            <w:r w:rsidRPr="008E1CA3">
              <w:rPr>
                <w:rFonts w:ascii="Gill Sans MT" w:hAnsi="Gill Sans MT"/>
                <w:i/>
              </w:rPr>
              <w:t>Collected and Reported</w:t>
            </w:r>
          </w:p>
          <w:p w14:paraId="77B73E70" w14:textId="77777777" w:rsidR="00F84D15" w:rsidRPr="002D0F21" w:rsidRDefault="00F84D15" w:rsidP="00F84D15">
            <w:pPr>
              <w:pStyle w:val="ListParagraph"/>
              <w:numPr>
                <w:ilvl w:val="0"/>
                <w:numId w:val="5"/>
              </w:numPr>
              <w:ind w:left="188" w:hanging="180"/>
              <w:rPr>
                <w:rFonts w:ascii="Gill Sans MT" w:hAnsi="Gill Sans MT"/>
              </w:rPr>
            </w:pPr>
            <w:r w:rsidRPr="008E1CA3">
              <w:rPr>
                <w:rFonts w:ascii="Gill Sans MT" w:hAnsi="Gill Sans MT"/>
              </w:rPr>
              <w:t xml:space="preserve">Constructing Writing </w:t>
            </w:r>
            <w:r w:rsidRPr="008E1CA3">
              <w:rPr>
                <w:rFonts w:ascii="Gill Sans MT" w:hAnsi="Gill Sans MT"/>
                <w:i/>
                <w:sz w:val="22"/>
              </w:rPr>
              <w:t>[W4, W5</w:t>
            </w:r>
            <w:r>
              <w:rPr>
                <w:rFonts w:ascii="Gill Sans MT" w:hAnsi="Gill Sans MT"/>
                <w:i/>
                <w:sz w:val="22"/>
              </w:rPr>
              <w:t>, W6</w:t>
            </w:r>
            <w:r w:rsidRPr="008E1CA3">
              <w:rPr>
                <w:rFonts w:ascii="Gill Sans MT" w:hAnsi="Gill Sans MT"/>
                <w:i/>
                <w:sz w:val="22"/>
              </w:rPr>
              <w:t>]</w:t>
            </w:r>
          </w:p>
          <w:p w14:paraId="4BE3484C" w14:textId="77777777" w:rsidR="00F84D15" w:rsidRPr="002D0F21" w:rsidRDefault="00F84D15" w:rsidP="00F84D15">
            <w:pPr>
              <w:pStyle w:val="ListParagraph"/>
              <w:numPr>
                <w:ilvl w:val="0"/>
                <w:numId w:val="5"/>
              </w:numPr>
              <w:ind w:left="241" w:hanging="241"/>
              <w:rPr>
                <w:rFonts w:ascii="Gill Sans MT" w:hAnsi="Gill Sans MT"/>
              </w:rPr>
            </w:pPr>
            <w:r>
              <w:rPr>
                <w:rFonts w:ascii="Gill Sans MT" w:hAnsi="Gill Sans MT"/>
              </w:rPr>
              <w:t>Utilizing</w:t>
            </w:r>
            <w:r w:rsidRPr="002D0F21">
              <w:rPr>
                <w:rFonts w:ascii="Gill Sans MT" w:hAnsi="Gill Sans MT"/>
              </w:rPr>
              <w:t xml:space="preserve"> Text Evidence</w:t>
            </w:r>
            <w:r w:rsidRPr="002D0F21">
              <w:rPr>
                <w:rFonts w:ascii="Gill Sans MT" w:hAnsi="Gill Sans MT"/>
                <w:i/>
                <w:sz w:val="22"/>
              </w:rPr>
              <w:t xml:space="preserve"> [RI1, RL1]</w:t>
            </w:r>
          </w:p>
          <w:p w14:paraId="69595DF4"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Applying Grammar and </w:t>
            </w:r>
            <w:r>
              <w:rPr>
                <w:rFonts w:ascii="Gill Sans MT" w:hAnsi="Gill Sans MT"/>
              </w:rPr>
              <w:br/>
            </w:r>
            <w:r w:rsidRPr="008E1CA3">
              <w:rPr>
                <w:rFonts w:ascii="Gill Sans MT" w:hAnsi="Gill Sans MT"/>
              </w:rPr>
              <w:t xml:space="preserve">Mechanics </w:t>
            </w:r>
            <w:r>
              <w:rPr>
                <w:rFonts w:ascii="Gill Sans MT" w:hAnsi="Gill Sans MT"/>
              </w:rPr>
              <w:t xml:space="preserve">2 </w:t>
            </w:r>
            <w:r w:rsidRPr="008E1CA3">
              <w:rPr>
                <w:rFonts w:ascii="Gill Sans MT" w:hAnsi="Gill Sans MT"/>
                <w:i/>
                <w:sz w:val="22"/>
              </w:rPr>
              <w:t>[L1, L2]</w:t>
            </w:r>
          </w:p>
          <w:p w14:paraId="24764B62" w14:textId="77777777" w:rsidR="00F84D15" w:rsidRPr="008E1CA3" w:rsidRDefault="00F84D15" w:rsidP="00F84D15">
            <w:pPr>
              <w:pStyle w:val="ListParagraph"/>
              <w:numPr>
                <w:ilvl w:val="0"/>
                <w:numId w:val="5"/>
              </w:numPr>
              <w:ind w:left="188" w:hanging="180"/>
              <w:rPr>
                <w:rFonts w:ascii="Gill Sans MT" w:hAnsi="Gill Sans MT"/>
                <w:sz w:val="22"/>
              </w:rPr>
            </w:pPr>
            <w:r w:rsidRPr="008E1CA3">
              <w:rPr>
                <w:rFonts w:ascii="Gill Sans MT" w:hAnsi="Gill Sans MT"/>
              </w:rPr>
              <w:t xml:space="preserve">Collaborating in Discussions </w:t>
            </w:r>
            <w:r w:rsidRPr="008E1CA3">
              <w:rPr>
                <w:rFonts w:ascii="Gill Sans MT" w:hAnsi="Gill Sans MT"/>
                <w:i/>
                <w:sz w:val="22"/>
              </w:rPr>
              <w:t>[SL1]</w:t>
            </w:r>
          </w:p>
          <w:p w14:paraId="6936BE19" w14:textId="77777777" w:rsidR="00F84D15" w:rsidRPr="00C034B4"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Comprehending Text </w:t>
            </w:r>
            <w:r w:rsidRPr="008E1CA3">
              <w:rPr>
                <w:rFonts w:ascii="Gill Sans MT" w:hAnsi="Gill Sans MT"/>
                <w:i/>
                <w:sz w:val="22"/>
              </w:rPr>
              <w:t>[RL10, RI10]</w:t>
            </w:r>
            <w:r w:rsidRPr="008E1CA3">
              <w:rPr>
                <w:rFonts w:ascii="Gill Sans MT" w:hAnsi="Gill Sans MT"/>
              </w:rPr>
              <w:t xml:space="preserve"> </w:t>
            </w:r>
          </w:p>
          <w:p w14:paraId="7427BA91" w14:textId="77777777" w:rsidR="00F84D15" w:rsidRPr="00C034B4" w:rsidRDefault="00F84D15" w:rsidP="00F84D15">
            <w:pPr>
              <w:pStyle w:val="ListParagraph"/>
              <w:numPr>
                <w:ilvl w:val="0"/>
                <w:numId w:val="5"/>
              </w:numPr>
              <w:ind w:left="188" w:hanging="180"/>
              <w:rPr>
                <w:rFonts w:ascii="Gill Sans MT" w:hAnsi="Gill Sans MT"/>
                <w:i/>
                <w:sz w:val="22"/>
              </w:rPr>
            </w:pPr>
            <w:r w:rsidRPr="008E1CA3">
              <w:rPr>
                <w:rFonts w:ascii="Gill Sans MT" w:hAnsi="Gill Sans MT"/>
              </w:rPr>
              <w:t xml:space="preserve">Mastering Vocabulary </w:t>
            </w:r>
            <w:r w:rsidRPr="008E1CA3">
              <w:rPr>
                <w:rFonts w:ascii="Gill Sans MT" w:hAnsi="Gill Sans MT"/>
                <w:i/>
                <w:sz w:val="22"/>
              </w:rPr>
              <w:t>[RL4, RI4, L4]</w:t>
            </w:r>
          </w:p>
        </w:tc>
      </w:tr>
      <w:tr w:rsidR="00F84D15" w:rsidRPr="008E1CA3" w14:paraId="63568123" w14:textId="77777777" w:rsidTr="00D87707">
        <w:tc>
          <w:tcPr>
            <w:tcW w:w="1797" w:type="dxa"/>
            <w:vAlign w:val="center"/>
          </w:tcPr>
          <w:p w14:paraId="6AD731E6" w14:textId="77777777" w:rsidR="00F84D15" w:rsidRPr="008E1CA3" w:rsidRDefault="00F84D15" w:rsidP="00D87707">
            <w:pPr>
              <w:jc w:val="center"/>
              <w:rPr>
                <w:rFonts w:ascii="Gill Sans MT" w:hAnsi="Gill Sans MT"/>
                <w:b/>
              </w:rPr>
            </w:pPr>
            <w:r w:rsidRPr="008E1CA3">
              <w:rPr>
                <w:rFonts w:ascii="Gill Sans MT" w:hAnsi="Gill Sans MT"/>
                <w:b/>
              </w:rPr>
              <w:t>Unit Four:</w:t>
            </w:r>
          </w:p>
          <w:p w14:paraId="5CA230E6" w14:textId="77777777" w:rsidR="00F84D15" w:rsidRPr="008E1CA3" w:rsidRDefault="00F84D15" w:rsidP="00D87707">
            <w:pPr>
              <w:jc w:val="center"/>
              <w:rPr>
                <w:rFonts w:ascii="Gill Sans MT" w:hAnsi="Gill Sans MT"/>
                <w:b/>
                <w:i/>
              </w:rPr>
            </w:pPr>
            <w:r>
              <w:rPr>
                <w:rFonts w:ascii="Gill Sans MT" w:hAnsi="Gill Sans MT"/>
                <w:b/>
                <w:i/>
              </w:rPr>
              <w:t>Evaluating Arguments and Purpose</w:t>
            </w:r>
          </w:p>
        </w:tc>
        <w:tc>
          <w:tcPr>
            <w:tcW w:w="1361" w:type="dxa"/>
            <w:vAlign w:val="center"/>
          </w:tcPr>
          <w:p w14:paraId="553ADA92" w14:textId="77777777" w:rsidR="00F84D15" w:rsidRPr="008E1CA3" w:rsidRDefault="00F84D15" w:rsidP="00D87707">
            <w:pPr>
              <w:jc w:val="center"/>
              <w:rPr>
                <w:rFonts w:ascii="Gill Sans MT" w:hAnsi="Gill Sans MT"/>
                <w:i/>
              </w:rPr>
            </w:pPr>
            <w:r>
              <w:rPr>
                <w:rFonts w:ascii="Gill Sans MT" w:hAnsi="Gill Sans MT"/>
                <w:i/>
              </w:rPr>
              <w:t>4</w:t>
            </w:r>
            <w:r w:rsidRPr="008E1CA3">
              <w:rPr>
                <w:rFonts w:ascii="Gill Sans MT" w:hAnsi="Gill Sans MT"/>
                <w:i/>
              </w:rPr>
              <w:t xml:space="preserve"> weeks</w:t>
            </w:r>
          </w:p>
        </w:tc>
        <w:tc>
          <w:tcPr>
            <w:tcW w:w="3725" w:type="dxa"/>
            <w:vAlign w:val="center"/>
          </w:tcPr>
          <w:p w14:paraId="4DDFE5E9"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Reading Informational Text 8</w:t>
            </w:r>
          </w:p>
        </w:tc>
        <w:tc>
          <w:tcPr>
            <w:tcW w:w="3631" w:type="dxa"/>
            <w:vAlign w:val="center"/>
          </w:tcPr>
          <w:p w14:paraId="2183F171"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Evaluating Arguments and Purpose</w:t>
            </w:r>
          </w:p>
        </w:tc>
        <w:tc>
          <w:tcPr>
            <w:tcW w:w="3826" w:type="dxa"/>
            <w:vMerge/>
          </w:tcPr>
          <w:p w14:paraId="5DD22EB3" w14:textId="77777777" w:rsidR="00F84D15" w:rsidRPr="008E1CA3" w:rsidRDefault="00F84D15" w:rsidP="00D87707">
            <w:pPr>
              <w:rPr>
                <w:rFonts w:ascii="Gill Sans MT" w:hAnsi="Gill Sans MT"/>
              </w:rPr>
            </w:pPr>
          </w:p>
        </w:tc>
      </w:tr>
      <w:tr w:rsidR="00F84D15" w:rsidRPr="008E1CA3" w14:paraId="7E92E85C" w14:textId="77777777" w:rsidTr="00D87707">
        <w:tc>
          <w:tcPr>
            <w:tcW w:w="1797" w:type="dxa"/>
            <w:vMerge w:val="restart"/>
            <w:vAlign w:val="center"/>
          </w:tcPr>
          <w:p w14:paraId="08A4FC14" w14:textId="77777777" w:rsidR="00F84D15" w:rsidRDefault="00F84D15" w:rsidP="00D87707">
            <w:pPr>
              <w:jc w:val="center"/>
              <w:rPr>
                <w:rFonts w:ascii="Gill Sans MT" w:hAnsi="Gill Sans MT"/>
                <w:b/>
              </w:rPr>
            </w:pPr>
            <w:r>
              <w:rPr>
                <w:rFonts w:ascii="Gill Sans MT" w:hAnsi="Gill Sans MT"/>
                <w:b/>
              </w:rPr>
              <w:t>Unit Five:</w:t>
            </w:r>
          </w:p>
          <w:p w14:paraId="3C672F02" w14:textId="77777777" w:rsidR="00F84D15" w:rsidRPr="00FB066A" w:rsidRDefault="00F84D15" w:rsidP="00D87707">
            <w:pPr>
              <w:jc w:val="center"/>
              <w:rPr>
                <w:rFonts w:ascii="Gill Sans MT" w:hAnsi="Gill Sans MT"/>
                <w:b/>
                <w:i/>
              </w:rPr>
            </w:pPr>
            <w:r>
              <w:rPr>
                <w:rFonts w:ascii="Gill Sans MT" w:hAnsi="Gill Sans MT"/>
                <w:b/>
                <w:i/>
              </w:rPr>
              <w:t>Research</w:t>
            </w:r>
          </w:p>
        </w:tc>
        <w:tc>
          <w:tcPr>
            <w:tcW w:w="1361" w:type="dxa"/>
            <w:vMerge w:val="restart"/>
            <w:vAlign w:val="center"/>
          </w:tcPr>
          <w:p w14:paraId="5D832BDA" w14:textId="77777777" w:rsidR="00F84D15" w:rsidRPr="008E1CA3" w:rsidRDefault="00F84D15" w:rsidP="00D87707">
            <w:pPr>
              <w:jc w:val="center"/>
              <w:rPr>
                <w:rFonts w:ascii="Gill Sans MT" w:hAnsi="Gill Sans MT"/>
                <w:i/>
              </w:rPr>
            </w:pPr>
            <w:r>
              <w:rPr>
                <w:rFonts w:ascii="Gill Sans MT" w:hAnsi="Gill Sans MT"/>
                <w:i/>
              </w:rPr>
              <w:t>8 weeks</w:t>
            </w:r>
          </w:p>
        </w:tc>
        <w:tc>
          <w:tcPr>
            <w:tcW w:w="3725" w:type="dxa"/>
            <w:vAlign w:val="center"/>
          </w:tcPr>
          <w:p w14:paraId="0C363905" w14:textId="77777777" w:rsidR="00F84D15"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7</w:t>
            </w:r>
          </w:p>
          <w:p w14:paraId="17361ABC" w14:textId="77777777" w:rsidR="00F84D15" w:rsidRPr="00FE4F0C" w:rsidRDefault="00F84D15" w:rsidP="00F84D15">
            <w:pPr>
              <w:pStyle w:val="ListParagraph"/>
              <w:numPr>
                <w:ilvl w:val="0"/>
                <w:numId w:val="4"/>
              </w:numPr>
              <w:ind w:left="274" w:hanging="180"/>
              <w:rPr>
                <w:rFonts w:ascii="Gill Sans MT" w:hAnsi="Gill Sans MT"/>
              </w:rPr>
            </w:pPr>
            <w:r>
              <w:rPr>
                <w:rFonts w:ascii="Gill Sans MT" w:hAnsi="Gill Sans MT"/>
              </w:rPr>
              <w:t>Writing 8</w:t>
            </w:r>
          </w:p>
        </w:tc>
        <w:tc>
          <w:tcPr>
            <w:tcW w:w="3631" w:type="dxa"/>
            <w:vAlign w:val="center"/>
          </w:tcPr>
          <w:p w14:paraId="11AC4E54"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 xml:space="preserve">Researching Information </w:t>
            </w:r>
          </w:p>
        </w:tc>
        <w:tc>
          <w:tcPr>
            <w:tcW w:w="3826" w:type="dxa"/>
            <w:vMerge/>
          </w:tcPr>
          <w:p w14:paraId="1A45B08E" w14:textId="77777777" w:rsidR="00F84D15" w:rsidRPr="008E1CA3" w:rsidRDefault="00F84D15" w:rsidP="00D87707">
            <w:pPr>
              <w:rPr>
                <w:rFonts w:ascii="Gill Sans MT" w:hAnsi="Gill Sans MT"/>
              </w:rPr>
            </w:pPr>
          </w:p>
        </w:tc>
      </w:tr>
      <w:tr w:rsidR="00F84D15" w:rsidRPr="008E1CA3" w14:paraId="2D1F9A4D" w14:textId="77777777" w:rsidTr="00D87707">
        <w:trPr>
          <w:trHeight w:val="417"/>
        </w:trPr>
        <w:tc>
          <w:tcPr>
            <w:tcW w:w="1797" w:type="dxa"/>
            <w:vMerge/>
            <w:vAlign w:val="center"/>
          </w:tcPr>
          <w:p w14:paraId="64E91B23" w14:textId="77777777" w:rsidR="00F84D15" w:rsidRDefault="00F84D15" w:rsidP="00D87707">
            <w:pPr>
              <w:jc w:val="center"/>
              <w:rPr>
                <w:rFonts w:ascii="Gill Sans MT" w:hAnsi="Gill Sans MT"/>
                <w:b/>
              </w:rPr>
            </w:pPr>
          </w:p>
        </w:tc>
        <w:tc>
          <w:tcPr>
            <w:tcW w:w="1361" w:type="dxa"/>
            <w:vMerge/>
            <w:vAlign w:val="center"/>
          </w:tcPr>
          <w:p w14:paraId="5DC30885" w14:textId="77777777" w:rsidR="00F84D15" w:rsidRPr="008E1CA3" w:rsidRDefault="00F84D15" w:rsidP="00D87707">
            <w:pPr>
              <w:jc w:val="center"/>
              <w:rPr>
                <w:rFonts w:ascii="Gill Sans MT" w:hAnsi="Gill Sans MT"/>
                <w:i/>
              </w:rPr>
            </w:pPr>
          </w:p>
        </w:tc>
        <w:tc>
          <w:tcPr>
            <w:tcW w:w="3725" w:type="dxa"/>
            <w:vAlign w:val="center"/>
          </w:tcPr>
          <w:p w14:paraId="1E2ACB5B" w14:textId="77777777" w:rsidR="00F84D15" w:rsidRDefault="00F84D15" w:rsidP="00F84D15">
            <w:pPr>
              <w:pStyle w:val="ListParagraph"/>
              <w:numPr>
                <w:ilvl w:val="0"/>
                <w:numId w:val="4"/>
              </w:numPr>
              <w:ind w:left="274" w:hanging="180"/>
              <w:rPr>
                <w:rFonts w:ascii="Gill Sans MT" w:hAnsi="Gill Sans MT"/>
              </w:rPr>
            </w:pPr>
            <w:r w:rsidRPr="008E1CA3">
              <w:rPr>
                <w:rFonts w:ascii="Gill Sans MT" w:hAnsi="Gill Sans MT"/>
              </w:rPr>
              <w:t xml:space="preserve">Language 3 </w:t>
            </w:r>
          </w:p>
          <w:p w14:paraId="6AC83141" w14:textId="77777777" w:rsidR="00F84D15" w:rsidRPr="00FE4F0C"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8</w:t>
            </w:r>
          </w:p>
        </w:tc>
        <w:tc>
          <w:tcPr>
            <w:tcW w:w="3631" w:type="dxa"/>
            <w:vAlign w:val="center"/>
          </w:tcPr>
          <w:p w14:paraId="1D168A98" w14:textId="77777777" w:rsidR="00F84D15" w:rsidRPr="008E1CA3" w:rsidRDefault="00F84D15" w:rsidP="00F84D15">
            <w:pPr>
              <w:pStyle w:val="ListParagraph"/>
              <w:numPr>
                <w:ilvl w:val="0"/>
                <w:numId w:val="4"/>
              </w:numPr>
              <w:ind w:left="274" w:hanging="180"/>
              <w:rPr>
                <w:rFonts w:ascii="Gill Sans MT" w:hAnsi="Gill Sans MT"/>
              </w:rPr>
            </w:pPr>
            <w:r w:rsidRPr="008E1CA3">
              <w:rPr>
                <w:rFonts w:ascii="Gill Sans MT" w:hAnsi="Gill Sans MT"/>
              </w:rPr>
              <w:t>Writing Research</w:t>
            </w:r>
          </w:p>
        </w:tc>
        <w:tc>
          <w:tcPr>
            <w:tcW w:w="3826" w:type="dxa"/>
            <w:vMerge/>
          </w:tcPr>
          <w:p w14:paraId="04CFA5FD" w14:textId="77777777" w:rsidR="00F84D15" w:rsidRPr="008E1CA3" w:rsidRDefault="00F84D15" w:rsidP="00D87707">
            <w:pPr>
              <w:rPr>
                <w:rFonts w:ascii="Gill Sans MT" w:hAnsi="Gill Sans MT"/>
              </w:rPr>
            </w:pPr>
          </w:p>
        </w:tc>
      </w:tr>
    </w:tbl>
    <w:p w14:paraId="306F4913" w14:textId="77777777" w:rsidR="00F84D15" w:rsidRDefault="00F84D15" w:rsidP="00F84D15">
      <w:pPr>
        <w:rPr>
          <w:rFonts w:ascii="Gill Sans MT" w:hAnsi="Gill Sans MT"/>
        </w:rPr>
      </w:pPr>
    </w:p>
    <w:p w14:paraId="38533438" w14:textId="77777777" w:rsidR="00F84D15" w:rsidRPr="00FE4F0C" w:rsidRDefault="00F84D15" w:rsidP="00F84D15">
      <w:pPr>
        <w:rPr>
          <w:rFonts w:ascii="Gill Sans MT" w:hAnsi="Gill Sans MT"/>
          <w:sz w:val="22"/>
          <w:szCs w:val="20"/>
        </w:rPr>
      </w:pPr>
      <w:r w:rsidRPr="00FE4F0C">
        <w:rPr>
          <w:rFonts w:ascii="Gill Sans MT" w:hAnsi="Gill Sans MT"/>
          <w:sz w:val="22"/>
          <w:szCs w:val="20"/>
        </w:rPr>
        <w:t>*Timelines are indicators but not requirements of time spent. Teachers may move fluidly through topics as they see fit within a semester. Topics are arranged in this format for best possible overlap and connections of content.</w:t>
      </w:r>
    </w:p>
    <w:p w14:paraId="6B072BC5" w14:textId="77777777" w:rsidR="00F84D15" w:rsidRPr="00FE4F0C" w:rsidRDefault="00F84D15" w:rsidP="00F84D15">
      <w:pPr>
        <w:rPr>
          <w:rFonts w:ascii="Gill Sans MT" w:hAnsi="Gill Sans MT"/>
          <w:sz w:val="20"/>
          <w:szCs w:val="20"/>
        </w:rPr>
      </w:pPr>
    </w:p>
    <w:p w14:paraId="0D272632" w14:textId="77777777" w:rsidR="00F84D15" w:rsidRPr="00FE4F0C" w:rsidRDefault="00F84D15" w:rsidP="00F84D15">
      <w:pPr>
        <w:rPr>
          <w:rFonts w:ascii="Gill Sans MT" w:hAnsi="Gill Sans MT"/>
          <w:sz w:val="22"/>
          <w:szCs w:val="20"/>
        </w:rPr>
      </w:pPr>
      <w:r w:rsidRPr="00FE4F0C">
        <w:rPr>
          <w:rFonts w:ascii="Gill Sans MT" w:hAnsi="Gill Sans MT"/>
          <w:sz w:val="22"/>
          <w:szCs w:val="20"/>
        </w:rPr>
        <w:t>*It is expected that a study of Shakespearean texts be included in this course. This traditionally occurs in Unit 2 but would also lend itself to Unit 3’s Literary Analyses.</w:t>
      </w:r>
    </w:p>
    <w:p w14:paraId="31F108EF" w14:textId="77777777" w:rsidR="00F84D15" w:rsidRPr="007C3203" w:rsidRDefault="00F84D15" w:rsidP="00F84D15">
      <w:pPr>
        <w:tabs>
          <w:tab w:val="left" w:pos="1950"/>
        </w:tabs>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w:t>
      </w:r>
      <w:proofErr w:type="gramStart"/>
      <w:r>
        <w:rPr>
          <w:rFonts w:ascii="Gill Sans MT" w:hAnsi="Gill Sans MT"/>
        </w:rPr>
        <w:t>return back</w:t>
      </w:r>
      <w:proofErr w:type="gramEnd"/>
      <w:r>
        <w:rPr>
          <w:rFonts w:ascii="Gill Sans MT" w:hAnsi="Gill Sans MT"/>
        </w:rPr>
        <w:t xml:space="preserve">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13DE0376" w14:textId="312A73C3" w:rsidR="00304795"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096C96">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662BA9B7" w:rsidR="00076F24" w:rsidRDefault="00076F24" w:rsidP="00184A9C">
      <w:pPr>
        <w:rPr>
          <w:rFonts w:ascii="Gill Sans MT" w:hAnsi="Gill Sans MT"/>
        </w:rPr>
      </w:pPr>
    </w:p>
    <w:p w14:paraId="341AC34C" w14:textId="01C31115" w:rsidR="000827F3" w:rsidRDefault="000827F3" w:rsidP="00184A9C">
      <w:pPr>
        <w:rPr>
          <w:rFonts w:ascii="Gill Sans MT" w:hAnsi="Gill Sans MT"/>
        </w:rPr>
      </w:pPr>
    </w:p>
    <w:p w14:paraId="3372F745" w14:textId="5C84E516" w:rsidR="000827F3" w:rsidRDefault="000827F3" w:rsidP="00184A9C">
      <w:pPr>
        <w:rPr>
          <w:rFonts w:ascii="Gill Sans MT" w:hAnsi="Gill Sans MT"/>
        </w:rPr>
      </w:pPr>
    </w:p>
    <w:p w14:paraId="715577B9" w14:textId="76DEE246" w:rsidR="000827F3" w:rsidRDefault="000827F3" w:rsidP="00184A9C">
      <w:pPr>
        <w:rPr>
          <w:rFonts w:ascii="Gill Sans MT" w:hAnsi="Gill Sans MT"/>
        </w:rPr>
      </w:pPr>
    </w:p>
    <w:p w14:paraId="5F9B9130" w14:textId="6E1DBEB8" w:rsidR="000827F3" w:rsidRDefault="000827F3" w:rsidP="00184A9C">
      <w:pPr>
        <w:rPr>
          <w:rFonts w:ascii="Gill Sans MT" w:hAnsi="Gill Sans MT"/>
        </w:rPr>
      </w:pPr>
    </w:p>
    <w:p w14:paraId="062A8259" w14:textId="27D73A38" w:rsidR="000827F3" w:rsidRDefault="000827F3" w:rsidP="00184A9C">
      <w:pPr>
        <w:rPr>
          <w:rFonts w:ascii="Gill Sans MT" w:hAnsi="Gill Sans MT"/>
        </w:rPr>
      </w:pPr>
    </w:p>
    <w:p w14:paraId="06E13E6E" w14:textId="0A24AB66" w:rsidR="000827F3" w:rsidRDefault="000827F3" w:rsidP="00184A9C">
      <w:pPr>
        <w:rPr>
          <w:rFonts w:ascii="Gill Sans MT" w:hAnsi="Gill Sans MT"/>
        </w:rPr>
      </w:pPr>
    </w:p>
    <w:p w14:paraId="3BD02CB1" w14:textId="3C4F4477" w:rsidR="000827F3" w:rsidRDefault="000827F3" w:rsidP="00184A9C">
      <w:pPr>
        <w:rPr>
          <w:rFonts w:ascii="Gill Sans MT" w:hAnsi="Gill Sans MT"/>
        </w:rPr>
      </w:pPr>
    </w:p>
    <w:p w14:paraId="48024B9E" w14:textId="1B1BC3B1" w:rsidR="000827F3" w:rsidRDefault="000827F3" w:rsidP="00184A9C">
      <w:pPr>
        <w:rPr>
          <w:rFonts w:ascii="Gill Sans MT" w:hAnsi="Gill Sans MT"/>
        </w:rPr>
      </w:pPr>
    </w:p>
    <w:p w14:paraId="132F283B" w14:textId="13272B7D" w:rsidR="000827F3" w:rsidRDefault="000827F3" w:rsidP="00184A9C">
      <w:pPr>
        <w:rPr>
          <w:rFonts w:ascii="Gill Sans MT" w:hAnsi="Gill Sans MT"/>
        </w:rPr>
      </w:pPr>
    </w:p>
    <w:p w14:paraId="60BC1BE5" w14:textId="1062C8A1" w:rsidR="000827F3" w:rsidRDefault="000827F3" w:rsidP="00184A9C">
      <w:pPr>
        <w:rPr>
          <w:rFonts w:ascii="Gill Sans MT" w:hAnsi="Gill Sans MT"/>
        </w:rPr>
      </w:pPr>
    </w:p>
    <w:p w14:paraId="38B77E83" w14:textId="2394CB68" w:rsidR="000E47E0" w:rsidRDefault="000E47E0" w:rsidP="00184A9C">
      <w:pPr>
        <w:rPr>
          <w:rFonts w:ascii="Gill Sans MT" w:hAnsi="Gill Sans MT"/>
        </w:rPr>
      </w:pPr>
    </w:p>
    <w:p w14:paraId="1E4C16CC" w14:textId="6813448F" w:rsidR="00AB783A" w:rsidRDefault="00AB783A" w:rsidP="00184A9C">
      <w:pPr>
        <w:rPr>
          <w:rFonts w:ascii="Gill Sans MT" w:hAnsi="Gill Sans MT"/>
        </w:rPr>
      </w:pPr>
    </w:p>
    <w:p w14:paraId="463A017C" w14:textId="77777777" w:rsidR="00AB783A" w:rsidRDefault="00AB783A" w:rsidP="00184A9C">
      <w:pPr>
        <w:rPr>
          <w:rFonts w:ascii="Gill Sans MT" w:hAnsi="Gill Sans MT"/>
        </w:rPr>
      </w:pPr>
    </w:p>
    <w:p w14:paraId="4BF34BCF" w14:textId="77777777" w:rsidR="00311260" w:rsidRDefault="00311260" w:rsidP="008E13B0">
      <w:pPr>
        <w:outlineLvl w:val="0"/>
        <w:rPr>
          <w:rFonts w:ascii="Gill Sans MT" w:hAnsi="Gill Sans MT"/>
          <w:b/>
          <w:sz w:val="32"/>
        </w:rPr>
      </w:pP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475" w:type="dxa"/>
        <w:tblLook w:val="04A0" w:firstRow="1" w:lastRow="0" w:firstColumn="1" w:lastColumn="0" w:noHBand="0" w:noVBand="1"/>
      </w:tblPr>
      <w:tblGrid>
        <w:gridCol w:w="85"/>
        <w:gridCol w:w="2046"/>
        <w:gridCol w:w="7674"/>
        <w:gridCol w:w="4500"/>
        <w:gridCol w:w="170"/>
      </w:tblGrid>
      <w:tr w:rsidR="008E13B0" w14:paraId="61FC3D34" w14:textId="77777777" w:rsidTr="00697C4A">
        <w:trPr>
          <w:gridBefore w:val="1"/>
          <w:wBefore w:w="85" w:type="dxa"/>
        </w:trPr>
        <w:tc>
          <w:tcPr>
            <w:tcW w:w="14390" w:type="dxa"/>
            <w:gridSpan w:val="4"/>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AED8A9D" w:rsidR="008E13B0" w:rsidRDefault="008E13B0" w:rsidP="00500DD8">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697C4A">
        <w:trPr>
          <w:gridBefore w:val="1"/>
          <w:wBefore w:w="85" w:type="dxa"/>
          <w:trHeight w:val="6749"/>
        </w:trPr>
        <w:tc>
          <w:tcPr>
            <w:tcW w:w="14390" w:type="dxa"/>
            <w:gridSpan w:val="4"/>
          </w:tcPr>
          <w:p w14:paraId="24C4D932" w14:textId="77777777" w:rsidR="008E13B0" w:rsidRDefault="008E13B0" w:rsidP="0062333F">
            <w:pPr>
              <w:jc w:val="center"/>
              <w:rPr>
                <w:rFonts w:ascii="Gill Sans MT" w:hAnsi="Gill Sans MT"/>
                <w:b/>
                <w:sz w:val="32"/>
              </w:rPr>
            </w:pPr>
            <w:r>
              <w:rPr>
                <w:rFonts w:ascii="Gill Sans MT" w:hAnsi="Gill Sans MT"/>
                <w:b/>
                <w:sz w:val="32"/>
              </w:rPr>
              <w:t>Considerations</w:t>
            </w:r>
          </w:p>
          <w:p w14:paraId="2ECD1CD2" w14:textId="77777777" w:rsidR="008E13B0" w:rsidRPr="0062333F" w:rsidRDefault="008E13B0" w:rsidP="0062333F">
            <w:pPr>
              <w:jc w:val="center"/>
              <w:rPr>
                <w:rFonts w:ascii="Gill Sans MT" w:hAnsi="Gill Sans MT"/>
              </w:rPr>
            </w:pPr>
          </w:p>
          <w:p w14:paraId="0DD76CF9" w14:textId="77777777" w:rsidR="008E13B0" w:rsidRPr="0062333F" w:rsidRDefault="008E13B0" w:rsidP="0062333F">
            <w:pPr>
              <w:jc w:val="center"/>
              <w:rPr>
                <w:rFonts w:ascii="Gill Sans MT" w:hAnsi="Gill Sans MT"/>
                <w:b/>
              </w:rPr>
            </w:pPr>
            <w:r w:rsidRPr="0062333F">
              <w:rPr>
                <w:rFonts w:ascii="Gill Sans MT" w:hAnsi="Gill Sans MT"/>
                <w:b/>
              </w:rPr>
              <w:t>Comprehending Text</w:t>
            </w:r>
          </w:p>
          <w:p w14:paraId="1C7C4747" w14:textId="77777777" w:rsidR="008E13B0" w:rsidRPr="0062333F" w:rsidRDefault="008E13B0" w:rsidP="0062333F">
            <w:pPr>
              <w:jc w:val="center"/>
              <w:rPr>
                <w:rFonts w:ascii="Gill Sans MT" w:hAnsi="Gill Sans MT"/>
              </w:rPr>
            </w:pPr>
            <w:r w:rsidRPr="0062333F">
              <w:rPr>
                <w:rFonts w:ascii="Gill Sans MT" w:hAnsi="Gill Sans MT"/>
              </w:rPr>
              <w:t>Evidence for this topic is collected three times per year using the MAP test. The Lexile score that results from this test should be translated to an SRG score using this scale. Teachers should assign a Topic Score based on the highest Lexile score earned on the MAP over the course of the year. In the first semester, this score does not contribute to the letter grade; it factors into the grade at the end of semester two only.</w:t>
            </w:r>
          </w:p>
          <w:p w14:paraId="66C738D2" w14:textId="77777777" w:rsidR="008E13B0" w:rsidRPr="0062333F" w:rsidRDefault="008E13B0" w:rsidP="0062333F">
            <w:pPr>
              <w:jc w:val="center"/>
              <w:rPr>
                <w:rFonts w:ascii="Gill Sans MT" w:hAnsi="Gill Sans MT"/>
              </w:rPr>
            </w:pPr>
          </w:p>
          <w:p w14:paraId="03DBBBD1" w14:textId="77777777" w:rsidR="008E13B0" w:rsidRPr="0062333F" w:rsidRDefault="008E13B0" w:rsidP="0062333F">
            <w:pPr>
              <w:jc w:val="center"/>
              <w:rPr>
                <w:rFonts w:ascii="Gill Sans MT" w:hAnsi="Gill Sans MT"/>
                <w:b/>
              </w:rPr>
            </w:pPr>
            <w:r w:rsidRPr="0062333F">
              <w:rPr>
                <w:rFonts w:ascii="Gill Sans MT" w:hAnsi="Gill Sans MT"/>
                <w:b/>
              </w:rPr>
              <w:t>Mastering Vocabulary</w:t>
            </w:r>
          </w:p>
          <w:p w14:paraId="1FC0E724" w14:textId="77777777" w:rsidR="008E13B0" w:rsidRPr="0062333F" w:rsidRDefault="008E13B0" w:rsidP="0062333F">
            <w:pPr>
              <w:jc w:val="center"/>
              <w:rPr>
                <w:rFonts w:ascii="Gill Sans MT" w:hAnsi="Gill Sans MT"/>
              </w:rPr>
            </w:pPr>
            <w:r w:rsidRPr="0062333F">
              <w:rPr>
                <w:rFonts w:ascii="Gill Sans MT" w:hAnsi="Gill Sans MT"/>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62333F" w:rsidRDefault="008E13B0" w:rsidP="0062333F">
            <w:pPr>
              <w:jc w:val="center"/>
              <w:rPr>
                <w:rFonts w:ascii="Gill Sans MT" w:hAnsi="Gill Sans MT"/>
              </w:rPr>
            </w:pPr>
          </w:p>
          <w:p w14:paraId="55EE4619" w14:textId="77777777" w:rsidR="008E13B0" w:rsidRPr="0062333F" w:rsidRDefault="008E13B0" w:rsidP="0062333F">
            <w:pPr>
              <w:jc w:val="center"/>
              <w:rPr>
                <w:rFonts w:ascii="Gill Sans MT" w:hAnsi="Gill Sans MT"/>
                <w:b/>
              </w:rPr>
            </w:pPr>
            <w:r w:rsidRPr="0062333F">
              <w:rPr>
                <w:rFonts w:ascii="Gill Sans MT" w:hAnsi="Gill Sans MT"/>
                <w:b/>
              </w:rPr>
              <w:t>Applying Grammar and Mechanics</w:t>
            </w:r>
          </w:p>
          <w:p w14:paraId="310405B9" w14:textId="77777777" w:rsidR="008E13B0" w:rsidRPr="0062333F" w:rsidRDefault="008E13B0" w:rsidP="0062333F">
            <w:pPr>
              <w:jc w:val="center"/>
              <w:rPr>
                <w:rFonts w:ascii="Gill Sans MT" w:hAnsi="Gill Sans MT"/>
              </w:rPr>
            </w:pPr>
            <w:r w:rsidRPr="0062333F">
              <w:rPr>
                <w:rFonts w:ascii="Gill Sans MT" w:hAnsi="Gill Sans MT"/>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62333F" w:rsidRDefault="008E13B0" w:rsidP="0062333F">
            <w:pPr>
              <w:jc w:val="center"/>
              <w:rPr>
                <w:rFonts w:ascii="Gill Sans MT" w:hAnsi="Gill Sans MT"/>
              </w:rPr>
            </w:pPr>
          </w:p>
          <w:p w14:paraId="2CC799EC" w14:textId="77777777" w:rsidR="008E13B0" w:rsidRPr="0062333F" w:rsidRDefault="008E13B0" w:rsidP="0062333F">
            <w:pPr>
              <w:jc w:val="center"/>
              <w:rPr>
                <w:rFonts w:ascii="Gill Sans MT" w:hAnsi="Gill Sans MT"/>
                <w:b/>
              </w:rPr>
            </w:pPr>
            <w:r w:rsidRPr="0062333F">
              <w:rPr>
                <w:rFonts w:ascii="Gill Sans MT" w:hAnsi="Gill Sans MT"/>
                <w:b/>
              </w:rPr>
              <w:t>Constructing Writing</w:t>
            </w:r>
          </w:p>
          <w:p w14:paraId="0068BAF9" w14:textId="77777777" w:rsidR="008E13B0" w:rsidRPr="0062333F" w:rsidRDefault="008E13B0" w:rsidP="0062333F">
            <w:pPr>
              <w:jc w:val="center"/>
              <w:rPr>
                <w:rFonts w:ascii="Gill Sans MT" w:hAnsi="Gill Sans MT"/>
              </w:rPr>
            </w:pPr>
            <w:r w:rsidRPr="0062333F">
              <w:rPr>
                <w:rFonts w:ascii="Gill Sans MT" w:hAnsi="Gill Sans MT"/>
              </w:rPr>
              <w:t>This topic is used specifically when either revising work generated by a different writing standard or when assessing writing that is not covered by the course’s other writing topics.</w:t>
            </w:r>
          </w:p>
          <w:p w14:paraId="4CD98A78" w14:textId="77777777" w:rsidR="008E13B0" w:rsidRPr="0062333F" w:rsidRDefault="008E13B0" w:rsidP="0062333F">
            <w:pPr>
              <w:jc w:val="center"/>
              <w:rPr>
                <w:rFonts w:ascii="Gill Sans MT" w:hAnsi="Gill Sans MT"/>
              </w:rPr>
            </w:pPr>
          </w:p>
          <w:p w14:paraId="50A1F749" w14:textId="77777777" w:rsidR="008E13B0" w:rsidRPr="0062333F" w:rsidRDefault="008E13B0" w:rsidP="0062333F">
            <w:pPr>
              <w:jc w:val="center"/>
              <w:rPr>
                <w:rFonts w:ascii="Gill Sans MT" w:hAnsi="Gill Sans MT"/>
                <w:b/>
              </w:rPr>
            </w:pPr>
            <w:r w:rsidRPr="0062333F">
              <w:rPr>
                <w:rFonts w:ascii="Gill Sans MT" w:hAnsi="Gill Sans MT"/>
                <w:b/>
              </w:rPr>
              <w:t>Collaborating in Discussions</w:t>
            </w:r>
          </w:p>
          <w:p w14:paraId="70987DA3" w14:textId="0EBC5798" w:rsidR="008E13B0" w:rsidRPr="0062333F" w:rsidRDefault="008E13B0" w:rsidP="0062333F">
            <w:pPr>
              <w:jc w:val="center"/>
              <w:rPr>
                <w:rFonts w:ascii="Gill Sans MT" w:hAnsi="Gill Sans MT"/>
              </w:rPr>
            </w:pPr>
            <w:r w:rsidRPr="0062333F">
              <w:rPr>
                <w:rFonts w:ascii="Gill Sans MT" w:hAnsi="Gill Sans MT"/>
              </w:rPr>
              <w:t>Use this scale when students are working in groups to process reading topics throughout the course. Strategies such as defined student roles and Socratic seminars help facilitate the collection of this evidence.</w:t>
            </w:r>
          </w:p>
          <w:p w14:paraId="6A79146B" w14:textId="42114189" w:rsidR="00BE047B" w:rsidRPr="0062333F" w:rsidRDefault="00BE047B" w:rsidP="0062333F">
            <w:pPr>
              <w:jc w:val="center"/>
              <w:rPr>
                <w:rFonts w:ascii="Gill Sans MT" w:hAnsi="Gill Sans MT"/>
              </w:rPr>
            </w:pPr>
          </w:p>
          <w:p w14:paraId="6707A7AC" w14:textId="5ECC6081" w:rsidR="0076228F" w:rsidRPr="0062333F" w:rsidRDefault="000E657F" w:rsidP="0062333F">
            <w:pPr>
              <w:jc w:val="center"/>
              <w:rPr>
                <w:rFonts w:ascii="Gill Sans MT" w:hAnsi="Gill Sans MT"/>
                <w:b/>
              </w:rPr>
            </w:pPr>
            <w:r w:rsidRPr="0062333F">
              <w:rPr>
                <w:rFonts w:ascii="Gill Sans MT" w:hAnsi="Gill Sans MT"/>
                <w:b/>
              </w:rPr>
              <w:t>Utilizing</w:t>
            </w:r>
            <w:r w:rsidR="0076228F" w:rsidRPr="0062333F">
              <w:rPr>
                <w:rFonts w:ascii="Gill Sans MT" w:hAnsi="Gill Sans MT"/>
                <w:b/>
              </w:rPr>
              <w:t xml:space="preserve"> Text Evidence</w:t>
            </w:r>
          </w:p>
          <w:p w14:paraId="2518D96B" w14:textId="2BB86088" w:rsidR="008E13B0" w:rsidRDefault="0076228F" w:rsidP="0062333F">
            <w:pPr>
              <w:jc w:val="center"/>
              <w:rPr>
                <w:rFonts w:ascii="Gill Sans MT" w:hAnsi="Gill Sans MT"/>
              </w:rPr>
            </w:pPr>
            <w:r w:rsidRPr="0062333F">
              <w:rPr>
                <w:rFonts w:ascii="Gill Sans MT" w:hAnsi="Gill Sans MT"/>
              </w:rPr>
              <w:t>The use of text evidence is vital for the success of all topics. This topic will be reported in both semesters and allow teachers to capture evidence and learning of strong use of textual evidence throughout all topics of instruction.</w:t>
            </w:r>
          </w:p>
        </w:tc>
      </w:tr>
      <w:tr w:rsidR="00D4625F" w:rsidRPr="00940244" w14:paraId="44B927FC" w14:textId="77777777" w:rsidTr="00697C4A">
        <w:trPr>
          <w:gridAfter w:val="1"/>
          <w:wAfter w:w="170" w:type="dxa"/>
          <w:trHeight w:val="477"/>
        </w:trPr>
        <w:tc>
          <w:tcPr>
            <w:tcW w:w="14305" w:type="dxa"/>
            <w:gridSpan w:val="4"/>
            <w:shd w:val="clear" w:color="auto" w:fill="000000" w:themeFill="text1"/>
          </w:tcPr>
          <w:p w14:paraId="73ACBC1A" w14:textId="77777777" w:rsidR="00D4625F" w:rsidRPr="00B17306" w:rsidRDefault="00D4625F" w:rsidP="000C78F1">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697C4A">
        <w:trPr>
          <w:gridAfter w:val="1"/>
          <w:wAfter w:w="170" w:type="dxa"/>
          <w:trHeight w:val="1737"/>
        </w:trPr>
        <w:tc>
          <w:tcPr>
            <w:tcW w:w="2131" w:type="dxa"/>
            <w:gridSpan w:val="2"/>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0C78F1">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0C78F1">
            <w:pPr>
              <w:rPr>
                <w:rFonts w:ascii="Gill Sans MT" w:eastAsia="Times New Roman" w:hAnsi="Gill Sans MT" w:cs="Times New Roman"/>
                <w:sz w:val="20"/>
                <w:szCs w:val="22"/>
              </w:rPr>
            </w:pPr>
          </w:p>
          <w:p w14:paraId="13A9E003" w14:textId="77777777" w:rsidR="00D4625F" w:rsidRPr="001D56D7" w:rsidRDefault="00D4625F" w:rsidP="000C78F1">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7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0C78F1">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0C78F1">
            <w:pPr>
              <w:rPr>
                <w:rFonts w:ascii="Gill Sans MT" w:hAnsi="Gill Sans MT" w:cstheme="minorHAnsi"/>
                <w:i/>
              </w:rPr>
            </w:pPr>
          </w:p>
          <w:p w14:paraId="03116CCB" w14:textId="77777777" w:rsidR="00D4625F" w:rsidRPr="009E798B" w:rsidRDefault="00D4625F" w:rsidP="000C78F1">
            <w:pPr>
              <w:rPr>
                <w:rFonts w:ascii="Gill Sans MT" w:hAnsi="Gill Sans MT"/>
                <w:b/>
                <w:i/>
              </w:rPr>
            </w:pPr>
            <w:r w:rsidRPr="009E798B">
              <w:rPr>
                <w:rFonts w:ascii="Gill Sans MT" w:hAnsi="Gill Sans MT"/>
                <w:b/>
                <w:i/>
              </w:rPr>
              <w:t xml:space="preserve">Students demonstrate they </w:t>
            </w:r>
            <w:proofErr w:type="gramStart"/>
            <w:r w:rsidRPr="009E798B">
              <w:rPr>
                <w:rFonts w:ascii="Gill Sans MT" w:hAnsi="Gill Sans MT"/>
                <w:b/>
                <w:i/>
              </w:rPr>
              <w:t>have the ability to</w:t>
            </w:r>
            <w:proofErr w:type="gramEnd"/>
            <w:r w:rsidRPr="009E798B">
              <w:rPr>
                <w:rFonts w:ascii="Gill Sans MT" w:hAnsi="Gill Sans MT"/>
                <w:b/>
                <w:i/>
              </w:rPr>
              <w:t>:</w:t>
            </w:r>
          </w:p>
          <w:p w14:paraId="3726D50D"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67C82192"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03BCD3AE"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7E11746D"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7EAC7EF7" w14:textId="77777777" w:rsidR="00786532" w:rsidRPr="004E492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3A8FD639" w:rsidR="00D4625F" w:rsidRPr="009E798B" w:rsidRDefault="00786532" w:rsidP="001F0384">
            <w:pPr>
              <w:pStyle w:val="ListParagraph"/>
              <w:numPr>
                <w:ilvl w:val="0"/>
                <w:numId w:val="17"/>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450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0C78F1">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37BC5E1C" w14:textId="77777777" w:rsidR="00D4625F" w:rsidRPr="0052750D" w:rsidRDefault="00D4625F" w:rsidP="000C78F1">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507321E7" w14:textId="77777777" w:rsidR="00D4625F" w:rsidRPr="0052750D" w:rsidRDefault="00D4625F" w:rsidP="000C78F1">
            <w:pPr>
              <w:rPr>
                <w:rFonts w:ascii="Gill Sans MT" w:hAnsi="Gill Sans MT"/>
                <w:b/>
                <w:sz w:val="20"/>
                <w:szCs w:val="22"/>
              </w:rPr>
            </w:pPr>
          </w:p>
          <w:p w14:paraId="6BE86A90" w14:textId="77777777" w:rsidR="00D4625F" w:rsidRPr="0052750D" w:rsidRDefault="00D4625F" w:rsidP="000C78F1">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0C78F1">
            <w:pPr>
              <w:rPr>
                <w:rFonts w:ascii="Gill Sans MT" w:hAnsi="Gill Sans MT"/>
                <w:sz w:val="20"/>
                <w:szCs w:val="22"/>
              </w:rPr>
            </w:pPr>
            <w:r w:rsidRPr="0052750D">
              <w:rPr>
                <w:rFonts w:ascii="Gill Sans MT" w:hAnsi="Gill Sans MT"/>
                <w:sz w:val="20"/>
                <w:szCs w:val="22"/>
              </w:rPr>
              <w:t xml:space="preserve">Students demonstrate they </w:t>
            </w:r>
            <w:proofErr w:type="gramStart"/>
            <w:r w:rsidRPr="0052750D">
              <w:rPr>
                <w:rFonts w:ascii="Gill Sans MT" w:hAnsi="Gill Sans MT"/>
                <w:sz w:val="20"/>
                <w:szCs w:val="22"/>
              </w:rPr>
              <w:t>have the ability to</w:t>
            </w:r>
            <w:proofErr w:type="gramEnd"/>
            <w:r w:rsidRPr="0052750D">
              <w:rPr>
                <w:rFonts w:ascii="Gill Sans MT" w:hAnsi="Gill Sans MT"/>
                <w:sz w:val="20"/>
                <w:szCs w:val="22"/>
              </w:rPr>
              <w:t>:</w:t>
            </w:r>
          </w:p>
          <w:p w14:paraId="0855CD9B" w14:textId="77777777" w:rsidR="00A8532D" w:rsidRPr="006B5196" w:rsidRDefault="00A8532D" w:rsidP="001F0384">
            <w:pPr>
              <w:pStyle w:val="ListParagraph"/>
              <w:numPr>
                <w:ilvl w:val="0"/>
                <w:numId w:val="18"/>
              </w:numPr>
              <w:rPr>
                <w:rFonts w:ascii="Gill Sans MT" w:hAnsi="Gill Sans MT"/>
                <w:sz w:val="20"/>
              </w:rPr>
            </w:pPr>
            <w:r w:rsidRPr="006B5196">
              <w:rPr>
                <w:rFonts w:ascii="Gill Sans MT" w:hAnsi="Gill Sans MT"/>
                <w:sz w:val="20"/>
              </w:rPr>
              <w:t>Describe the task, purpose, and audience for a given writing task</w:t>
            </w:r>
          </w:p>
          <w:p w14:paraId="5EBD6B47" w14:textId="77777777" w:rsidR="00A8532D" w:rsidRPr="006B5196" w:rsidRDefault="00A8532D" w:rsidP="001F0384">
            <w:pPr>
              <w:pStyle w:val="ListParagraph"/>
              <w:numPr>
                <w:ilvl w:val="0"/>
                <w:numId w:val="18"/>
              </w:numPr>
              <w:rPr>
                <w:rFonts w:ascii="Gill Sans MT" w:hAnsi="Gill Sans MT"/>
                <w:sz w:val="20"/>
              </w:rPr>
            </w:pPr>
            <w:r w:rsidRPr="006B5196">
              <w:rPr>
                <w:rFonts w:ascii="Gill Sans MT" w:hAnsi="Gill Sans MT"/>
                <w:sz w:val="20"/>
              </w:rPr>
              <w:t>Describe how to modify samples of writing for a specific task, purpose, and audience</w:t>
            </w:r>
          </w:p>
          <w:p w14:paraId="407018D4" w14:textId="23C976EF" w:rsidR="00D4625F" w:rsidRPr="00D33B30" w:rsidRDefault="00A8532D" w:rsidP="001F0384">
            <w:pPr>
              <w:pStyle w:val="ListParagraph"/>
              <w:numPr>
                <w:ilvl w:val="0"/>
                <w:numId w:val="18"/>
              </w:numPr>
              <w:rPr>
                <w:rFonts w:ascii="Gill Sans MT" w:hAnsi="Gill Sans MT"/>
                <w:sz w:val="20"/>
                <w:szCs w:val="22"/>
              </w:rPr>
            </w:pPr>
            <w:r w:rsidRPr="006B5196">
              <w:rPr>
                <w:rFonts w:ascii="Gill Sans MT" w:hAnsi="Gill Sans MT"/>
                <w:sz w:val="20"/>
              </w:rPr>
              <w:t>Plan writing using a template or graphic organizer</w:t>
            </w:r>
          </w:p>
        </w:tc>
      </w:tr>
      <w:tr w:rsidR="00D4625F" w:rsidRPr="00940244" w14:paraId="6842F6E0" w14:textId="77777777" w:rsidTr="00697C4A">
        <w:trPr>
          <w:gridAfter w:val="1"/>
          <w:wAfter w:w="170" w:type="dxa"/>
          <w:trHeight w:val="1221"/>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AB2845"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W.9-10.4</w:t>
            </w:r>
          </w:p>
          <w:p w14:paraId="4134A07B"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Produce clear and coherent writing in which the development, organization, and style are appropriate to task, purpose, and audience. </w:t>
            </w:r>
          </w:p>
          <w:p w14:paraId="1AFD581E" w14:textId="77777777" w:rsidR="00AB783A" w:rsidRPr="006A05E5" w:rsidRDefault="00AB783A" w:rsidP="00AB783A">
            <w:pPr>
              <w:jc w:val="center"/>
              <w:rPr>
                <w:rFonts w:ascii="Gill Sans MT" w:hAnsi="Gill Sans MT"/>
                <w:b/>
                <w:sz w:val="18"/>
                <w:szCs w:val="18"/>
              </w:rPr>
            </w:pPr>
            <w:r w:rsidRPr="006A05E5">
              <w:rPr>
                <w:rFonts w:ascii="Gill Sans MT" w:hAnsi="Gill Sans MT"/>
                <w:b/>
                <w:sz w:val="18"/>
                <w:szCs w:val="18"/>
              </w:rPr>
              <w:t>Standard Language: CCSS ELA W.9-10.5</w:t>
            </w:r>
          </w:p>
          <w:p w14:paraId="042A3624" w14:textId="77777777" w:rsidR="00AB783A" w:rsidRPr="006A05E5" w:rsidRDefault="00AB783A" w:rsidP="00AB783A">
            <w:pPr>
              <w:jc w:val="center"/>
              <w:rPr>
                <w:rFonts w:ascii="Gill Sans MT" w:hAnsi="Gill Sans MT"/>
                <w:sz w:val="18"/>
                <w:szCs w:val="18"/>
              </w:rPr>
            </w:pPr>
            <w:r w:rsidRPr="006A05E5">
              <w:rPr>
                <w:rFonts w:ascii="Gill Sans MT" w:hAnsi="Gill Sans MT"/>
                <w:sz w:val="18"/>
                <w:szCs w:val="18"/>
              </w:rPr>
              <w:t>Develop and strengthen writing as needed by planning, revising, editing, rewriting, or trying a new approach, focusing on addressing what is most significant for a specific purpose and audience.</w:t>
            </w:r>
          </w:p>
          <w:p w14:paraId="1A9B577B" w14:textId="626BC23E" w:rsidR="00D4625F" w:rsidRPr="00F27E5A" w:rsidRDefault="00AB783A" w:rsidP="00AB783A">
            <w:pPr>
              <w:jc w:val="center"/>
              <w:rPr>
                <w:rFonts w:ascii="Gill Sans MT" w:hAnsi="Gill Sans MT"/>
                <w:sz w:val="20"/>
              </w:rPr>
            </w:pPr>
            <w:bookmarkStart w:id="0" w:name="CCSS.ELA-Literacy.W.9-10.6"/>
            <w:r w:rsidRPr="006A05E5">
              <w:rPr>
                <w:rFonts w:ascii="Gill Sans MT" w:hAnsi="Gill Sans MT"/>
                <w:b/>
                <w:bCs/>
                <w:sz w:val="18"/>
                <w:szCs w:val="18"/>
              </w:rPr>
              <w:t>Standard Language: CCSS.ELA-LITERACY.W.9-10.6</w:t>
            </w:r>
            <w:bookmarkEnd w:id="0"/>
            <w:r w:rsidRPr="006A05E5">
              <w:rPr>
                <w:rFonts w:ascii="Gill Sans MT" w:hAnsi="Gill Sans MT"/>
                <w:sz w:val="18"/>
                <w:szCs w:val="18"/>
              </w:rPr>
              <w:br/>
              <w:t>Use technology, including the Internet, to produce, publish, and update individual or shared writing products, taking advantage of technology's capacity to link to other information and to display information flexibly and dynamically.</w:t>
            </w:r>
          </w:p>
        </w:tc>
      </w:tr>
    </w:tbl>
    <w:p w14:paraId="733A9733" w14:textId="77777777" w:rsidR="002519A8" w:rsidRDefault="002519A8"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
        <w:gridCol w:w="461"/>
        <w:gridCol w:w="1950"/>
        <w:gridCol w:w="2536"/>
        <w:gridCol w:w="1974"/>
        <w:gridCol w:w="2870"/>
        <w:gridCol w:w="2096"/>
        <w:gridCol w:w="2368"/>
        <w:gridCol w:w="31"/>
      </w:tblGrid>
      <w:tr w:rsidR="0052750D" w:rsidRPr="002E5391" w14:paraId="520BA14D" w14:textId="77777777" w:rsidTr="00AB783A">
        <w:trPr>
          <w:trHeight w:val="1907"/>
        </w:trPr>
        <w:tc>
          <w:tcPr>
            <w:tcW w:w="6915" w:type="dxa"/>
            <w:gridSpan w:val="5"/>
          </w:tcPr>
          <w:p w14:paraId="4C331DF5" w14:textId="3B65F773" w:rsidR="0052750D" w:rsidRPr="00354740" w:rsidRDefault="005A4224" w:rsidP="0052750D">
            <w:pPr>
              <w:jc w:val="center"/>
              <w:rPr>
                <w:rFonts w:ascii="Gill Sans MT" w:hAnsi="Gill Sans MT" w:cstheme="minorHAnsi"/>
                <w:b/>
                <w:sz w:val="22"/>
                <w:szCs w:val="22"/>
              </w:rPr>
            </w:pPr>
            <w:r>
              <w:rPr>
                <w:rFonts w:ascii="Gill Sans MT" w:hAnsi="Gill Sans MT" w:cstheme="minorHAnsi"/>
                <w:b/>
                <w:sz w:val="22"/>
                <w:szCs w:val="22"/>
              </w:rPr>
              <w:t>Multiple Opportunities</w:t>
            </w:r>
            <w:r w:rsidR="0052750D" w:rsidRPr="00354740">
              <w:rPr>
                <w:rFonts w:ascii="Gill Sans MT" w:hAnsi="Gill Sans MT" w:cstheme="minorHAnsi"/>
                <w:b/>
                <w:sz w:val="22"/>
                <w:szCs w:val="22"/>
              </w:rPr>
              <w:t>:</w:t>
            </w:r>
          </w:p>
          <w:p w14:paraId="60112CCC" w14:textId="53E35A73" w:rsidR="0052750D" w:rsidRPr="00354740" w:rsidRDefault="0052750D" w:rsidP="0052750D">
            <w:pPr>
              <w:jc w:val="center"/>
              <w:rPr>
                <w:rFonts w:ascii="Gill Sans MT" w:hAnsi="Gill Sans MT" w:cstheme="minorHAnsi"/>
                <w:b/>
                <w:sz w:val="22"/>
                <w:szCs w:val="22"/>
              </w:rPr>
            </w:pPr>
            <w:r w:rsidRPr="00354740">
              <w:rPr>
                <w:rFonts w:ascii="Gill Sans MT" w:hAnsi="Gill Sans MT" w:cstheme="minorHAnsi"/>
                <w:sz w:val="22"/>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r w:rsidR="000862A4">
              <w:rPr>
                <w:rFonts w:ascii="Gill Sans MT" w:hAnsi="Gill Sans MT" w:cstheme="minorHAnsi"/>
                <w:sz w:val="22"/>
                <w:szCs w:val="22"/>
              </w:rPr>
              <w:t xml:space="preserve"> </w:t>
            </w:r>
          </w:p>
        </w:tc>
        <w:tc>
          <w:tcPr>
            <w:tcW w:w="7387" w:type="dxa"/>
            <w:gridSpan w:val="4"/>
          </w:tcPr>
          <w:p w14:paraId="4A211112" w14:textId="77777777" w:rsidR="005A4224" w:rsidRDefault="0052750D" w:rsidP="0052750D">
            <w:pPr>
              <w:ind w:right="46"/>
              <w:jc w:val="center"/>
              <w:rPr>
                <w:rFonts w:ascii="Gill Sans MT" w:hAnsi="Gill Sans MT" w:cstheme="minorHAnsi"/>
                <w:sz w:val="22"/>
                <w:szCs w:val="22"/>
              </w:rPr>
            </w:pPr>
            <w:r w:rsidRPr="00354740">
              <w:rPr>
                <w:rFonts w:ascii="Gill Sans MT" w:hAnsi="Gill Sans MT" w:cstheme="minorHAnsi"/>
                <w:b/>
                <w:sz w:val="22"/>
                <w:szCs w:val="22"/>
              </w:rPr>
              <w:t>Teacher Clarifications</w:t>
            </w:r>
            <w:r w:rsidR="005A4224">
              <w:rPr>
                <w:rFonts w:ascii="Gill Sans MT" w:hAnsi="Gill Sans MT" w:cstheme="minorHAnsi"/>
                <w:sz w:val="22"/>
                <w:szCs w:val="22"/>
              </w:rPr>
              <w:t xml:space="preserve"> </w:t>
            </w:r>
          </w:p>
          <w:p w14:paraId="0DF0846D" w14:textId="42DA41F4" w:rsidR="0052750D" w:rsidRPr="00695D0E" w:rsidRDefault="005A4224" w:rsidP="0052750D">
            <w:pPr>
              <w:ind w:right="46"/>
              <w:jc w:val="center"/>
              <w:rPr>
                <w:rFonts w:ascii="Gill Sans MT" w:hAnsi="Gill Sans MT" w:cstheme="minorHAnsi"/>
                <w:b/>
                <w:bCs/>
                <w:sz w:val="22"/>
                <w:szCs w:val="22"/>
              </w:rPr>
            </w:pPr>
            <w:r w:rsidRPr="00695D0E">
              <w:rPr>
                <w:rFonts w:ascii="Gill Sans MT" w:hAnsi="Gill Sans MT" w:cstheme="minorHAnsi"/>
                <w:b/>
                <w:bCs/>
                <w:sz w:val="22"/>
                <w:szCs w:val="22"/>
              </w:rPr>
              <w:t>While evidence for constructing writing may take many forms, length expectations for 9</w:t>
            </w:r>
            <w:r w:rsidRPr="00695D0E">
              <w:rPr>
                <w:rFonts w:ascii="Gill Sans MT" w:hAnsi="Gill Sans MT" w:cstheme="minorHAnsi"/>
                <w:b/>
                <w:bCs/>
                <w:sz w:val="22"/>
                <w:szCs w:val="22"/>
                <w:vertAlign w:val="superscript"/>
              </w:rPr>
              <w:t>th</w:t>
            </w:r>
            <w:r w:rsidRPr="00695D0E">
              <w:rPr>
                <w:rFonts w:ascii="Gill Sans MT" w:hAnsi="Gill Sans MT" w:cstheme="minorHAnsi"/>
                <w:b/>
                <w:bCs/>
                <w:sz w:val="22"/>
                <w:szCs w:val="22"/>
              </w:rPr>
              <w:t xml:space="preserve"> grade are </w:t>
            </w:r>
            <w:r w:rsidRPr="00695D0E">
              <w:rPr>
                <w:rFonts w:ascii="Gill Sans MT" w:hAnsi="Gill Sans MT" w:cstheme="minorHAnsi"/>
                <w:b/>
                <w:bCs/>
                <w:sz w:val="22"/>
                <w:szCs w:val="22"/>
                <w:u w:val="single"/>
              </w:rPr>
              <w:t>2+ pages</w:t>
            </w:r>
            <w:r w:rsidRPr="00695D0E">
              <w:rPr>
                <w:rFonts w:ascii="Gill Sans MT" w:hAnsi="Gill Sans MT" w:cstheme="minorHAnsi"/>
                <w:b/>
                <w:bCs/>
                <w:sz w:val="22"/>
                <w:szCs w:val="22"/>
              </w:rPr>
              <w:t xml:space="preserve"> for full length papers.</w:t>
            </w:r>
          </w:p>
          <w:p w14:paraId="34D1B540" w14:textId="5BABCCC9"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Development</w:t>
            </w:r>
            <w:r w:rsidRPr="00E85205">
              <w:rPr>
                <w:rFonts w:ascii="Gill Sans MT" w:hAnsi="Gill Sans MT" w:cstheme="minorHAnsi"/>
                <w:sz w:val="22"/>
                <w:szCs w:val="22"/>
              </w:rPr>
              <w:t xml:space="preserve">: </w:t>
            </w:r>
            <w:proofErr w:type="gramStart"/>
            <w:r w:rsidRPr="00E85205">
              <w:rPr>
                <w:rFonts w:ascii="Gill Sans MT" w:hAnsi="Gill Sans MT" w:cstheme="minorHAnsi"/>
                <w:sz w:val="22"/>
                <w:szCs w:val="22"/>
              </w:rPr>
              <w:t>Is able to</w:t>
            </w:r>
            <w:proofErr w:type="gramEnd"/>
            <w:r w:rsidRPr="00E85205">
              <w:rPr>
                <w:rFonts w:ascii="Gill Sans MT" w:hAnsi="Gill Sans MT" w:cstheme="minorHAnsi"/>
                <w:sz w:val="22"/>
                <w:szCs w:val="22"/>
              </w:rPr>
              <w:t xml:space="preserve"> support all paragraphs with sufficient detail, evidence, or explanation that is well-chosen to support the overall direction of the writing.</w:t>
            </w:r>
          </w:p>
          <w:p w14:paraId="1C065C63" w14:textId="5AEA6543" w:rsidR="00E85205" w:rsidRPr="00E85205" w:rsidRDefault="00E85205" w:rsidP="00E85205">
            <w:pPr>
              <w:ind w:right="46"/>
              <w:jc w:val="center"/>
              <w:rPr>
                <w:rFonts w:ascii="Gill Sans MT" w:hAnsi="Gill Sans MT" w:cstheme="minorHAnsi"/>
                <w:sz w:val="22"/>
                <w:szCs w:val="22"/>
              </w:rPr>
            </w:pPr>
            <w:r w:rsidRPr="005A4224">
              <w:rPr>
                <w:rFonts w:ascii="Gill Sans MT" w:hAnsi="Gill Sans MT" w:cstheme="minorHAnsi"/>
                <w:i/>
                <w:sz w:val="22"/>
                <w:szCs w:val="22"/>
              </w:rPr>
              <w:t>Organization</w:t>
            </w:r>
            <w:r w:rsidRPr="00E85205">
              <w:rPr>
                <w:rFonts w:ascii="Gill Sans MT" w:hAnsi="Gill Sans MT" w:cstheme="minorHAnsi"/>
                <w:sz w:val="22"/>
                <w:szCs w:val="22"/>
              </w:rPr>
              <w:t xml:space="preserve">: </w:t>
            </w:r>
            <w:proofErr w:type="gramStart"/>
            <w:r w:rsidRPr="00E85205">
              <w:rPr>
                <w:rFonts w:ascii="Gill Sans MT" w:hAnsi="Gill Sans MT" w:cstheme="minorHAnsi"/>
                <w:sz w:val="22"/>
                <w:szCs w:val="22"/>
              </w:rPr>
              <w:t>Is able to</w:t>
            </w:r>
            <w:proofErr w:type="gramEnd"/>
            <w:r w:rsidRPr="00E85205">
              <w:rPr>
                <w:rFonts w:ascii="Gill Sans MT" w:hAnsi="Gill Sans MT" w:cstheme="minorHAnsi"/>
                <w:sz w:val="22"/>
                <w:szCs w:val="22"/>
              </w:rPr>
              <w:t xml:space="preserve"> craft introduction and conclusions that strongly relate to one another in addition to arranging ideas and details throughout the piece and using strong transitions to create flow.</w:t>
            </w:r>
          </w:p>
          <w:p w14:paraId="63A52865" w14:textId="4A978A24" w:rsidR="000963DE" w:rsidRPr="00354740" w:rsidRDefault="00E85205" w:rsidP="00033CA7">
            <w:pPr>
              <w:ind w:right="46"/>
              <w:jc w:val="center"/>
              <w:rPr>
                <w:rFonts w:ascii="Gill Sans MT" w:hAnsi="Gill Sans MT" w:cstheme="minorHAnsi"/>
                <w:sz w:val="22"/>
                <w:szCs w:val="22"/>
              </w:rPr>
            </w:pPr>
            <w:r w:rsidRPr="005A4224">
              <w:rPr>
                <w:rFonts w:ascii="Gill Sans MT" w:hAnsi="Gill Sans MT" w:cstheme="minorHAnsi"/>
                <w:i/>
                <w:sz w:val="22"/>
                <w:szCs w:val="22"/>
              </w:rPr>
              <w:t>Style</w:t>
            </w:r>
            <w:r w:rsidRPr="00E85205">
              <w:rPr>
                <w:rFonts w:ascii="Gill Sans MT" w:hAnsi="Gill Sans MT" w:cstheme="minorHAnsi"/>
                <w:sz w:val="22"/>
                <w:szCs w:val="22"/>
              </w:rPr>
              <w:t xml:space="preserve">: </w:t>
            </w:r>
            <w:proofErr w:type="gramStart"/>
            <w:r w:rsidRPr="00E85205">
              <w:rPr>
                <w:rFonts w:ascii="Gill Sans MT" w:hAnsi="Gill Sans MT" w:cstheme="minorHAnsi"/>
                <w:sz w:val="22"/>
                <w:szCs w:val="22"/>
              </w:rPr>
              <w:t>Is able to</w:t>
            </w:r>
            <w:proofErr w:type="gramEnd"/>
            <w:r w:rsidRPr="00E85205">
              <w:rPr>
                <w:rFonts w:ascii="Gill Sans MT" w:hAnsi="Gill Sans MT" w:cstheme="minorHAnsi"/>
                <w:sz w:val="22"/>
                <w:szCs w:val="22"/>
              </w:rPr>
              <w:t xml:space="preserve"> make effective word choices suited to the situation while also employing a variety of sentence structures. </w:t>
            </w:r>
          </w:p>
        </w:tc>
      </w:tr>
      <w:tr w:rsidR="0052750D" w:rsidRPr="002E5391" w14:paraId="3491D113" w14:textId="77777777" w:rsidTr="00AB783A">
        <w:trPr>
          <w:trHeight w:val="30"/>
        </w:trPr>
        <w:tc>
          <w:tcPr>
            <w:tcW w:w="6915" w:type="dxa"/>
            <w:gridSpan w:val="5"/>
          </w:tcPr>
          <w:p w14:paraId="2337F56B"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E81601D" w14:textId="63E81F8F" w:rsidR="0052750D" w:rsidRPr="00033CA7" w:rsidRDefault="009A2639" w:rsidP="00033CA7">
            <w:pPr>
              <w:jc w:val="center"/>
              <w:rPr>
                <w:rFonts w:ascii="Gill Sans MT" w:hAnsi="Gill Sans MT"/>
                <w:sz w:val="22"/>
                <w:szCs w:val="22"/>
              </w:rPr>
            </w:pPr>
            <w:r w:rsidRPr="009A2639">
              <w:rPr>
                <w:rFonts w:ascii="Gill Sans MT" w:hAnsi="Gill Sans MT"/>
                <w:sz w:val="22"/>
                <w:szCs w:val="22"/>
              </w:rPr>
              <w:t>Development, Organization, Style, Task, Purpose, Audience</w:t>
            </w:r>
          </w:p>
        </w:tc>
        <w:tc>
          <w:tcPr>
            <w:tcW w:w="7387" w:type="dxa"/>
            <w:gridSpan w:val="4"/>
          </w:tcPr>
          <w:p w14:paraId="4451476C"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46C94B5" w14:textId="7BB4EC19" w:rsidR="0052750D" w:rsidRPr="00033CA7" w:rsidRDefault="0052750D" w:rsidP="00033CA7">
            <w:pPr>
              <w:ind w:right="46"/>
              <w:jc w:val="center"/>
              <w:rPr>
                <w:rFonts w:ascii="Gill Sans MT" w:hAnsi="Gill Sans MT" w:cstheme="minorHAnsi"/>
                <w:sz w:val="22"/>
                <w:szCs w:val="22"/>
              </w:rPr>
            </w:pPr>
            <w:r w:rsidRPr="00354740">
              <w:rPr>
                <w:rFonts w:ascii="Gill Sans MT" w:hAnsi="Gill Sans MT" w:cstheme="minorHAnsi"/>
                <w:sz w:val="22"/>
                <w:szCs w:val="22"/>
              </w:rPr>
              <w:t xml:space="preserve">No Red Ink </w:t>
            </w:r>
            <w:r w:rsidR="00096C96">
              <w:rPr>
                <w:rFonts w:ascii="Gill Sans MT" w:hAnsi="Gill Sans MT" w:cstheme="minorHAnsi"/>
                <w:sz w:val="22"/>
                <w:szCs w:val="22"/>
              </w:rPr>
              <w:t>Premium</w:t>
            </w:r>
            <w:r w:rsidRPr="00354740">
              <w:rPr>
                <w:rFonts w:ascii="Gill Sans MT" w:hAnsi="Gill Sans MT" w:cstheme="minorHAnsi"/>
                <w:sz w:val="22"/>
                <w:szCs w:val="22"/>
              </w:rPr>
              <w:t>: Writing Coach</w:t>
            </w:r>
          </w:p>
        </w:tc>
      </w:tr>
      <w:tr w:rsidR="00F3160A" w:rsidRPr="007C3203" w14:paraId="0B4D0F5B"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611942" w:rsidRPr="007C3203" w14:paraId="780EC472"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trHeight w:val="759"/>
          <w:jc w:val="center"/>
        </w:trPr>
        <w:tc>
          <w:tcPr>
            <w:tcW w:w="2376" w:type="dxa"/>
            <w:gridSpan w:val="2"/>
            <w:tcBorders>
              <w:top w:val="single" w:sz="24" w:space="0" w:color="auto"/>
              <w:left w:val="single" w:sz="24" w:space="0" w:color="auto"/>
              <w:right w:val="nil"/>
            </w:tcBorders>
            <w:shd w:val="clear" w:color="auto" w:fill="D9E2F3" w:themeFill="accent1" w:themeFillTint="33"/>
            <w:vAlign w:val="center"/>
          </w:tcPr>
          <w:p w14:paraId="6CBE9B28" w14:textId="77777777" w:rsidR="00611942" w:rsidRPr="007C3203" w:rsidRDefault="00611942" w:rsidP="009112F1">
            <w:pPr>
              <w:jc w:val="right"/>
              <w:rPr>
                <w:rFonts w:ascii="Gill Sans MT" w:hAnsi="Gill Sans MT"/>
                <w:b/>
                <w:color w:val="FFFFFF" w:themeColor="background1"/>
              </w:rPr>
            </w:pPr>
            <w:r w:rsidRPr="007C3203">
              <w:rPr>
                <w:rFonts w:ascii="Gill Sans MT" w:hAnsi="Gill Sans MT"/>
                <w:b/>
                <w:sz w:val="52"/>
              </w:rPr>
              <w:t>4</w:t>
            </w:r>
          </w:p>
        </w:tc>
        <w:tc>
          <w:tcPr>
            <w:tcW w:w="2544" w:type="dxa"/>
            <w:tcBorders>
              <w:top w:val="single" w:sz="24" w:space="0" w:color="auto"/>
              <w:left w:val="nil"/>
              <w:right w:val="single" w:sz="24" w:space="0" w:color="auto"/>
            </w:tcBorders>
            <w:shd w:val="clear" w:color="auto" w:fill="D9E2F3" w:themeFill="accent1" w:themeFillTint="33"/>
            <w:vAlign w:val="center"/>
          </w:tcPr>
          <w:p w14:paraId="7DF04101" w14:textId="033EAAE0" w:rsidR="00611942" w:rsidRPr="007C3203" w:rsidRDefault="00611942" w:rsidP="009112F1">
            <w:pPr>
              <w:rPr>
                <w:rFonts w:ascii="Gill Sans MT" w:hAnsi="Gill Sans MT"/>
                <w:b/>
                <w:color w:val="FFFFFF" w:themeColor="background1"/>
              </w:rPr>
            </w:pPr>
          </w:p>
        </w:tc>
        <w:tc>
          <w:tcPr>
            <w:tcW w:w="4860" w:type="dxa"/>
            <w:gridSpan w:val="2"/>
            <w:tcBorders>
              <w:top w:val="single" w:sz="24" w:space="0" w:color="auto"/>
              <w:left w:val="single" w:sz="24" w:space="0" w:color="auto"/>
              <w:right w:val="single" w:sz="24" w:space="0" w:color="auto"/>
            </w:tcBorders>
            <w:shd w:val="clear" w:color="auto" w:fill="FFF2CC" w:themeFill="accent4" w:themeFillTint="33"/>
            <w:vAlign w:val="bottom"/>
          </w:tcPr>
          <w:p w14:paraId="01086F95" w14:textId="77777777" w:rsidR="00611942" w:rsidRPr="007C3203" w:rsidRDefault="00611942" w:rsidP="00611942">
            <w:pPr>
              <w:jc w:val="center"/>
              <w:rPr>
                <w:rFonts w:ascii="Gill Sans MT" w:hAnsi="Gill Sans MT"/>
                <w:b/>
                <w:color w:val="FFFFFF" w:themeColor="background1"/>
              </w:rPr>
            </w:pPr>
            <w:r w:rsidRPr="007C3203">
              <w:rPr>
                <w:rFonts w:ascii="Gill Sans MT" w:hAnsi="Gill Sans MT"/>
                <w:b/>
                <w:sz w:val="52"/>
              </w:rPr>
              <w:t>3</w:t>
            </w:r>
          </w:p>
          <w:p w14:paraId="04FAB87B" w14:textId="3BAD5489" w:rsidR="00611942" w:rsidRPr="007C3203" w:rsidRDefault="00611942" w:rsidP="00611942">
            <w:pPr>
              <w:jc w:val="center"/>
              <w:rPr>
                <w:rFonts w:ascii="Gill Sans MT" w:hAnsi="Gill Sans MT"/>
                <w:b/>
                <w:color w:val="FFFFFF" w:themeColor="background1"/>
              </w:rPr>
            </w:pPr>
            <w:r w:rsidRPr="007C3203">
              <w:rPr>
                <w:rFonts w:ascii="Gill Sans MT" w:hAnsi="Gill Sans MT"/>
                <w:b/>
                <w:sz w:val="20"/>
              </w:rPr>
              <w:t>LEARNING GOAL</w:t>
            </w:r>
          </w:p>
        </w:tc>
        <w:tc>
          <w:tcPr>
            <w:tcW w:w="2100" w:type="dxa"/>
            <w:tcBorders>
              <w:top w:val="single" w:sz="24" w:space="0" w:color="auto"/>
              <w:left w:val="single" w:sz="24" w:space="0" w:color="auto"/>
              <w:right w:val="nil"/>
            </w:tcBorders>
            <w:shd w:val="clear" w:color="auto" w:fill="D9E2F3" w:themeFill="accent1" w:themeFillTint="33"/>
            <w:vAlign w:val="center"/>
          </w:tcPr>
          <w:p w14:paraId="126FBC9C" w14:textId="77777777" w:rsidR="00611942" w:rsidRPr="007C3203" w:rsidRDefault="00611942" w:rsidP="00F3160A">
            <w:pPr>
              <w:jc w:val="right"/>
              <w:rPr>
                <w:rFonts w:ascii="Gill Sans MT" w:hAnsi="Gill Sans MT"/>
                <w:b/>
                <w:color w:val="FFFFFF" w:themeColor="background1"/>
              </w:rPr>
            </w:pPr>
            <w:r w:rsidRPr="007C3203">
              <w:rPr>
                <w:rFonts w:ascii="Gill Sans MT" w:hAnsi="Gill Sans MT"/>
                <w:b/>
                <w:sz w:val="52"/>
              </w:rPr>
              <w:t>2</w:t>
            </w:r>
          </w:p>
        </w:tc>
        <w:tc>
          <w:tcPr>
            <w:tcW w:w="2376" w:type="dxa"/>
            <w:tcBorders>
              <w:top w:val="single" w:sz="24" w:space="0" w:color="auto"/>
              <w:left w:val="nil"/>
              <w:right w:val="single" w:sz="24" w:space="0" w:color="auto"/>
            </w:tcBorders>
            <w:shd w:val="clear" w:color="auto" w:fill="D9E2F3" w:themeFill="accent1" w:themeFillTint="33"/>
            <w:vAlign w:val="center"/>
          </w:tcPr>
          <w:p w14:paraId="79B38C00" w14:textId="162DFEB0" w:rsidR="00611942" w:rsidRPr="007C3203" w:rsidRDefault="00611942" w:rsidP="009112F1">
            <w:pPr>
              <w:rPr>
                <w:rFonts w:ascii="Gill Sans MT" w:hAnsi="Gill Sans MT"/>
                <w:b/>
                <w:color w:val="FFFFFF" w:themeColor="background1"/>
              </w:rPr>
            </w:pPr>
          </w:p>
        </w:tc>
      </w:tr>
      <w:tr w:rsidR="00F74DA8" w:rsidRPr="007C3203" w14:paraId="40FDD307"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2465"/>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F74DA8" w:rsidRPr="00315A99" w:rsidRDefault="00F74DA8" w:rsidP="00F74DA8">
            <w:pPr>
              <w:ind w:left="113" w:right="113"/>
              <w:jc w:val="center"/>
              <w:rPr>
                <w:rFonts w:ascii="Gill Sans MT" w:hAnsi="Gill Sans MT"/>
                <w:b/>
                <w:sz w:val="20"/>
              </w:rPr>
            </w:pPr>
            <w:r w:rsidRPr="00315A99">
              <w:rPr>
                <w:rFonts w:ascii="Gill Sans MT" w:hAnsi="Gill Sans MT"/>
                <w:b/>
                <w:sz w:val="20"/>
              </w:rPr>
              <w:t>Semester 1</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4DE4FEFC"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6516F73D" w14:textId="77777777" w:rsidR="00F74DA8" w:rsidRPr="008E1CA3" w:rsidRDefault="00F74DA8" w:rsidP="001F0384">
            <w:pPr>
              <w:pStyle w:val="ListParagraph"/>
              <w:numPr>
                <w:ilvl w:val="0"/>
                <w:numId w:val="28"/>
              </w:numPr>
              <w:ind w:left="308" w:hanging="270"/>
              <w:rPr>
                <w:rFonts w:ascii="Gill Sans MT" w:hAnsi="Gill Sans MT"/>
                <w:sz w:val="20"/>
              </w:rPr>
            </w:pPr>
            <w:r w:rsidRPr="008E1CA3">
              <w:rPr>
                <w:rFonts w:ascii="Gill Sans MT" w:hAnsi="Gill Sans MT"/>
                <w:sz w:val="20"/>
              </w:rPr>
              <w:t>Use commas to avoid ambiguity when the syntax or language is sophisticated (e.g., to set off a complex series of items)</w:t>
            </w:r>
          </w:p>
          <w:p w14:paraId="690094C5" w14:textId="3D17DC5E" w:rsidR="00F74DA8" w:rsidRPr="009D5BF9" w:rsidRDefault="00F74DA8" w:rsidP="001F0384">
            <w:pPr>
              <w:pStyle w:val="ListParagraph"/>
              <w:numPr>
                <w:ilvl w:val="0"/>
                <w:numId w:val="28"/>
              </w:numPr>
              <w:ind w:left="349"/>
              <w:rPr>
                <w:rFonts w:ascii="Gill Sans MT" w:hAnsi="Gill Sans MT"/>
                <w:sz w:val="20"/>
              </w:rPr>
            </w:pPr>
            <w:r w:rsidRPr="008E1CA3">
              <w:rPr>
                <w:rFonts w:ascii="Gill Sans MT" w:hAnsi="Gill Sans MT"/>
                <w:sz w:val="20"/>
              </w:rPr>
              <w:t>Use punctuation to set off a nonessential appositive or clause</w:t>
            </w:r>
          </w:p>
        </w:tc>
        <w:tc>
          <w:tcPr>
            <w:tcW w:w="486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CCA4BDF"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37CD8906" w14:textId="77777777" w:rsidR="00F74DA8" w:rsidRPr="008E1CA3" w:rsidRDefault="00F74DA8" w:rsidP="00F74DA8">
            <w:pPr>
              <w:pStyle w:val="ListParagraph"/>
              <w:numPr>
                <w:ilvl w:val="0"/>
                <w:numId w:val="8"/>
              </w:numPr>
              <w:ind w:left="334" w:hanging="270"/>
              <w:rPr>
                <w:rFonts w:ascii="Gill Sans MT" w:hAnsi="Gill Sans MT"/>
                <w:sz w:val="20"/>
              </w:rPr>
            </w:pPr>
            <w:r w:rsidRPr="008E1CA3">
              <w:rPr>
                <w:rFonts w:ascii="Gill Sans MT" w:hAnsi="Gill Sans MT"/>
                <w:sz w:val="20"/>
              </w:rPr>
              <w:t xml:space="preserve">Delete commas in long or involved sentences when an incorrect understanding of the sentence suggests a pause that should be punctuated (e.g., between the elements of a compound subject or compound verb joined by </w:t>
            </w:r>
            <w:r w:rsidRPr="008E1CA3">
              <w:rPr>
                <w:rFonts w:ascii="Gill Sans MT" w:hAnsi="Gill Sans MT"/>
                <w:i/>
                <w:sz w:val="20"/>
              </w:rPr>
              <w:t>and</w:t>
            </w:r>
            <w:r w:rsidRPr="008E1CA3">
              <w:rPr>
                <w:rFonts w:ascii="Gill Sans MT" w:hAnsi="Gill Sans MT"/>
                <w:sz w:val="20"/>
              </w:rPr>
              <w:t>)</w:t>
            </w:r>
          </w:p>
          <w:p w14:paraId="4232C88A" w14:textId="1F592846" w:rsidR="00F74DA8" w:rsidRDefault="00F74DA8" w:rsidP="00F74DA8">
            <w:pPr>
              <w:pStyle w:val="ListParagraph"/>
              <w:numPr>
                <w:ilvl w:val="0"/>
                <w:numId w:val="8"/>
              </w:numPr>
              <w:ind w:left="334" w:hanging="270"/>
              <w:rPr>
                <w:rFonts w:ascii="Gill Sans MT" w:hAnsi="Gill Sans MT"/>
                <w:sz w:val="20"/>
              </w:rPr>
            </w:pPr>
            <w:r w:rsidRPr="008E1CA3">
              <w:rPr>
                <w:rFonts w:ascii="Gill Sans MT" w:hAnsi="Gill Sans MT"/>
                <w:sz w:val="20"/>
              </w:rPr>
              <w:t>Recognize and correct inappropriate uses of colons and semicolons</w:t>
            </w:r>
          </w:p>
          <w:p w14:paraId="3A6ACBA3" w14:textId="49F9E89F" w:rsidR="00E45144" w:rsidRDefault="00E45144" w:rsidP="00F74DA8">
            <w:pPr>
              <w:pStyle w:val="ListParagraph"/>
              <w:numPr>
                <w:ilvl w:val="0"/>
                <w:numId w:val="8"/>
              </w:numPr>
              <w:ind w:left="334" w:hanging="270"/>
              <w:rPr>
                <w:rFonts w:ascii="Gill Sans MT" w:hAnsi="Gill Sans MT"/>
                <w:sz w:val="20"/>
              </w:rPr>
            </w:pPr>
            <w:r>
              <w:rPr>
                <w:rFonts w:ascii="Gill Sans MT" w:hAnsi="Gill Sans MT"/>
                <w:sz w:val="20"/>
              </w:rPr>
              <w:t>Recognize and correct errors in sentence structure in phrases and clauses</w:t>
            </w:r>
          </w:p>
          <w:p w14:paraId="4D69A58B" w14:textId="2F649EF4" w:rsidR="008A4699" w:rsidRPr="007C3203" w:rsidRDefault="008A4699" w:rsidP="008A4699">
            <w:pPr>
              <w:pStyle w:val="ListParagraph"/>
              <w:ind w:left="33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5B9BB6F1"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3E0BCB2D" w14:textId="77777777" w:rsidR="00A901AB" w:rsidRPr="00A901AB" w:rsidRDefault="00A901AB" w:rsidP="00A901AB">
            <w:pPr>
              <w:pStyle w:val="ListParagraph"/>
              <w:numPr>
                <w:ilvl w:val="0"/>
                <w:numId w:val="9"/>
              </w:numPr>
              <w:ind w:left="349" w:hanging="270"/>
              <w:rPr>
                <w:rFonts w:ascii="Gill Sans MT" w:hAnsi="Gill Sans MT"/>
                <w:sz w:val="20"/>
              </w:rPr>
            </w:pPr>
            <w:r w:rsidRPr="00A901AB">
              <w:rPr>
                <w:rFonts w:ascii="Gill Sans MT" w:hAnsi="Gill Sans MT"/>
                <w:sz w:val="20"/>
              </w:rPr>
              <w:t>Delete apostrophes used incorrectly to form plural nouns</w:t>
            </w:r>
          </w:p>
          <w:p w14:paraId="657E4EA5" w14:textId="77777777" w:rsidR="00A901AB" w:rsidRPr="00A901AB" w:rsidRDefault="00A901AB" w:rsidP="00A901AB">
            <w:pPr>
              <w:pStyle w:val="ListParagraph"/>
              <w:numPr>
                <w:ilvl w:val="0"/>
                <w:numId w:val="9"/>
              </w:numPr>
              <w:ind w:left="349" w:hanging="270"/>
              <w:rPr>
                <w:rFonts w:ascii="Gill Sans MT" w:hAnsi="Gill Sans MT"/>
                <w:sz w:val="20"/>
              </w:rPr>
            </w:pPr>
            <w:r w:rsidRPr="00A901AB">
              <w:rPr>
                <w:rFonts w:ascii="Gill Sans MT" w:hAnsi="Gill Sans MT"/>
                <w:sz w:val="20"/>
              </w:rPr>
              <w:t>Use commas to avoid misunderstandings (e.g., to set off a long introductory element from the rest of the sentence when a misreading is possible, to set off simple parenthetical elements)</w:t>
            </w:r>
          </w:p>
          <w:p w14:paraId="4AEB53E2" w14:textId="4FAD561C" w:rsidR="00F74DA8" w:rsidRPr="00611942" w:rsidRDefault="00A901AB" w:rsidP="00611942">
            <w:pPr>
              <w:pStyle w:val="ListParagraph"/>
              <w:numPr>
                <w:ilvl w:val="0"/>
                <w:numId w:val="9"/>
              </w:numPr>
              <w:ind w:left="349" w:hanging="270"/>
              <w:rPr>
                <w:rFonts w:ascii="Gill Sans MT" w:hAnsi="Gill Sans MT"/>
                <w:sz w:val="20"/>
              </w:rPr>
            </w:pPr>
            <w:r w:rsidRPr="00A901AB">
              <w:rPr>
                <w:rFonts w:ascii="Gill Sans MT" w:hAnsi="Gill Sans MT"/>
                <w:sz w:val="20"/>
              </w:rPr>
              <w:t>Use appropriate prepositions, especially in combination with verbs (e.g., long for, appeal to)</w:t>
            </w:r>
          </w:p>
        </w:tc>
      </w:tr>
      <w:tr w:rsidR="00F74DA8" w:rsidRPr="007C3203" w14:paraId="19404CA9" w14:textId="77777777" w:rsidTr="00AB7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31" w:type="dxa"/>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F74DA8" w:rsidRPr="00315A99" w:rsidRDefault="00F74DA8" w:rsidP="00F74DA8">
            <w:pPr>
              <w:ind w:left="113" w:right="113"/>
              <w:jc w:val="center"/>
              <w:rPr>
                <w:rFonts w:ascii="Gill Sans MT" w:hAnsi="Gill Sans MT"/>
                <w:b/>
                <w:sz w:val="20"/>
              </w:rPr>
            </w:pPr>
            <w:r w:rsidRPr="00315A99">
              <w:rPr>
                <w:rFonts w:ascii="Gill Sans MT" w:hAnsi="Gill Sans MT"/>
                <w:b/>
                <w:sz w:val="20"/>
              </w:rPr>
              <w:t>Semester 2</w:t>
            </w:r>
          </w:p>
        </w:tc>
        <w:tc>
          <w:tcPr>
            <w:tcW w:w="4500" w:type="dxa"/>
            <w:gridSpan w:val="2"/>
            <w:tcBorders>
              <w:left w:val="single" w:sz="24" w:space="0" w:color="auto"/>
              <w:bottom w:val="single" w:sz="4" w:space="0" w:color="auto"/>
              <w:right w:val="single" w:sz="24" w:space="0" w:color="auto"/>
            </w:tcBorders>
            <w:shd w:val="clear" w:color="auto" w:fill="D9E2F3" w:themeFill="accent1" w:themeFillTint="33"/>
          </w:tcPr>
          <w:p w14:paraId="29DD0A45"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1FDFB84F" w14:textId="77777777" w:rsidR="00F74DA8" w:rsidRPr="008E1CA3" w:rsidRDefault="00F74DA8" w:rsidP="001F0384">
            <w:pPr>
              <w:pStyle w:val="ListParagraph"/>
              <w:numPr>
                <w:ilvl w:val="0"/>
                <w:numId w:val="29"/>
              </w:numPr>
              <w:ind w:left="340" w:hanging="270"/>
              <w:rPr>
                <w:rFonts w:ascii="Gill Sans MT" w:hAnsi="Gill Sans MT"/>
                <w:sz w:val="20"/>
              </w:rPr>
            </w:pPr>
            <w:r w:rsidRPr="008E1CA3">
              <w:rPr>
                <w:rFonts w:ascii="Gill Sans MT" w:hAnsi="Gill Sans MT"/>
                <w:sz w:val="20"/>
              </w:rPr>
              <w:t xml:space="preserve">Recognize and correct awkward phrasing in sentence structure (e.g., clauses where the intended meaning is </w:t>
            </w:r>
            <w:proofErr w:type="gramStart"/>
            <w:r w:rsidRPr="008E1CA3">
              <w:rPr>
                <w:rFonts w:ascii="Gill Sans MT" w:hAnsi="Gill Sans MT"/>
                <w:sz w:val="20"/>
              </w:rPr>
              <w:t>clear</w:t>
            </w:r>
            <w:proofErr w:type="gramEnd"/>
            <w:r w:rsidRPr="008E1CA3">
              <w:rPr>
                <w:rFonts w:ascii="Gill Sans MT" w:hAnsi="Gill Sans MT"/>
                <w:sz w:val="20"/>
              </w:rPr>
              <w:t xml:space="preserve"> but the sentence is ungrammatical, incorrect use of clauses in complex sentences)</w:t>
            </w:r>
          </w:p>
          <w:p w14:paraId="0AE5531C" w14:textId="77777777" w:rsidR="00876B09" w:rsidRDefault="00F74DA8" w:rsidP="001F0384">
            <w:pPr>
              <w:pStyle w:val="ListParagraph"/>
              <w:numPr>
                <w:ilvl w:val="0"/>
                <w:numId w:val="29"/>
              </w:numPr>
              <w:ind w:left="308" w:hanging="270"/>
              <w:rPr>
                <w:rFonts w:ascii="Gill Sans MT" w:hAnsi="Gill Sans MT"/>
                <w:sz w:val="20"/>
              </w:rPr>
            </w:pPr>
            <w:r w:rsidRPr="008E1CA3">
              <w:rPr>
                <w:rFonts w:ascii="Gill Sans MT" w:hAnsi="Gill Sans MT"/>
                <w:sz w:val="20"/>
              </w:rPr>
              <w:t>Maintain consistent and logical verb tense, voice, and pronoun person in writing</w:t>
            </w:r>
          </w:p>
          <w:p w14:paraId="1DA203EB" w14:textId="36D4559E" w:rsidR="00F74DA8" w:rsidRPr="00876B09" w:rsidRDefault="00F74DA8" w:rsidP="001F0384">
            <w:pPr>
              <w:pStyle w:val="ListParagraph"/>
              <w:numPr>
                <w:ilvl w:val="0"/>
                <w:numId w:val="29"/>
              </w:numPr>
              <w:ind w:left="308" w:hanging="270"/>
              <w:rPr>
                <w:rFonts w:ascii="Gill Sans MT" w:hAnsi="Gill Sans MT"/>
                <w:sz w:val="20"/>
              </w:rPr>
            </w:pPr>
            <w:r w:rsidRPr="00876B09">
              <w:rPr>
                <w:rFonts w:ascii="Gill Sans MT" w:hAnsi="Gill Sans MT"/>
                <w:sz w:val="20"/>
              </w:rPr>
              <w:t>Ensure subject-verb agreement in some challenging situations (e.g., when the subject-verb order is inverted or when the subject is an indefinite pronoun)</w:t>
            </w:r>
          </w:p>
        </w:tc>
        <w:tc>
          <w:tcPr>
            <w:tcW w:w="486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4472BCD9"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00C3B624" w14:textId="320260DF" w:rsidR="00F74DA8" w:rsidRPr="008E1CA3" w:rsidRDefault="00F74DA8" w:rsidP="001F0384">
            <w:pPr>
              <w:pStyle w:val="ListParagraph"/>
              <w:numPr>
                <w:ilvl w:val="0"/>
                <w:numId w:val="27"/>
              </w:numPr>
              <w:ind w:left="330" w:hanging="270"/>
              <w:rPr>
                <w:rFonts w:ascii="Gill Sans MT" w:hAnsi="Gill Sans MT"/>
                <w:sz w:val="20"/>
              </w:rPr>
            </w:pPr>
            <w:r w:rsidRPr="008E1CA3">
              <w:rPr>
                <w:rFonts w:ascii="Gill Sans MT" w:hAnsi="Gill Sans MT"/>
                <w:sz w:val="20"/>
              </w:rPr>
              <w:t>Recognize and correct errors in sentence structure</w:t>
            </w:r>
            <w:r w:rsidR="00E45144">
              <w:rPr>
                <w:rFonts w:ascii="Gill Sans MT" w:hAnsi="Gill Sans MT"/>
                <w:sz w:val="20"/>
              </w:rPr>
              <w:t>; parallelism</w:t>
            </w:r>
          </w:p>
          <w:p w14:paraId="019CB788" w14:textId="77777777" w:rsidR="008A4699" w:rsidRDefault="00F74DA8" w:rsidP="001F0384">
            <w:pPr>
              <w:pStyle w:val="ListParagraph"/>
              <w:numPr>
                <w:ilvl w:val="0"/>
                <w:numId w:val="27"/>
              </w:numPr>
              <w:ind w:left="330" w:hanging="270"/>
              <w:rPr>
                <w:rFonts w:ascii="Gill Sans MT" w:hAnsi="Gill Sans MT"/>
                <w:sz w:val="20"/>
              </w:rPr>
            </w:pPr>
            <w:r w:rsidRPr="008E1CA3">
              <w:rPr>
                <w:rFonts w:ascii="Gill Sans MT" w:hAnsi="Gill Sans MT"/>
                <w:sz w:val="20"/>
              </w:rPr>
              <w:t xml:space="preserve">Maintain consistent and logical verb tense and pronoun person </w:t>
            </w:r>
            <w:proofErr w:type="gramStart"/>
            <w:r w:rsidRPr="008E1CA3">
              <w:rPr>
                <w:rFonts w:ascii="Gill Sans MT" w:hAnsi="Gill Sans MT"/>
                <w:sz w:val="20"/>
              </w:rPr>
              <w:t>on the basis of</w:t>
            </w:r>
            <w:proofErr w:type="gramEnd"/>
            <w:r w:rsidRPr="008E1CA3">
              <w:rPr>
                <w:rFonts w:ascii="Gill Sans MT" w:hAnsi="Gill Sans MT"/>
                <w:sz w:val="20"/>
              </w:rPr>
              <w:t xml:space="preserve"> the preceding clause or sentence</w:t>
            </w:r>
          </w:p>
          <w:p w14:paraId="2E70643D" w14:textId="065B8F7F" w:rsidR="00F74DA8" w:rsidRPr="008A4699" w:rsidRDefault="00F74DA8" w:rsidP="001F0384">
            <w:pPr>
              <w:pStyle w:val="ListParagraph"/>
              <w:numPr>
                <w:ilvl w:val="0"/>
                <w:numId w:val="27"/>
              </w:numPr>
              <w:ind w:left="330" w:hanging="270"/>
              <w:rPr>
                <w:rFonts w:ascii="Gill Sans MT" w:hAnsi="Gill Sans MT"/>
                <w:sz w:val="20"/>
              </w:rPr>
            </w:pPr>
            <w:r w:rsidRPr="008A4699">
              <w:rPr>
                <w:rFonts w:ascii="Gill Sans MT" w:hAnsi="Gill Sans MT"/>
                <w:sz w:val="20"/>
              </w:rPr>
              <w:t xml:space="preserve">Form simple and compound verb tenses, both regular and irregular, including forming verbs by using </w:t>
            </w:r>
            <w:r w:rsidRPr="008A4699">
              <w:rPr>
                <w:rFonts w:ascii="Gill Sans MT" w:hAnsi="Gill Sans MT"/>
                <w:i/>
                <w:sz w:val="20"/>
              </w:rPr>
              <w:t>have</w:t>
            </w:r>
            <w:r w:rsidRPr="008A4699">
              <w:rPr>
                <w:rFonts w:ascii="Gill Sans MT" w:hAnsi="Gill Sans MT"/>
                <w:sz w:val="20"/>
              </w:rPr>
              <w:t xml:space="preserve"> rather than </w:t>
            </w:r>
            <w:r w:rsidRPr="008A4699">
              <w:rPr>
                <w:rFonts w:ascii="Gill Sans MT" w:hAnsi="Gill Sans MT"/>
                <w:i/>
                <w:sz w:val="20"/>
              </w:rPr>
              <w:t>of</w:t>
            </w:r>
            <w:r w:rsidRPr="008A4699">
              <w:rPr>
                <w:rFonts w:ascii="Gill Sans MT" w:hAnsi="Gill Sans MT"/>
                <w:sz w:val="20"/>
              </w:rPr>
              <w:t xml:space="preserve"> (e.g., </w:t>
            </w:r>
            <w:r w:rsidRPr="008A4699">
              <w:rPr>
                <w:rFonts w:ascii="Gill Sans MT" w:hAnsi="Gill Sans MT"/>
                <w:i/>
                <w:sz w:val="20"/>
              </w:rPr>
              <w:t>would have gone,</w:t>
            </w:r>
            <w:r w:rsidRPr="008A4699">
              <w:rPr>
                <w:rFonts w:ascii="Gill Sans MT" w:hAnsi="Gill Sans MT"/>
                <w:sz w:val="20"/>
              </w:rPr>
              <w:t xml:space="preserve"> not </w:t>
            </w:r>
            <w:r w:rsidRPr="008A4699">
              <w:rPr>
                <w:rFonts w:ascii="Gill Sans MT" w:hAnsi="Gill Sans MT"/>
                <w:i/>
                <w:sz w:val="20"/>
              </w:rPr>
              <w:t xml:space="preserve">would </w:t>
            </w:r>
            <w:proofErr w:type="gramStart"/>
            <w:r w:rsidRPr="008A4699">
              <w:rPr>
                <w:rFonts w:ascii="Gill Sans MT" w:hAnsi="Gill Sans MT"/>
                <w:i/>
                <w:sz w:val="20"/>
              </w:rPr>
              <w:t>of</w:t>
            </w:r>
            <w:proofErr w:type="gramEnd"/>
            <w:r w:rsidRPr="008A4699">
              <w:rPr>
                <w:rFonts w:ascii="Gill Sans MT" w:hAnsi="Gill Sans MT"/>
                <w:i/>
                <w:sz w:val="20"/>
              </w:rPr>
              <w:t xml:space="preserve"> gone</w:t>
            </w:r>
            <w:r w:rsidRPr="008A4699">
              <w:rPr>
                <w:rFonts w:ascii="Gill Sans MT" w:hAnsi="Gill Sans MT"/>
                <w:sz w:val="20"/>
              </w:rPr>
              <w:t>)</w:t>
            </w:r>
          </w:p>
          <w:p w14:paraId="6B7D07D7" w14:textId="585ACCD1" w:rsidR="008A4699" w:rsidRPr="009D5BF9" w:rsidRDefault="008A4699" w:rsidP="008A4699">
            <w:pPr>
              <w:pStyle w:val="ListParagraph"/>
              <w:ind w:left="324"/>
              <w:rPr>
                <w:rFonts w:ascii="Gill Sans MT" w:hAnsi="Gill Sans MT"/>
                <w:sz w:val="20"/>
              </w:rPr>
            </w:pPr>
          </w:p>
        </w:tc>
        <w:tc>
          <w:tcPr>
            <w:tcW w:w="4476" w:type="dxa"/>
            <w:gridSpan w:val="2"/>
            <w:tcBorders>
              <w:left w:val="single" w:sz="24" w:space="0" w:color="auto"/>
              <w:bottom w:val="single" w:sz="4" w:space="0" w:color="auto"/>
              <w:right w:val="single" w:sz="24" w:space="0" w:color="auto"/>
            </w:tcBorders>
            <w:shd w:val="clear" w:color="auto" w:fill="D9E2F3" w:themeFill="accent1" w:themeFillTint="33"/>
          </w:tcPr>
          <w:p w14:paraId="4CA00C58" w14:textId="77777777" w:rsidR="00F74DA8" w:rsidRPr="008E1CA3" w:rsidRDefault="00F74DA8" w:rsidP="00F74DA8">
            <w:pPr>
              <w:rPr>
                <w:rFonts w:ascii="Gill Sans MT" w:hAnsi="Gill Sans MT"/>
                <w:b/>
                <w:i/>
                <w:sz w:val="20"/>
              </w:rPr>
            </w:pPr>
            <w:r w:rsidRPr="008E1CA3">
              <w:rPr>
                <w:rFonts w:ascii="Gill Sans MT" w:hAnsi="Gill Sans MT"/>
                <w:b/>
                <w:i/>
                <w:sz w:val="20"/>
              </w:rPr>
              <w:t>Students:</w:t>
            </w:r>
          </w:p>
          <w:p w14:paraId="1E032D6B" w14:textId="77777777" w:rsidR="00A901AB" w:rsidRPr="00A901AB" w:rsidRDefault="00A901AB" w:rsidP="001F0384">
            <w:pPr>
              <w:pStyle w:val="ListParagraph"/>
              <w:numPr>
                <w:ilvl w:val="0"/>
                <w:numId w:val="26"/>
              </w:numPr>
              <w:ind w:left="349"/>
              <w:rPr>
                <w:rFonts w:ascii="Gill Sans MT" w:hAnsi="Gill Sans MT"/>
                <w:sz w:val="20"/>
              </w:rPr>
            </w:pPr>
            <w:r w:rsidRPr="00A901AB">
              <w:rPr>
                <w:rFonts w:ascii="Gill Sans MT" w:hAnsi="Gill Sans MT"/>
                <w:sz w:val="20"/>
              </w:rPr>
              <w:t>Recognize and correct major problems in sentence structure (e.g., participial phrase fragments, missing or incorrect relative pronouns, dangling or misplaced modifiers)</w:t>
            </w:r>
          </w:p>
          <w:p w14:paraId="7AF22048" w14:textId="77777777" w:rsidR="00A901AB" w:rsidRPr="00A901AB" w:rsidRDefault="00A901AB" w:rsidP="001F0384">
            <w:pPr>
              <w:pStyle w:val="ListParagraph"/>
              <w:numPr>
                <w:ilvl w:val="0"/>
                <w:numId w:val="26"/>
              </w:numPr>
              <w:ind w:left="349"/>
              <w:rPr>
                <w:rFonts w:ascii="Gill Sans MT" w:hAnsi="Gill Sans MT"/>
                <w:sz w:val="20"/>
              </w:rPr>
            </w:pPr>
            <w:r w:rsidRPr="00A901AB">
              <w:rPr>
                <w:rFonts w:ascii="Gill Sans MT" w:hAnsi="Gill Sans MT"/>
                <w:sz w:val="20"/>
              </w:rPr>
              <w:t>Use the correct comparative or superlative adjective or adverb form depending on context (e.g., “He is the oldest of my three brothers”)</w:t>
            </w:r>
          </w:p>
          <w:p w14:paraId="36A2A929" w14:textId="3E446576" w:rsidR="00F74DA8" w:rsidRPr="00A901AB" w:rsidRDefault="00A901AB" w:rsidP="001F0384">
            <w:pPr>
              <w:pStyle w:val="ListParagraph"/>
              <w:numPr>
                <w:ilvl w:val="0"/>
                <w:numId w:val="26"/>
              </w:numPr>
              <w:ind w:left="349"/>
              <w:rPr>
                <w:rFonts w:ascii="Gill Sans MT" w:hAnsi="Gill Sans MT"/>
                <w:sz w:val="20"/>
              </w:rPr>
            </w:pPr>
            <w:r w:rsidRPr="00A901AB">
              <w:rPr>
                <w:rFonts w:ascii="Gill Sans MT" w:hAnsi="Gill Sans MT"/>
                <w:sz w:val="20"/>
              </w:rPr>
              <w:t>Ensure subject-verb agreement when there is some text between the subject and verb</w:t>
            </w:r>
          </w:p>
        </w:tc>
      </w:tr>
    </w:tbl>
    <w:p w14:paraId="61A1C822" w14:textId="77777777" w:rsidR="008A4699" w:rsidRDefault="008A4699" w:rsidP="008A4699">
      <w:pPr>
        <w:jc w:val="center"/>
        <w:outlineLvl w:val="0"/>
        <w:rPr>
          <w:rFonts w:ascii="Gill Sans MT" w:hAnsi="Gill Sans MT"/>
          <w:i/>
        </w:rPr>
      </w:pPr>
    </w:p>
    <w:p w14:paraId="32B7E93C" w14:textId="12500D94" w:rsidR="0052750D" w:rsidRDefault="008A4699" w:rsidP="00EF136C">
      <w:pPr>
        <w:jc w:val="center"/>
        <w:outlineLvl w:val="0"/>
        <w:rPr>
          <w:rFonts w:ascii="Gill Sans MT" w:hAnsi="Gill Sans MT"/>
          <w:i/>
        </w:rPr>
      </w:pPr>
      <w:r w:rsidRPr="008E1CA3">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A1D2C" w:rsidRPr="002E5391" w14:paraId="6E4294E9" w14:textId="77777777" w:rsidTr="00EF136C">
        <w:trPr>
          <w:trHeight w:val="1338"/>
        </w:trPr>
        <w:tc>
          <w:tcPr>
            <w:tcW w:w="7151" w:type="dxa"/>
          </w:tcPr>
          <w:p w14:paraId="75F148D2" w14:textId="77777777" w:rsidR="004A1D2C" w:rsidRPr="00E4231F" w:rsidRDefault="004A1D2C" w:rsidP="00C61A82">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4483A2BD" w14:textId="77777777" w:rsidR="004A1D2C" w:rsidRPr="00E4231F" w:rsidRDefault="004A1D2C" w:rsidP="00C61A82">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09070FA5" w14:textId="77777777" w:rsidR="004A1D2C" w:rsidRPr="00E4231F" w:rsidRDefault="004A1D2C" w:rsidP="00C61A82">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6EEFDE64" w14:textId="77777777" w:rsidR="004A1D2C" w:rsidRPr="00E4231F" w:rsidRDefault="004A1D2C" w:rsidP="00C61A82">
            <w:pPr>
              <w:jc w:val="center"/>
              <w:rPr>
                <w:rFonts w:ascii="Gill Sans MT" w:hAnsi="Gill Sans MT"/>
                <w:sz w:val="20"/>
                <w:szCs w:val="20"/>
              </w:rPr>
            </w:pPr>
            <w:bookmarkStart w:id="1" w:name="_Hlk8283855"/>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bookmarkEnd w:id="1"/>
          <w:p w14:paraId="03339E0A" w14:textId="77777777" w:rsidR="004A1D2C" w:rsidRPr="00E4231F" w:rsidRDefault="004A1D2C" w:rsidP="00C61A82">
            <w:pPr>
              <w:ind w:right="46"/>
              <w:jc w:val="center"/>
              <w:rPr>
                <w:rFonts w:ascii="Gill Sans MT" w:hAnsi="Gill Sans MT" w:cstheme="minorHAnsi"/>
                <w:sz w:val="20"/>
                <w:szCs w:val="20"/>
              </w:rPr>
            </w:pPr>
          </w:p>
        </w:tc>
      </w:tr>
      <w:tr w:rsidR="004A1D2C" w:rsidRPr="002E5391" w14:paraId="2C46CBF0" w14:textId="77777777" w:rsidTr="00C61A82">
        <w:trPr>
          <w:trHeight w:val="582"/>
        </w:trPr>
        <w:tc>
          <w:tcPr>
            <w:tcW w:w="7151" w:type="dxa"/>
          </w:tcPr>
          <w:p w14:paraId="0B57A018" w14:textId="77777777" w:rsidR="004A1D2C" w:rsidRPr="00E4231F" w:rsidRDefault="004A1D2C" w:rsidP="00C61A82">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3BA55D0F" w14:textId="77777777" w:rsidR="004A1D2C" w:rsidRPr="00E4231F" w:rsidRDefault="004A1D2C" w:rsidP="00C61A82">
            <w:pPr>
              <w:jc w:val="center"/>
              <w:rPr>
                <w:rFonts w:ascii="Gill Sans MT" w:hAnsi="Gill Sans MT"/>
                <w:sz w:val="20"/>
                <w:szCs w:val="20"/>
              </w:rPr>
            </w:pPr>
          </w:p>
        </w:tc>
        <w:tc>
          <w:tcPr>
            <w:tcW w:w="7151" w:type="dxa"/>
          </w:tcPr>
          <w:p w14:paraId="51EFE5F5" w14:textId="77777777" w:rsidR="004A1D2C" w:rsidRPr="00E4231F" w:rsidRDefault="004A1D2C" w:rsidP="00C61A82">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7B55DC37" w14:textId="6483A82D" w:rsidR="004A1D2C" w:rsidRDefault="004A1D2C" w:rsidP="00C61A82">
            <w:pPr>
              <w:ind w:right="46"/>
              <w:jc w:val="center"/>
              <w:rPr>
                <w:rFonts w:ascii="Gill Sans MT" w:hAnsi="Gill Sans MT" w:cstheme="minorHAnsi"/>
                <w:sz w:val="20"/>
                <w:szCs w:val="20"/>
              </w:rPr>
            </w:pPr>
            <w:r w:rsidRPr="00611942">
              <w:rPr>
                <w:rFonts w:ascii="Gill Sans MT" w:hAnsi="Gill Sans MT" w:cstheme="minorHAnsi"/>
                <w:sz w:val="20"/>
                <w:szCs w:val="20"/>
              </w:rPr>
              <w:t>No Red Ink Pr</w:t>
            </w:r>
            <w:r w:rsidR="003317A3" w:rsidRPr="00611942">
              <w:rPr>
                <w:rFonts w:ascii="Gill Sans MT" w:hAnsi="Gill Sans MT" w:cstheme="minorHAnsi"/>
                <w:sz w:val="20"/>
                <w:szCs w:val="20"/>
              </w:rPr>
              <w:t>emium</w:t>
            </w:r>
          </w:p>
          <w:p w14:paraId="29D7BB50" w14:textId="0841F177" w:rsidR="00611942" w:rsidRPr="00E4231F" w:rsidRDefault="001F0384" w:rsidP="00611942">
            <w:pPr>
              <w:ind w:right="46"/>
              <w:jc w:val="center"/>
              <w:rPr>
                <w:rFonts w:ascii="Gill Sans MT" w:hAnsi="Gill Sans MT" w:cstheme="minorHAnsi"/>
                <w:sz w:val="20"/>
                <w:szCs w:val="20"/>
              </w:rPr>
            </w:pPr>
            <w:hyperlink r:id="rId17" w:history="1">
              <w:r w:rsidR="00611942" w:rsidRPr="00446B5F">
                <w:rPr>
                  <w:rStyle w:val="Hyperlink"/>
                  <w:rFonts w:ascii="Gill Sans MT" w:hAnsi="Gill Sans MT" w:cstheme="minorHAnsi"/>
                  <w:sz w:val="20"/>
                  <w:szCs w:val="20"/>
                </w:rPr>
                <w:t>NRI &amp; DMPS Pacing Guide</w:t>
              </w:r>
            </w:hyperlink>
          </w:p>
          <w:p w14:paraId="27EE1F9F" w14:textId="77777777" w:rsidR="004A1D2C" w:rsidRPr="00E4231F" w:rsidRDefault="004A1D2C" w:rsidP="00C61A82">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4B07BFB1" w14:textId="77777777" w:rsidR="004A1D2C" w:rsidRDefault="004A1D2C" w:rsidP="00C61A82">
            <w:pPr>
              <w:ind w:right="46"/>
              <w:jc w:val="center"/>
              <w:rPr>
                <w:rFonts w:ascii="Gill Sans MT" w:hAnsi="Gill Sans MT" w:cstheme="minorHAnsi"/>
                <w:sz w:val="20"/>
                <w:szCs w:val="20"/>
              </w:rPr>
            </w:pPr>
            <w:r w:rsidRPr="00EF136C">
              <w:rPr>
                <w:rFonts w:ascii="Gill Sans MT" w:hAnsi="Gill Sans MT" w:cstheme="minorHAnsi"/>
                <w:i/>
                <w:iCs/>
                <w:sz w:val="20"/>
                <w:szCs w:val="20"/>
              </w:rPr>
              <w:t xml:space="preserve">Writing </w:t>
            </w:r>
            <w:proofErr w:type="gramStart"/>
            <w:r w:rsidRPr="00EF136C">
              <w:rPr>
                <w:rFonts w:ascii="Gill Sans MT" w:hAnsi="Gill Sans MT" w:cstheme="minorHAnsi"/>
                <w:i/>
                <w:iCs/>
                <w:sz w:val="20"/>
                <w:szCs w:val="20"/>
              </w:rPr>
              <w:t>With</w:t>
            </w:r>
            <w:proofErr w:type="gramEnd"/>
            <w:r w:rsidRPr="00EF136C">
              <w:rPr>
                <w:rFonts w:ascii="Gill Sans MT" w:hAnsi="Gill Sans MT" w:cstheme="minorHAnsi"/>
                <w:i/>
                <w:iCs/>
                <w:sz w:val="20"/>
                <w:szCs w:val="20"/>
              </w:rPr>
              <w:t xml:space="preserve"> Power </w:t>
            </w:r>
            <w:r w:rsidRPr="00E4231F">
              <w:rPr>
                <w:rFonts w:ascii="Gill Sans MT" w:hAnsi="Gill Sans MT" w:cstheme="minorHAnsi"/>
                <w:sz w:val="20"/>
                <w:szCs w:val="20"/>
              </w:rPr>
              <w:t>textbook</w:t>
            </w:r>
          </w:p>
          <w:p w14:paraId="753FD121" w14:textId="0351D474" w:rsidR="00EF136C" w:rsidRPr="00E4231F" w:rsidRDefault="00EF136C" w:rsidP="00C61A82">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 xml:space="preserve">e Grammar </w:t>
            </w:r>
            <w:proofErr w:type="spellStart"/>
            <w:r w:rsidRPr="00F87127">
              <w:rPr>
                <w:rFonts w:ascii="Gill Sans MT" w:hAnsi="Gill Sans MT" w:cstheme="minorHAnsi"/>
                <w:i/>
                <w:iCs/>
                <w:sz w:val="20"/>
                <w:szCs w:val="20"/>
              </w:rPr>
              <w:t>Tookit</w:t>
            </w:r>
            <w:proofErr w:type="spellEnd"/>
            <w:r w:rsidRPr="00F87127">
              <w:rPr>
                <w:rFonts w:ascii="Gill Sans MT" w:hAnsi="Gill Sans MT" w:cstheme="minorHAnsi"/>
                <w:i/>
                <w:iCs/>
                <w:sz w:val="20"/>
                <w:szCs w:val="20"/>
              </w:rPr>
              <w:t>,</w:t>
            </w:r>
            <w:r>
              <w:rPr>
                <w:rFonts w:ascii="Gill Sans MT" w:hAnsi="Gill Sans MT" w:cstheme="minorHAnsi"/>
                <w:sz w:val="20"/>
                <w:szCs w:val="20"/>
              </w:rPr>
              <w:t xml:space="preserve"> Sean </w:t>
            </w:r>
            <w:proofErr w:type="spellStart"/>
            <w:r>
              <w:rPr>
                <w:rFonts w:ascii="Gill Sans MT" w:hAnsi="Gill Sans MT" w:cstheme="minorHAnsi"/>
                <w:sz w:val="20"/>
                <w:szCs w:val="20"/>
              </w:rPr>
              <w:t>Ruday</w:t>
            </w:r>
            <w:proofErr w:type="spellEnd"/>
          </w:p>
        </w:tc>
      </w:tr>
    </w:tbl>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330"/>
        <w:gridCol w:w="3240"/>
        <w:gridCol w:w="4587"/>
      </w:tblGrid>
      <w:tr w:rsidR="0052750D" w:rsidRPr="00940244" w14:paraId="54ACFD65" w14:textId="77777777" w:rsidTr="0052750D">
        <w:trPr>
          <w:trHeight w:val="477"/>
        </w:trPr>
        <w:tc>
          <w:tcPr>
            <w:tcW w:w="14302" w:type="dxa"/>
            <w:gridSpan w:val="4"/>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t>Mastering Vocabulary</w:t>
            </w:r>
          </w:p>
        </w:tc>
      </w:tr>
      <w:tr w:rsidR="00700113" w:rsidRPr="00940244" w14:paraId="20944A00" w14:textId="77777777" w:rsidTr="00672C12">
        <w:trPr>
          <w:trHeight w:val="390"/>
        </w:trPr>
        <w:tc>
          <w:tcPr>
            <w:tcW w:w="3145" w:type="dxa"/>
            <w:vMerge w:val="restart"/>
            <w:tcBorders>
              <w:left w:val="single" w:sz="12" w:space="0" w:color="auto"/>
            </w:tcBorders>
            <w:shd w:val="clear" w:color="auto" w:fill="FFF2CC" w:themeFill="accent4" w:themeFillTint="33"/>
          </w:tcPr>
          <w:p w14:paraId="0B81FCD6" w14:textId="77777777" w:rsidR="00700113" w:rsidRPr="00FA577A" w:rsidRDefault="00700113"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700113" w:rsidRPr="00FA577A" w:rsidRDefault="00700113" w:rsidP="0052750D">
            <w:pPr>
              <w:rPr>
                <w:rFonts w:ascii="Gill Sans MT" w:eastAsia="Times New Roman" w:hAnsi="Gill Sans MT" w:cs="Times New Roman"/>
                <w:sz w:val="20"/>
                <w:szCs w:val="22"/>
              </w:rPr>
            </w:pPr>
          </w:p>
          <w:p w14:paraId="1831AFF7" w14:textId="77777777" w:rsidR="00700113" w:rsidRDefault="00700113"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3198" w:rsidRDefault="00C73198"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3198" w:rsidRDefault="00C73198" w:rsidP="001F0384">
            <w:pPr>
              <w:numPr>
                <w:ilvl w:val="0"/>
                <w:numId w:val="30"/>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3198" w:rsidRPr="00C73198" w:rsidRDefault="00C73198" w:rsidP="001F0384">
            <w:pPr>
              <w:numPr>
                <w:ilvl w:val="0"/>
                <w:numId w:val="30"/>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570" w:type="dxa"/>
            <w:gridSpan w:val="2"/>
            <w:tcBorders>
              <w:bottom w:val="single" w:sz="12" w:space="0" w:color="auto"/>
              <w:right w:val="single" w:sz="12" w:space="0" w:color="auto"/>
            </w:tcBorders>
            <w:shd w:val="clear" w:color="auto" w:fill="FFF2CC" w:themeFill="accent4" w:themeFillTint="33"/>
          </w:tcPr>
          <w:p w14:paraId="47B46FCE" w14:textId="6BCCDFC2" w:rsidR="00700113" w:rsidRPr="00330530" w:rsidRDefault="00700113" w:rsidP="00330530">
            <w:pPr>
              <w:rPr>
                <w:rFonts w:ascii="Gill Sans MT" w:hAnsi="Gill Sans MT"/>
                <w:b/>
              </w:rPr>
            </w:pPr>
            <w:r w:rsidRPr="00FA577A">
              <w:rPr>
                <w:rFonts w:ascii="Gill Sans MT" w:hAnsi="Gill Sans MT"/>
                <w:b/>
              </w:rPr>
              <w:t>LEVEL 3 LEARNING GOAL: (AT)</w:t>
            </w:r>
          </w:p>
        </w:tc>
        <w:tc>
          <w:tcPr>
            <w:tcW w:w="4587" w:type="dxa"/>
            <w:vMerge w:val="restart"/>
            <w:tcBorders>
              <w:right w:val="single" w:sz="12" w:space="0" w:color="auto"/>
            </w:tcBorders>
            <w:shd w:val="clear" w:color="auto" w:fill="FFF2CC" w:themeFill="accent4" w:themeFillTint="33"/>
          </w:tcPr>
          <w:p w14:paraId="3B24DCC3"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700113" w:rsidRPr="00AF63FB" w:rsidRDefault="00700113"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00113" w:rsidRPr="00AF63FB" w:rsidRDefault="00700113"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00113" w:rsidRPr="000A5465" w:rsidRDefault="00700113" w:rsidP="001F0384">
            <w:pPr>
              <w:pStyle w:val="ListParagraph"/>
              <w:numPr>
                <w:ilvl w:val="0"/>
                <w:numId w:val="19"/>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00113" w:rsidRPr="00AF63FB" w:rsidRDefault="00700113"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B24DD8" w:rsidRPr="0018783C" w:rsidRDefault="00B24DD8" w:rsidP="001F0384">
            <w:pPr>
              <w:pStyle w:val="ListParagraph"/>
              <w:numPr>
                <w:ilvl w:val="0"/>
                <w:numId w:val="19"/>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700113" w:rsidRPr="00E01DB0" w:rsidRDefault="00B24DD8" w:rsidP="001F0384">
            <w:pPr>
              <w:pStyle w:val="ListParagraph"/>
              <w:numPr>
                <w:ilvl w:val="0"/>
                <w:numId w:val="19"/>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700113" w:rsidRPr="00940244" w14:paraId="0DD5A353" w14:textId="77777777" w:rsidTr="00672C12">
        <w:trPr>
          <w:trHeight w:val="3060"/>
        </w:trPr>
        <w:tc>
          <w:tcPr>
            <w:tcW w:w="3145" w:type="dxa"/>
            <w:vMerge/>
            <w:tcBorders>
              <w:left w:val="single" w:sz="12" w:space="0" w:color="auto"/>
              <w:bottom w:val="single" w:sz="12" w:space="0" w:color="auto"/>
            </w:tcBorders>
            <w:shd w:val="clear" w:color="auto" w:fill="FFF2CC" w:themeFill="accent4" w:themeFillTint="33"/>
          </w:tcPr>
          <w:p w14:paraId="3485A994" w14:textId="77777777" w:rsidR="00700113" w:rsidRPr="00FA577A" w:rsidRDefault="00700113" w:rsidP="0052750D">
            <w:pPr>
              <w:rPr>
                <w:rFonts w:ascii="Gill Sans MT" w:hAnsi="Gill Sans MT"/>
                <w:b/>
                <w:sz w:val="20"/>
                <w:szCs w:val="22"/>
              </w:rPr>
            </w:pPr>
          </w:p>
        </w:tc>
        <w:tc>
          <w:tcPr>
            <w:tcW w:w="3330" w:type="dxa"/>
            <w:tcBorders>
              <w:top w:val="single" w:sz="12" w:space="0" w:color="auto"/>
              <w:bottom w:val="single" w:sz="12" w:space="0" w:color="auto"/>
              <w:right w:val="single" w:sz="12" w:space="0" w:color="auto"/>
            </w:tcBorders>
            <w:shd w:val="clear" w:color="auto" w:fill="FFF2CC" w:themeFill="accent4" w:themeFillTint="33"/>
          </w:tcPr>
          <w:p w14:paraId="2401357A" w14:textId="3A7CE67C" w:rsidR="00700113" w:rsidRDefault="00330530" w:rsidP="00330530">
            <w:pPr>
              <w:rPr>
                <w:rFonts w:ascii="Gill Sans MT" w:hAnsi="Gill Sans MT"/>
                <w:b/>
              </w:rPr>
            </w:pPr>
            <w:r w:rsidRPr="00330530">
              <w:rPr>
                <w:rFonts w:ascii="Gill Sans MT" w:hAnsi="Gill Sans MT"/>
                <w:b/>
              </w:rPr>
              <w:t>Semester 1</w:t>
            </w:r>
          </w:p>
          <w:p w14:paraId="63ADF8BD" w14:textId="77777777" w:rsidR="00330530" w:rsidRPr="00330530" w:rsidRDefault="00330530" w:rsidP="00330530">
            <w:pPr>
              <w:rPr>
                <w:rFonts w:ascii="Gill Sans MT" w:hAnsi="Gill Sans MT"/>
                <w:i/>
              </w:rPr>
            </w:pPr>
            <w:r w:rsidRPr="00330530">
              <w:rPr>
                <w:rFonts w:ascii="Gill Sans MT" w:hAnsi="Gill Sans MT"/>
                <w:i/>
              </w:rPr>
              <w:t xml:space="preserve">Students demonstrate they </w:t>
            </w:r>
            <w:proofErr w:type="gramStart"/>
            <w:r w:rsidRPr="00330530">
              <w:rPr>
                <w:rFonts w:ascii="Gill Sans MT" w:hAnsi="Gill Sans MT"/>
                <w:i/>
              </w:rPr>
              <w:t>have the ability to</w:t>
            </w:r>
            <w:proofErr w:type="gramEnd"/>
            <w:r w:rsidRPr="00330530">
              <w:rPr>
                <w:rFonts w:ascii="Gill Sans MT" w:hAnsi="Gill Sans MT"/>
                <w:i/>
              </w:rPr>
              <w:t>:</w:t>
            </w:r>
          </w:p>
          <w:p w14:paraId="64A2F936" w14:textId="77777777" w:rsidR="00330530" w:rsidRPr="00330530" w:rsidRDefault="00330530" w:rsidP="00330530">
            <w:pPr>
              <w:rPr>
                <w:rFonts w:ascii="Gill Sans MT" w:hAnsi="Gill Sans MT"/>
                <w:b/>
              </w:rPr>
            </w:pPr>
          </w:p>
          <w:p w14:paraId="52AD1098" w14:textId="4527D41D" w:rsidR="00700113" w:rsidRPr="003966A2" w:rsidRDefault="00700113" w:rsidP="001F0384">
            <w:pPr>
              <w:pStyle w:val="ListParagraph"/>
              <w:numPr>
                <w:ilvl w:val="0"/>
                <w:numId w:val="11"/>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32F2F4DF" w14:textId="760ADBCD" w:rsidR="00700113" w:rsidRPr="00424748" w:rsidRDefault="00C740B8" w:rsidP="001F0384">
            <w:pPr>
              <w:pStyle w:val="ListParagraph"/>
              <w:numPr>
                <w:ilvl w:val="0"/>
                <w:numId w:val="11"/>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240" w:type="dxa"/>
            <w:tcBorders>
              <w:top w:val="single" w:sz="12" w:space="0" w:color="auto"/>
              <w:bottom w:val="single" w:sz="12" w:space="0" w:color="auto"/>
              <w:right w:val="single" w:sz="12" w:space="0" w:color="auto"/>
            </w:tcBorders>
            <w:shd w:val="clear" w:color="auto" w:fill="FFF2CC" w:themeFill="accent4" w:themeFillTint="33"/>
          </w:tcPr>
          <w:p w14:paraId="46402790" w14:textId="5B3F8879" w:rsidR="00700113" w:rsidRDefault="00330530" w:rsidP="00330530">
            <w:pPr>
              <w:rPr>
                <w:rFonts w:ascii="Gill Sans MT" w:hAnsi="Gill Sans MT"/>
                <w:b/>
              </w:rPr>
            </w:pPr>
            <w:r w:rsidRPr="00330530">
              <w:rPr>
                <w:rFonts w:ascii="Gill Sans MT" w:hAnsi="Gill Sans MT"/>
                <w:b/>
              </w:rPr>
              <w:t>Semester 2</w:t>
            </w:r>
          </w:p>
          <w:p w14:paraId="242C62EC" w14:textId="77777777" w:rsidR="00330530" w:rsidRPr="00330530" w:rsidRDefault="00330530" w:rsidP="00330530">
            <w:pPr>
              <w:rPr>
                <w:rFonts w:ascii="Gill Sans MT" w:hAnsi="Gill Sans MT"/>
                <w:i/>
              </w:rPr>
            </w:pPr>
            <w:r w:rsidRPr="00330530">
              <w:rPr>
                <w:rFonts w:ascii="Gill Sans MT" w:hAnsi="Gill Sans MT"/>
                <w:i/>
              </w:rPr>
              <w:t xml:space="preserve">Students demonstrate they </w:t>
            </w:r>
            <w:proofErr w:type="gramStart"/>
            <w:r w:rsidRPr="00330530">
              <w:rPr>
                <w:rFonts w:ascii="Gill Sans MT" w:hAnsi="Gill Sans MT"/>
                <w:i/>
              </w:rPr>
              <w:t>have the ability to</w:t>
            </w:r>
            <w:proofErr w:type="gramEnd"/>
            <w:r w:rsidRPr="00330530">
              <w:rPr>
                <w:rFonts w:ascii="Gill Sans MT" w:hAnsi="Gill Sans MT"/>
                <w:i/>
              </w:rPr>
              <w:t>:</w:t>
            </w:r>
          </w:p>
          <w:p w14:paraId="2F636D77" w14:textId="77777777" w:rsidR="00330530" w:rsidRPr="00330530" w:rsidRDefault="00330530" w:rsidP="00330530">
            <w:pPr>
              <w:rPr>
                <w:rFonts w:ascii="Gill Sans MT" w:hAnsi="Gill Sans MT"/>
                <w:b/>
              </w:rPr>
            </w:pPr>
          </w:p>
          <w:p w14:paraId="632A34FE" w14:textId="5D6D5419" w:rsidR="00700113" w:rsidRPr="003966A2" w:rsidRDefault="00700113" w:rsidP="001F0384">
            <w:pPr>
              <w:pStyle w:val="ListParagraph"/>
              <w:numPr>
                <w:ilvl w:val="0"/>
                <w:numId w:val="11"/>
              </w:numPr>
              <w:ind w:left="304" w:hanging="270"/>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06C76B69" w14:textId="5314F0F3" w:rsidR="00700113" w:rsidRPr="00FA577A" w:rsidRDefault="00071D65" w:rsidP="001F0384">
            <w:pPr>
              <w:pStyle w:val="ListParagraph"/>
              <w:numPr>
                <w:ilvl w:val="0"/>
                <w:numId w:val="11"/>
              </w:numPr>
              <w:ind w:left="304" w:hanging="270"/>
              <w:rPr>
                <w:rFonts w:ascii="Gill Sans MT" w:hAnsi="Gill Sans MT"/>
                <w:b/>
              </w:rPr>
            </w:pPr>
            <w:r w:rsidRPr="00071D65">
              <w:rPr>
                <w:rFonts w:ascii="Gill Sans MT" w:hAnsi="Gill Sans MT"/>
                <w:b/>
              </w:rPr>
              <w:t xml:space="preserve">Analyze </w:t>
            </w:r>
            <w:r w:rsidRPr="00071D65">
              <w:rPr>
                <w:rFonts w:ascii="Gill Sans MT" w:hAnsi="Gill Sans MT"/>
              </w:rPr>
              <w:t>the cumulative impact of specific word choices on meaning and tone in a text</w:t>
            </w:r>
          </w:p>
        </w:tc>
        <w:tc>
          <w:tcPr>
            <w:tcW w:w="4587" w:type="dxa"/>
            <w:vMerge/>
            <w:tcBorders>
              <w:bottom w:val="single" w:sz="12" w:space="0" w:color="auto"/>
              <w:right w:val="single" w:sz="12" w:space="0" w:color="auto"/>
            </w:tcBorders>
            <w:shd w:val="clear" w:color="auto" w:fill="FFF2CC" w:themeFill="accent4" w:themeFillTint="33"/>
          </w:tcPr>
          <w:p w14:paraId="2B704A0D" w14:textId="77777777" w:rsidR="00700113" w:rsidRPr="00AF63FB" w:rsidRDefault="00700113" w:rsidP="0052750D">
            <w:pPr>
              <w:rPr>
                <w:rFonts w:ascii="Gill Sans MT" w:hAnsi="Gill Sans MT"/>
                <w:b/>
                <w:sz w:val="20"/>
                <w:szCs w:val="22"/>
              </w:rPr>
            </w:pPr>
          </w:p>
        </w:tc>
      </w:tr>
      <w:tr w:rsidR="0052750D" w:rsidRPr="00940244" w14:paraId="74C76DF3" w14:textId="77777777" w:rsidTr="0052750D">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7DAE5D" w14:textId="77777777"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RL.9.4</w:t>
            </w:r>
          </w:p>
          <w:p w14:paraId="2C970459" w14:textId="77777777" w:rsidR="00BA5F8F" w:rsidRPr="00BA5F8F" w:rsidRDefault="00BA5F8F" w:rsidP="00BA5F8F">
            <w:pPr>
              <w:jc w:val="center"/>
              <w:rPr>
                <w:rFonts w:ascii="Gill Sans MT" w:hAnsi="Gill Sans MT"/>
                <w:sz w:val="20"/>
                <w:szCs w:val="22"/>
              </w:rPr>
            </w:pPr>
            <w:r w:rsidRPr="00BA5F8F">
              <w:rPr>
                <w:rFonts w:ascii="Gill Sans MT" w:hAnsi="Gill Sans MT"/>
                <w:sz w:val="20"/>
                <w:szCs w:val="22"/>
              </w:rPr>
              <w:t>Determine the meaning of words and phrases as they are used in a text, including figurative and connotative meanings; analyze the cumulative impact of specific word choices on meaning and tone.</w:t>
            </w:r>
          </w:p>
          <w:p w14:paraId="388E86CD" w14:textId="77777777"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RI.9.4</w:t>
            </w:r>
          </w:p>
          <w:p w14:paraId="06223FCC" w14:textId="77777777" w:rsidR="000B272E" w:rsidRPr="000B272E" w:rsidRDefault="000B272E" w:rsidP="00BA5F8F">
            <w:pPr>
              <w:jc w:val="center"/>
              <w:rPr>
                <w:rFonts w:ascii="Gill Sans MT" w:hAnsi="Gill Sans MT"/>
                <w:sz w:val="20"/>
                <w:szCs w:val="22"/>
              </w:rPr>
            </w:pPr>
            <w:r w:rsidRPr="000B272E">
              <w:rPr>
                <w:rFonts w:ascii="Gill Sans MT" w:hAnsi="Gill Sans MT"/>
                <w:sz w:val="20"/>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14:paraId="0A09CA49" w14:textId="6003A01C" w:rsidR="00BA5F8F" w:rsidRPr="00BA5F8F" w:rsidRDefault="00BA5F8F" w:rsidP="00BA5F8F">
            <w:pPr>
              <w:jc w:val="center"/>
              <w:rPr>
                <w:rFonts w:ascii="Gill Sans MT" w:hAnsi="Gill Sans MT"/>
                <w:b/>
                <w:sz w:val="20"/>
                <w:szCs w:val="22"/>
              </w:rPr>
            </w:pPr>
            <w:r w:rsidRPr="00BA5F8F">
              <w:rPr>
                <w:rFonts w:ascii="Gill Sans MT" w:hAnsi="Gill Sans MT"/>
                <w:b/>
                <w:sz w:val="20"/>
                <w:szCs w:val="22"/>
              </w:rPr>
              <w:t>Standard Language: CCSS ELA L.9.4</w:t>
            </w:r>
          </w:p>
          <w:p w14:paraId="534AB9D1" w14:textId="6BBB80B8" w:rsidR="0052750D" w:rsidRPr="00823D87" w:rsidRDefault="00BA5F8F" w:rsidP="00823D87">
            <w:pPr>
              <w:jc w:val="center"/>
              <w:rPr>
                <w:rFonts w:ascii="Gill Sans MT" w:hAnsi="Gill Sans MT"/>
                <w:sz w:val="20"/>
                <w:szCs w:val="22"/>
              </w:rPr>
            </w:pPr>
            <w:r w:rsidRPr="00BA5F8F">
              <w:rPr>
                <w:rFonts w:ascii="Gill Sans MT" w:hAnsi="Gill Sans MT"/>
                <w:sz w:val="20"/>
                <w:szCs w:val="22"/>
              </w:rPr>
              <w:t>Determine or clarify the meaning of unknown and multiple-meaning words and phrases based on </w:t>
            </w:r>
            <w:r w:rsidRPr="00BA5F8F">
              <w:rPr>
                <w:rFonts w:ascii="Gill Sans MT" w:hAnsi="Gill Sans MT"/>
                <w:i/>
                <w:iCs/>
                <w:sz w:val="20"/>
                <w:szCs w:val="22"/>
              </w:rPr>
              <w:t>grade 9 reading and content</w:t>
            </w:r>
            <w:r w:rsidRPr="00BA5F8F">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8156BB0" w:rsidR="0052750D" w:rsidRPr="00354740" w:rsidRDefault="00945163" w:rsidP="00945163">
            <w:pPr>
              <w:jc w:val="center"/>
              <w:rPr>
                <w:rFonts w:ascii="Gill Sans MT" w:hAnsi="Gill Sans MT"/>
                <w:sz w:val="22"/>
                <w:szCs w:val="22"/>
              </w:rPr>
            </w:pPr>
            <w:r w:rsidRPr="00945163">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10BC48A5" w:rsidR="0052750D" w:rsidRPr="00354740" w:rsidRDefault="00424748" w:rsidP="00424748">
            <w:pPr>
              <w:ind w:right="46"/>
              <w:jc w:val="center"/>
              <w:rPr>
                <w:rFonts w:ascii="Gill Sans MT" w:hAnsi="Gill Sans MT" w:cstheme="minorHAnsi"/>
                <w:sz w:val="22"/>
                <w:szCs w:val="22"/>
              </w:rPr>
            </w:pPr>
            <w:r w:rsidRPr="00424748">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424748">
              <w:rPr>
                <w:rFonts w:ascii="Gill Sans MT" w:hAnsi="Gill Sans MT" w:cstheme="minorHAnsi"/>
                <w:b/>
                <w:sz w:val="22"/>
                <w:szCs w:val="22"/>
              </w:rPr>
              <w:t>OPTIONAL</w:t>
            </w:r>
            <w:r w:rsidRPr="00424748">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424748">
              <w:rPr>
                <w:rFonts w:ascii="Gill Sans MT" w:hAnsi="Gill Sans MT" w:cstheme="minorHAnsi"/>
                <w:sz w:val="22"/>
                <w:szCs w:val="22"/>
              </w:rPr>
              <w:t>print-outs</w:t>
            </w:r>
            <w:proofErr w:type="gramEnd"/>
            <w:r w:rsidRPr="00424748">
              <w:rPr>
                <w:rFonts w:ascii="Gill Sans MT" w:hAnsi="Gill Sans MT" w:cstheme="minorHAnsi"/>
                <w:sz w:val="22"/>
                <w:szCs w:val="22"/>
              </w:rPr>
              <w:t xml:space="preserve">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2354682" w14:textId="77777777" w:rsidR="006D425A" w:rsidRPr="006D425A" w:rsidRDefault="006D425A" w:rsidP="006D425A">
            <w:pPr>
              <w:jc w:val="center"/>
              <w:rPr>
                <w:rFonts w:ascii="Gill Sans MT" w:hAnsi="Gill Sans MT"/>
                <w:sz w:val="22"/>
                <w:szCs w:val="22"/>
              </w:rPr>
            </w:pPr>
            <w:r w:rsidRPr="006D425A">
              <w:rPr>
                <w:rFonts w:ascii="Gill Sans MT" w:hAnsi="Gill Sans MT"/>
                <w:sz w:val="22"/>
                <w:szCs w:val="22"/>
              </w:rPr>
              <w:t>Technical, Context, Meaning, Tone, Figurative, Connotative, Reference, Preliminary, Evolution, Form, Cumulative</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36D071C" w14:textId="77777777" w:rsidR="000A5465" w:rsidRPr="000A5465" w:rsidRDefault="000A5465" w:rsidP="000A5465">
            <w:pPr>
              <w:ind w:right="46"/>
              <w:jc w:val="center"/>
              <w:rPr>
                <w:rFonts w:ascii="Gill Sans MT" w:hAnsi="Gill Sans MT" w:cstheme="minorHAnsi"/>
                <w:sz w:val="22"/>
                <w:szCs w:val="22"/>
              </w:rPr>
            </w:pPr>
            <w:r w:rsidRPr="000A5465">
              <w:rPr>
                <w:rFonts w:ascii="Gill Sans MT" w:hAnsi="Gill Sans MT" w:cstheme="minorHAnsi"/>
                <w:sz w:val="22"/>
                <w:szCs w:val="22"/>
              </w:rPr>
              <w:t xml:space="preserve">If using A STUDY OF WORD FAMILIES, some Quizlet materials have been prepared by the publisher. Access them by clicking </w:t>
            </w:r>
            <w:hyperlink r:id="rId18" w:history="1">
              <w:r w:rsidRPr="000A5465">
                <w:rPr>
                  <w:rStyle w:val="Hyperlink"/>
                  <w:rFonts w:ascii="Gill Sans MT" w:hAnsi="Gill Sans MT" w:cstheme="minorHAnsi"/>
                  <w:sz w:val="22"/>
                  <w:szCs w:val="22"/>
                </w:rPr>
                <w:t>HERE</w:t>
              </w:r>
            </w:hyperlink>
            <w:r w:rsidRPr="000A5465">
              <w:rPr>
                <w:rFonts w:ascii="Gill Sans MT" w:hAnsi="Gill Sans MT" w:cstheme="minorHAnsi"/>
                <w:sz w:val="22"/>
                <w:szCs w:val="22"/>
              </w:rPr>
              <w:t>.</w:t>
            </w:r>
          </w:p>
          <w:p w14:paraId="08F7C665" w14:textId="703F4246" w:rsidR="0052750D" w:rsidRPr="00354740" w:rsidRDefault="000A5465" w:rsidP="000A5465">
            <w:pPr>
              <w:ind w:right="46"/>
              <w:jc w:val="center"/>
              <w:rPr>
                <w:rFonts w:ascii="Gill Sans MT" w:hAnsi="Gill Sans MT" w:cstheme="minorHAnsi"/>
                <w:i/>
                <w:sz w:val="22"/>
                <w:szCs w:val="22"/>
              </w:rPr>
            </w:pPr>
            <w:r w:rsidRPr="000A5465">
              <w:rPr>
                <w:rFonts w:ascii="Gill Sans MT" w:hAnsi="Gill Sans MT" w:cstheme="minorHAnsi"/>
                <w:i/>
                <w:sz w:val="22"/>
                <w:szCs w:val="22"/>
              </w:rPr>
              <w:t>Note: Grade 9 uses Book IV (the Quizlet page labels that book as Grade 10)</w:t>
            </w:r>
          </w:p>
        </w:tc>
      </w:tr>
    </w:tbl>
    <w:p w14:paraId="53FB1878" w14:textId="77777777" w:rsidR="0040330E" w:rsidRDefault="0040330E"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3157CC" w14:paraId="33ACA8F0" w14:textId="77777777" w:rsidTr="003157CC">
        <w:tc>
          <w:tcPr>
            <w:tcW w:w="14390" w:type="dxa"/>
            <w:gridSpan w:val="7"/>
            <w:shd w:val="clear" w:color="auto" w:fill="000000" w:themeFill="text1"/>
          </w:tcPr>
          <w:p w14:paraId="4CAA1321" w14:textId="7107BA9D" w:rsidR="003157CC" w:rsidRPr="0040330E" w:rsidRDefault="003157CC" w:rsidP="003157CC">
            <w:pPr>
              <w:jc w:val="center"/>
              <w:rPr>
                <w:rFonts w:ascii="Gill Sans MT" w:hAnsi="Gill Sans MT"/>
                <w:b/>
                <w:color w:val="FFFFFF" w:themeColor="background1"/>
                <w:sz w:val="32"/>
                <w:szCs w:val="32"/>
              </w:rPr>
            </w:pPr>
            <w:r w:rsidRPr="0040330E">
              <w:rPr>
                <w:rFonts w:ascii="Gill Sans MT" w:hAnsi="Gill Sans MT"/>
                <w:b/>
                <w:color w:val="FFFFFF" w:themeColor="background1"/>
                <w:sz w:val="32"/>
                <w:szCs w:val="32"/>
              </w:rPr>
              <w:lastRenderedPageBreak/>
              <w:t>Comprehending Text</w:t>
            </w:r>
          </w:p>
        </w:tc>
      </w:tr>
      <w:tr w:rsidR="003157CC" w14:paraId="5D85FE48" w14:textId="77777777" w:rsidTr="00FA577A">
        <w:tc>
          <w:tcPr>
            <w:tcW w:w="1795" w:type="dxa"/>
            <w:shd w:val="clear" w:color="auto" w:fill="FFF2CC" w:themeFill="accent4" w:themeFillTint="33"/>
          </w:tcPr>
          <w:p w14:paraId="0452C7CD" w14:textId="77777777" w:rsidR="003157CC" w:rsidRPr="003157CC" w:rsidRDefault="003157CC" w:rsidP="003157CC">
            <w:pPr>
              <w:ind w:left="60"/>
              <w:rPr>
                <w:rFonts w:ascii="Gill Sans MT" w:hAnsi="Gill Sans MT"/>
                <w:b/>
                <w:sz w:val="22"/>
                <w:szCs w:val="22"/>
              </w:rPr>
            </w:pPr>
            <w:r w:rsidRPr="003157CC">
              <w:rPr>
                <w:rFonts w:ascii="Gill Sans MT" w:hAnsi="Gill Sans MT"/>
                <w:b/>
                <w:sz w:val="22"/>
                <w:szCs w:val="22"/>
              </w:rPr>
              <w:t xml:space="preserve">4 </w:t>
            </w:r>
          </w:p>
          <w:p w14:paraId="76C7C628" w14:textId="1680195E" w:rsidR="003157CC" w:rsidRPr="003157CC" w:rsidRDefault="003157CC" w:rsidP="001F0384">
            <w:pPr>
              <w:pStyle w:val="ListParagraph"/>
              <w:numPr>
                <w:ilvl w:val="0"/>
                <w:numId w:val="14"/>
              </w:numPr>
              <w:ind w:left="420"/>
              <w:rPr>
                <w:rFonts w:ascii="Gill Sans MT" w:hAnsi="Gill Sans MT"/>
                <w:sz w:val="22"/>
                <w:szCs w:val="22"/>
              </w:rPr>
            </w:pPr>
            <w:r w:rsidRPr="003157CC">
              <w:rPr>
                <w:rFonts w:ascii="Gill Sans MT" w:hAnsi="Gill Sans MT"/>
                <w:sz w:val="22"/>
                <w:szCs w:val="22"/>
              </w:rPr>
              <w:t xml:space="preserve">Read text at the </w:t>
            </w:r>
            <w:r w:rsidR="00E36F32" w:rsidRPr="00E36F32">
              <w:rPr>
                <w:rFonts w:ascii="Gill Sans MT" w:hAnsi="Gill Sans MT"/>
                <w:b/>
                <w:sz w:val="22"/>
                <w:szCs w:val="22"/>
              </w:rPr>
              <w:t>12</w:t>
            </w:r>
            <w:r w:rsidR="00994C3C">
              <w:rPr>
                <w:rFonts w:ascii="Gill Sans MT" w:hAnsi="Gill Sans MT"/>
                <w:b/>
                <w:sz w:val="22"/>
                <w:szCs w:val="22"/>
              </w:rPr>
              <w:t>67</w:t>
            </w:r>
            <w:r w:rsidR="00E36F32" w:rsidRPr="00E36F32">
              <w:rPr>
                <w:rFonts w:ascii="Gill Sans MT" w:hAnsi="Gill Sans MT"/>
                <w:b/>
                <w:sz w:val="22"/>
                <w:szCs w:val="22"/>
              </w:rPr>
              <w:t>+</w:t>
            </w:r>
            <w:r w:rsidRPr="00E36F32">
              <w:rPr>
                <w:rFonts w:ascii="Gill Sans MT" w:hAnsi="Gill Sans MT"/>
                <w:b/>
                <w:sz w:val="22"/>
                <w:szCs w:val="22"/>
              </w:rPr>
              <w:t xml:space="preserve"> </w:t>
            </w:r>
            <w:r w:rsidRPr="003157CC">
              <w:rPr>
                <w:rFonts w:ascii="Gill Sans MT" w:hAnsi="Gill Sans MT"/>
                <w:sz w:val="22"/>
                <w:szCs w:val="22"/>
              </w:rPr>
              <w:t>Lexile level (Advanced)</w:t>
            </w:r>
          </w:p>
          <w:p w14:paraId="6909DFB2" w14:textId="77777777" w:rsidR="003157CC" w:rsidRPr="003157CC" w:rsidRDefault="003157CC" w:rsidP="003157CC">
            <w:pPr>
              <w:ind w:left="420"/>
              <w:rPr>
                <w:rFonts w:ascii="Gill Sans MT" w:hAnsi="Gill Sans MT"/>
                <w:sz w:val="22"/>
                <w:szCs w:val="22"/>
              </w:rPr>
            </w:pPr>
          </w:p>
          <w:p w14:paraId="6CDB1776" w14:textId="51067A13" w:rsidR="003157CC" w:rsidRDefault="003157CC" w:rsidP="003157CC">
            <w:pPr>
              <w:ind w:left="60"/>
              <w:rPr>
                <w:rFonts w:ascii="Gill Sans MT" w:hAnsi="Gill Sans MT"/>
                <w:b/>
                <w:sz w:val="22"/>
                <w:szCs w:val="22"/>
              </w:rPr>
            </w:pPr>
            <w:r w:rsidRPr="003157CC">
              <w:rPr>
                <w:rFonts w:ascii="Gill Sans MT" w:hAnsi="Gill Sans MT"/>
                <w:sz w:val="22"/>
                <w:szCs w:val="22"/>
              </w:rPr>
              <w:t xml:space="preserve">RIT Range </w:t>
            </w:r>
            <w:r w:rsidR="009F6F51">
              <w:rPr>
                <w:rFonts w:ascii="Gill Sans MT" w:hAnsi="Gill Sans MT"/>
                <w:b/>
                <w:sz w:val="22"/>
                <w:szCs w:val="22"/>
              </w:rPr>
              <w:t>23</w:t>
            </w:r>
            <w:r w:rsidR="00994C3C">
              <w:rPr>
                <w:rFonts w:ascii="Gill Sans MT" w:hAnsi="Gill Sans MT"/>
                <w:b/>
                <w:sz w:val="22"/>
                <w:szCs w:val="22"/>
              </w:rPr>
              <w:t>7</w:t>
            </w:r>
            <w:r w:rsidRPr="003157CC">
              <w:rPr>
                <w:rFonts w:ascii="Gill Sans MT" w:hAnsi="Gill Sans MT"/>
                <w:b/>
                <w:sz w:val="22"/>
                <w:szCs w:val="22"/>
              </w:rPr>
              <w:t>+</w:t>
            </w:r>
          </w:p>
          <w:p w14:paraId="788397B2" w14:textId="60A674C8" w:rsidR="003157CC" w:rsidRPr="003157CC" w:rsidRDefault="003157CC" w:rsidP="003157CC">
            <w:pPr>
              <w:ind w:left="60"/>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7AD11F60"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3.5</w:t>
            </w:r>
          </w:p>
          <w:p w14:paraId="43ADA1E2" w14:textId="2FEF4458" w:rsidR="003157CC" w:rsidRPr="003157CC" w:rsidRDefault="003157CC" w:rsidP="001F0384">
            <w:pPr>
              <w:numPr>
                <w:ilvl w:val="0"/>
                <w:numId w:val="15"/>
              </w:numPr>
              <w:ind w:left="436"/>
              <w:rPr>
                <w:rFonts w:ascii="Gill Sans MT" w:hAnsi="Gill Sans MT"/>
                <w:sz w:val="22"/>
                <w:szCs w:val="22"/>
              </w:rPr>
            </w:pPr>
            <w:r w:rsidRPr="003157CC">
              <w:rPr>
                <w:rFonts w:ascii="Gill Sans MT" w:hAnsi="Gill Sans MT"/>
                <w:sz w:val="22"/>
                <w:szCs w:val="22"/>
              </w:rPr>
              <w:t xml:space="preserve">Read text at the </w:t>
            </w:r>
            <w:r w:rsidR="009F6F51">
              <w:rPr>
                <w:rFonts w:ascii="Gill Sans MT" w:hAnsi="Gill Sans MT"/>
                <w:b/>
                <w:sz w:val="22"/>
                <w:szCs w:val="22"/>
              </w:rPr>
              <w:t>11</w:t>
            </w:r>
            <w:r w:rsidR="00994C3C">
              <w:rPr>
                <w:rFonts w:ascii="Gill Sans MT" w:hAnsi="Gill Sans MT"/>
                <w:b/>
                <w:sz w:val="22"/>
                <w:szCs w:val="22"/>
              </w:rPr>
              <w:t>77</w:t>
            </w:r>
            <w:r w:rsidR="00A12E6D">
              <w:rPr>
                <w:rFonts w:ascii="Gill Sans MT" w:hAnsi="Gill Sans MT"/>
                <w:b/>
                <w:sz w:val="22"/>
                <w:szCs w:val="22"/>
              </w:rPr>
              <w:t>-</w:t>
            </w:r>
            <w:r w:rsidR="009F6F51">
              <w:rPr>
                <w:rFonts w:ascii="Gill Sans MT" w:hAnsi="Gill Sans MT"/>
                <w:b/>
                <w:sz w:val="22"/>
                <w:szCs w:val="22"/>
              </w:rPr>
              <w:t>12</w:t>
            </w:r>
            <w:r w:rsidR="007606DD">
              <w:rPr>
                <w:rFonts w:ascii="Gill Sans MT" w:hAnsi="Gill Sans MT"/>
                <w:b/>
                <w:sz w:val="22"/>
                <w:szCs w:val="22"/>
              </w:rPr>
              <w:t>66</w:t>
            </w:r>
            <w:r w:rsidRPr="003157CC">
              <w:rPr>
                <w:rFonts w:ascii="Gill Sans MT" w:hAnsi="Gill Sans MT"/>
                <w:sz w:val="22"/>
                <w:szCs w:val="22"/>
              </w:rPr>
              <w:t xml:space="preserve"> Lexile level (Proficient)</w:t>
            </w:r>
          </w:p>
          <w:p w14:paraId="77282640" w14:textId="77777777" w:rsidR="003157CC" w:rsidRPr="003157CC" w:rsidRDefault="003157CC" w:rsidP="003157CC">
            <w:pPr>
              <w:ind w:left="436"/>
              <w:rPr>
                <w:rFonts w:ascii="Gill Sans MT" w:hAnsi="Gill Sans MT"/>
                <w:sz w:val="22"/>
                <w:szCs w:val="22"/>
              </w:rPr>
            </w:pPr>
          </w:p>
          <w:p w14:paraId="6B5F7B5A" w14:textId="61B04C7B"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2</w:t>
            </w:r>
            <w:r w:rsidR="007606DD">
              <w:rPr>
                <w:rFonts w:ascii="Gill Sans MT" w:hAnsi="Gill Sans MT"/>
                <w:b/>
                <w:sz w:val="22"/>
                <w:szCs w:val="22"/>
              </w:rPr>
              <w:t>32-236</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1C9A0CFB" w14:textId="77777777" w:rsidR="003157CC" w:rsidRPr="00FA577A" w:rsidRDefault="003157CC" w:rsidP="003157CC">
            <w:pPr>
              <w:rPr>
                <w:rFonts w:ascii="Gill Sans MT" w:hAnsi="Gill Sans MT"/>
                <w:b/>
                <w:sz w:val="22"/>
                <w:szCs w:val="22"/>
              </w:rPr>
            </w:pPr>
            <w:r w:rsidRPr="00FA577A">
              <w:rPr>
                <w:rFonts w:ascii="Gill Sans MT" w:hAnsi="Gill Sans MT"/>
                <w:b/>
                <w:sz w:val="22"/>
                <w:szCs w:val="22"/>
              </w:rPr>
              <w:t>3</w:t>
            </w:r>
          </w:p>
          <w:p w14:paraId="6AEF3A13" w14:textId="795802C0" w:rsidR="003157CC" w:rsidRPr="00FA577A" w:rsidRDefault="003157CC" w:rsidP="001F0384">
            <w:pPr>
              <w:pStyle w:val="ListParagraph"/>
              <w:numPr>
                <w:ilvl w:val="0"/>
                <w:numId w:val="15"/>
              </w:numPr>
              <w:ind w:left="451"/>
              <w:rPr>
                <w:rFonts w:ascii="Gill Sans MT" w:hAnsi="Gill Sans MT"/>
                <w:b/>
                <w:i/>
                <w:sz w:val="22"/>
                <w:szCs w:val="22"/>
              </w:rPr>
            </w:pPr>
            <w:r w:rsidRPr="00FA577A">
              <w:rPr>
                <w:rFonts w:ascii="Gill Sans MT" w:hAnsi="Gill Sans MT"/>
                <w:sz w:val="22"/>
                <w:szCs w:val="22"/>
              </w:rPr>
              <w:t xml:space="preserve">Read text at the </w:t>
            </w:r>
            <w:r w:rsidR="009F6F51">
              <w:rPr>
                <w:rFonts w:ascii="Gill Sans MT" w:hAnsi="Gill Sans MT"/>
                <w:b/>
                <w:sz w:val="22"/>
                <w:szCs w:val="22"/>
              </w:rPr>
              <w:t>10</w:t>
            </w:r>
            <w:r w:rsidR="007606DD">
              <w:rPr>
                <w:rFonts w:ascii="Gill Sans MT" w:hAnsi="Gill Sans MT"/>
                <w:b/>
                <w:sz w:val="22"/>
                <w:szCs w:val="22"/>
              </w:rPr>
              <w:t>87-1176</w:t>
            </w:r>
            <w:r w:rsidRPr="00FA577A">
              <w:rPr>
                <w:rFonts w:ascii="Gill Sans MT" w:hAnsi="Gill Sans MT"/>
                <w:sz w:val="22"/>
                <w:szCs w:val="22"/>
              </w:rPr>
              <w:t xml:space="preserve"> Lexile level (Proficient)</w:t>
            </w:r>
          </w:p>
          <w:p w14:paraId="66379A48" w14:textId="77777777" w:rsidR="003157CC" w:rsidRPr="00FA577A" w:rsidRDefault="003157CC" w:rsidP="003157CC">
            <w:pPr>
              <w:ind w:left="91"/>
              <w:rPr>
                <w:rFonts w:ascii="Gill Sans MT" w:hAnsi="Gill Sans MT"/>
                <w:sz w:val="22"/>
                <w:szCs w:val="22"/>
              </w:rPr>
            </w:pPr>
          </w:p>
          <w:p w14:paraId="490C16EB" w14:textId="0CFA925F" w:rsidR="003157CC" w:rsidRPr="003157CC" w:rsidRDefault="003157CC" w:rsidP="003157CC">
            <w:pPr>
              <w:ind w:left="1"/>
              <w:rPr>
                <w:rFonts w:ascii="Gill Sans MT" w:hAnsi="Gill Sans MT"/>
                <w:b/>
                <w:sz w:val="22"/>
                <w:szCs w:val="22"/>
              </w:rPr>
            </w:pPr>
            <w:r w:rsidRPr="00FA577A">
              <w:rPr>
                <w:rFonts w:ascii="Gill Sans MT" w:hAnsi="Gill Sans MT"/>
                <w:sz w:val="22"/>
                <w:szCs w:val="22"/>
              </w:rPr>
              <w:t xml:space="preserve">RIT Range </w:t>
            </w:r>
            <w:r w:rsidR="009F6F51">
              <w:rPr>
                <w:rFonts w:ascii="Gill Sans MT" w:hAnsi="Gill Sans MT"/>
                <w:b/>
                <w:sz w:val="22"/>
                <w:szCs w:val="22"/>
              </w:rPr>
              <w:t>2</w:t>
            </w:r>
            <w:r w:rsidR="007606DD">
              <w:rPr>
                <w:rFonts w:ascii="Gill Sans MT" w:hAnsi="Gill Sans MT"/>
                <w:b/>
                <w:sz w:val="22"/>
                <w:szCs w:val="22"/>
              </w:rPr>
              <w:t>27-231</w:t>
            </w:r>
          </w:p>
        </w:tc>
        <w:tc>
          <w:tcPr>
            <w:tcW w:w="2070" w:type="dxa"/>
            <w:tcBorders>
              <w:left w:val="single" w:sz="24" w:space="0" w:color="auto"/>
            </w:tcBorders>
            <w:shd w:val="clear" w:color="auto" w:fill="FFF2CC" w:themeFill="accent4" w:themeFillTint="33"/>
          </w:tcPr>
          <w:p w14:paraId="137DB11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2.5</w:t>
            </w:r>
          </w:p>
          <w:p w14:paraId="57FF51B6" w14:textId="193250E7" w:rsidR="003157CC" w:rsidRPr="003157CC" w:rsidRDefault="003157CC" w:rsidP="001F0384">
            <w:pPr>
              <w:pStyle w:val="ListParagraph"/>
              <w:numPr>
                <w:ilvl w:val="0"/>
                <w:numId w:val="13"/>
              </w:numPr>
              <w:ind w:left="466"/>
              <w:rPr>
                <w:rFonts w:ascii="Gill Sans MT" w:hAnsi="Gill Sans MT"/>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997-1086</w:t>
            </w:r>
            <w:r w:rsidRPr="003157CC">
              <w:rPr>
                <w:rFonts w:ascii="Gill Sans MT" w:hAnsi="Gill Sans MT"/>
                <w:sz w:val="22"/>
                <w:szCs w:val="22"/>
              </w:rPr>
              <w:t xml:space="preserve"> Lexile level (Basic)</w:t>
            </w:r>
          </w:p>
          <w:p w14:paraId="6B7BB081" w14:textId="77777777" w:rsidR="003157CC" w:rsidRPr="003157CC" w:rsidRDefault="003157CC" w:rsidP="003157CC">
            <w:pPr>
              <w:ind w:left="466"/>
              <w:rPr>
                <w:rFonts w:ascii="Gill Sans MT" w:hAnsi="Gill Sans MT"/>
                <w:sz w:val="22"/>
                <w:szCs w:val="22"/>
              </w:rPr>
            </w:pPr>
          </w:p>
          <w:p w14:paraId="6FD80C83" w14:textId="30E8A2D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F84D25">
              <w:rPr>
                <w:rFonts w:ascii="Gill Sans MT" w:hAnsi="Gill Sans MT"/>
                <w:b/>
                <w:sz w:val="22"/>
                <w:szCs w:val="22"/>
              </w:rPr>
              <w:t>22</w:t>
            </w:r>
            <w:r w:rsidR="00D44352">
              <w:rPr>
                <w:rFonts w:ascii="Gill Sans MT" w:hAnsi="Gill Sans MT"/>
                <w:b/>
                <w:sz w:val="22"/>
                <w:szCs w:val="22"/>
              </w:rPr>
              <w:t>2-226</w:t>
            </w:r>
          </w:p>
        </w:tc>
        <w:tc>
          <w:tcPr>
            <w:tcW w:w="2070" w:type="dxa"/>
            <w:shd w:val="clear" w:color="auto" w:fill="FFF2CC" w:themeFill="accent4" w:themeFillTint="33"/>
          </w:tcPr>
          <w:p w14:paraId="66CC273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2</w:t>
            </w:r>
          </w:p>
          <w:p w14:paraId="41092500" w14:textId="43E76626" w:rsidR="003157CC" w:rsidRPr="003157CC" w:rsidRDefault="003157CC" w:rsidP="001F0384">
            <w:pPr>
              <w:pStyle w:val="ListParagraph"/>
              <w:numPr>
                <w:ilvl w:val="0"/>
                <w:numId w:val="13"/>
              </w:numPr>
              <w:ind w:left="391"/>
              <w:rPr>
                <w:rFonts w:ascii="Gill Sans MT" w:hAnsi="Gill Sans MT"/>
                <w:b/>
                <w:i/>
                <w:sz w:val="22"/>
                <w:szCs w:val="22"/>
              </w:rPr>
            </w:pPr>
            <w:r w:rsidRPr="003157CC">
              <w:rPr>
                <w:rFonts w:ascii="Gill Sans MT" w:hAnsi="Gill Sans MT"/>
                <w:sz w:val="22"/>
                <w:szCs w:val="22"/>
              </w:rPr>
              <w:t xml:space="preserve">Read text at the </w:t>
            </w:r>
            <w:r w:rsidR="00D44352" w:rsidRPr="00D44352">
              <w:rPr>
                <w:rFonts w:ascii="Gill Sans MT" w:hAnsi="Gill Sans MT"/>
                <w:b/>
                <w:sz w:val="22"/>
                <w:szCs w:val="22"/>
              </w:rPr>
              <w:t>907-996</w:t>
            </w:r>
            <w:r w:rsidRPr="00D44352">
              <w:rPr>
                <w:rFonts w:ascii="Gill Sans MT" w:hAnsi="Gill Sans MT"/>
                <w:b/>
                <w:sz w:val="22"/>
                <w:szCs w:val="22"/>
              </w:rPr>
              <w:t xml:space="preserve"> </w:t>
            </w:r>
            <w:r w:rsidRPr="003157CC">
              <w:rPr>
                <w:rFonts w:ascii="Gill Sans MT" w:hAnsi="Gill Sans MT"/>
                <w:sz w:val="22"/>
                <w:szCs w:val="22"/>
              </w:rPr>
              <w:t>Lexile level (Basic)</w:t>
            </w:r>
          </w:p>
          <w:p w14:paraId="4D53193A" w14:textId="77777777" w:rsidR="003157CC" w:rsidRPr="003157CC" w:rsidRDefault="003157CC" w:rsidP="003157CC">
            <w:pPr>
              <w:ind w:left="391"/>
              <w:rPr>
                <w:rFonts w:ascii="Gill Sans MT" w:hAnsi="Gill Sans MT"/>
                <w:sz w:val="22"/>
                <w:szCs w:val="22"/>
              </w:rPr>
            </w:pPr>
          </w:p>
          <w:p w14:paraId="59CB2F7B" w14:textId="77777777" w:rsidR="003157CC" w:rsidRPr="003157CC" w:rsidRDefault="003157CC" w:rsidP="003157CC">
            <w:pPr>
              <w:rPr>
                <w:rFonts w:ascii="Gill Sans MT" w:hAnsi="Gill Sans MT"/>
                <w:sz w:val="22"/>
                <w:szCs w:val="22"/>
              </w:rPr>
            </w:pPr>
          </w:p>
          <w:p w14:paraId="4E64E0F2" w14:textId="4C44E2F2" w:rsidR="003157CC" w:rsidRPr="003157CC" w:rsidRDefault="003157CC" w:rsidP="003157CC">
            <w:pPr>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2</w:t>
            </w:r>
            <w:r w:rsidR="00C25434">
              <w:rPr>
                <w:rFonts w:ascii="Gill Sans MT" w:hAnsi="Gill Sans MT"/>
                <w:b/>
                <w:sz w:val="22"/>
                <w:szCs w:val="22"/>
              </w:rPr>
              <w:t>17-221</w:t>
            </w:r>
          </w:p>
        </w:tc>
        <w:tc>
          <w:tcPr>
            <w:tcW w:w="2070" w:type="dxa"/>
            <w:shd w:val="clear" w:color="auto" w:fill="FFF2CC" w:themeFill="accent4" w:themeFillTint="33"/>
          </w:tcPr>
          <w:p w14:paraId="0C3E22C5"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1.5</w:t>
            </w:r>
          </w:p>
          <w:p w14:paraId="46C8A300" w14:textId="36A7D2DB" w:rsidR="003157CC" w:rsidRPr="003157CC" w:rsidRDefault="003157CC" w:rsidP="001F0384">
            <w:pPr>
              <w:pStyle w:val="ListParagraph"/>
              <w:numPr>
                <w:ilvl w:val="0"/>
                <w:numId w:val="13"/>
              </w:numPr>
              <w:ind w:left="406"/>
              <w:rPr>
                <w:rFonts w:ascii="Gill Sans MT" w:hAnsi="Gill Sans MT"/>
                <w:i/>
                <w:sz w:val="22"/>
                <w:szCs w:val="22"/>
              </w:rPr>
            </w:pPr>
            <w:r w:rsidRPr="003157CC">
              <w:rPr>
                <w:rFonts w:ascii="Gill Sans MT" w:hAnsi="Gill Sans MT"/>
                <w:sz w:val="22"/>
                <w:szCs w:val="22"/>
              </w:rPr>
              <w:t xml:space="preserve">Read text at the </w:t>
            </w:r>
            <w:r w:rsidR="00C25434" w:rsidRPr="00C25434">
              <w:rPr>
                <w:rFonts w:ascii="Gill Sans MT" w:hAnsi="Gill Sans MT"/>
                <w:b/>
                <w:sz w:val="22"/>
                <w:szCs w:val="22"/>
              </w:rPr>
              <w:t>511-906</w:t>
            </w:r>
            <w:r w:rsidRPr="003157CC">
              <w:rPr>
                <w:rFonts w:ascii="Gill Sans MT" w:hAnsi="Gill Sans MT"/>
                <w:sz w:val="22"/>
                <w:szCs w:val="22"/>
              </w:rPr>
              <w:t xml:space="preserve"> Lexile level (Below Basic)</w:t>
            </w:r>
          </w:p>
          <w:p w14:paraId="5F823414" w14:textId="77777777" w:rsidR="003157CC" w:rsidRPr="003157CC" w:rsidRDefault="003157CC" w:rsidP="003157CC">
            <w:pPr>
              <w:ind w:left="46"/>
              <w:rPr>
                <w:rFonts w:ascii="Gill Sans MT" w:hAnsi="Gill Sans MT"/>
                <w:sz w:val="22"/>
                <w:szCs w:val="22"/>
              </w:rPr>
            </w:pPr>
          </w:p>
          <w:p w14:paraId="0F16785D" w14:textId="5612207E" w:rsidR="003157CC" w:rsidRPr="003157CC" w:rsidRDefault="003157CC" w:rsidP="003157CC">
            <w:pPr>
              <w:ind w:left="46"/>
              <w:rPr>
                <w:rFonts w:ascii="Gill Sans MT" w:hAnsi="Gill Sans MT"/>
                <w:b/>
                <w:sz w:val="22"/>
                <w:szCs w:val="22"/>
              </w:rPr>
            </w:pPr>
            <w:r w:rsidRPr="003157CC">
              <w:rPr>
                <w:rFonts w:ascii="Gill Sans MT" w:hAnsi="Gill Sans MT"/>
                <w:sz w:val="22"/>
                <w:szCs w:val="22"/>
              </w:rPr>
              <w:t xml:space="preserve">RIT Range </w:t>
            </w:r>
            <w:r w:rsidR="009A3977">
              <w:rPr>
                <w:rFonts w:ascii="Gill Sans MT" w:hAnsi="Gill Sans MT"/>
                <w:b/>
                <w:sz w:val="22"/>
                <w:szCs w:val="22"/>
              </w:rPr>
              <w:t>1</w:t>
            </w:r>
            <w:r w:rsidR="00C25434">
              <w:rPr>
                <w:rFonts w:ascii="Gill Sans MT" w:hAnsi="Gill Sans MT"/>
                <w:b/>
                <w:sz w:val="22"/>
                <w:szCs w:val="22"/>
              </w:rPr>
              <w:t>95-216</w:t>
            </w:r>
          </w:p>
        </w:tc>
        <w:tc>
          <w:tcPr>
            <w:tcW w:w="2155" w:type="dxa"/>
            <w:shd w:val="clear" w:color="auto" w:fill="FFF2CC" w:themeFill="accent4" w:themeFillTint="33"/>
          </w:tcPr>
          <w:p w14:paraId="79542A06" w14:textId="77777777" w:rsidR="003157CC" w:rsidRPr="003157CC" w:rsidRDefault="003157CC" w:rsidP="003157CC">
            <w:pPr>
              <w:rPr>
                <w:rFonts w:ascii="Gill Sans MT" w:hAnsi="Gill Sans MT"/>
                <w:b/>
                <w:sz w:val="22"/>
                <w:szCs w:val="22"/>
              </w:rPr>
            </w:pPr>
            <w:r w:rsidRPr="003157CC">
              <w:rPr>
                <w:rFonts w:ascii="Gill Sans MT" w:hAnsi="Gill Sans MT"/>
                <w:b/>
                <w:sz w:val="22"/>
                <w:szCs w:val="22"/>
              </w:rPr>
              <w:t>1</w:t>
            </w:r>
          </w:p>
          <w:p w14:paraId="2CDD2323" w14:textId="0C6BBF0B" w:rsidR="003157CC" w:rsidRPr="003157CC" w:rsidRDefault="003157CC" w:rsidP="001F0384">
            <w:pPr>
              <w:pStyle w:val="ListParagraph"/>
              <w:numPr>
                <w:ilvl w:val="0"/>
                <w:numId w:val="16"/>
              </w:numPr>
              <w:ind w:left="421"/>
              <w:rPr>
                <w:rFonts w:ascii="Gill Sans MT" w:hAnsi="Gill Sans MT"/>
                <w:i/>
                <w:sz w:val="22"/>
                <w:szCs w:val="22"/>
              </w:rPr>
            </w:pPr>
            <w:r w:rsidRPr="003157CC">
              <w:rPr>
                <w:rFonts w:ascii="Gill Sans MT" w:hAnsi="Gill Sans MT"/>
                <w:sz w:val="22"/>
                <w:szCs w:val="22"/>
              </w:rPr>
              <w:t xml:space="preserve">Read text at the </w:t>
            </w:r>
            <w:r w:rsidRPr="003157CC">
              <w:rPr>
                <w:rFonts w:ascii="Gill Sans MT" w:hAnsi="Gill Sans MT"/>
                <w:b/>
                <w:sz w:val="22"/>
                <w:szCs w:val="22"/>
              </w:rPr>
              <w:t>BR-</w:t>
            </w:r>
            <w:r w:rsidR="00C25434">
              <w:rPr>
                <w:rFonts w:ascii="Gill Sans MT" w:hAnsi="Gill Sans MT"/>
                <w:b/>
                <w:sz w:val="22"/>
                <w:szCs w:val="22"/>
              </w:rPr>
              <w:t>510</w:t>
            </w:r>
            <w:r w:rsidRPr="003157CC">
              <w:rPr>
                <w:rFonts w:ascii="Gill Sans MT" w:hAnsi="Gill Sans MT"/>
                <w:sz w:val="22"/>
                <w:szCs w:val="22"/>
              </w:rPr>
              <w:t xml:space="preserve"> Lexile level (Below Basic)</w:t>
            </w:r>
          </w:p>
          <w:p w14:paraId="43C033D9" w14:textId="77777777" w:rsidR="003157CC" w:rsidRPr="003157CC" w:rsidRDefault="003157CC" w:rsidP="003157CC">
            <w:pPr>
              <w:ind w:left="61"/>
              <w:rPr>
                <w:rFonts w:ascii="Gill Sans MT" w:hAnsi="Gill Sans MT"/>
                <w:sz w:val="22"/>
                <w:szCs w:val="22"/>
              </w:rPr>
            </w:pPr>
          </w:p>
          <w:p w14:paraId="7DDBD319" w14:textId="5E2CFF5E" w:rsidR="003157CC" w:rsidRDefault="003157CC" w:rsidP="003157CC">
            <w:pPr>
              <w:ind w:left="61"/>
              <w:rPr>
                <w:rFonts w:ascii="Gill Sans MT" w:hAnsi="Gill Sans MT"/>
                <w:b/>
                <w:sz w:val="22"/>
                <w:szCs w:val="22"/>
              </w:rPr>
            </w:pPr>
            <w:r w:rsidRPr="003157CC">
              <w:rPr>
                <w:rFonts w:ascii="Gill Sans MT" w:hAnsi="Gill Sans MT"/>
                <w:sz w:val="22"/>
                <w:szCs w:val="22"/>
              </w:rPr>
              <w:t xml:space="preserve">RIT Range </w:t>
            </w:r>
            <w:r w:rsidRPr="003157CC">
              <w:rPr>
                <w:rFonts w:ascii="Gill Sans MT" w:hAnsi="Gill Sans MT"/>
                <w:b/>
                <w:sz w:val="22"/>
                <w:szCs w:val="22"/>
              </w:rPr>
              <w:t>100-1</w:t>
            </w:r>
            <w:r w:rsidR="009A3977">
              <w:rPr>
                <w:rFonts w:ascii="Gill Sans MT" w:hAnsi="Gill Sans MT"/>
                <w:b/>
                <w:sz w:val="22"/>
                <w:szCs w:val="22"/>
              </w:rPr>
              <w:t>9</w:t>
            </w:r>
            <w:r w:rsidR="00C25434">
              <w:rPr>
                <w:rFonts w:ascii="Gill Sans MT" w:hAnsi="Gill Sans MT"/>
                <w:b/>
                <w:sz w:val="22"/>
                <w:szCs w:val="22"/>
              </w:rPr>
              <w:t>4</w:t>
            </w:r>
          </w:p>
          <w:p w14:paraId="77CF7A47" w14:textId="77777777" w:rsidR="004F4E73" w:rsidRDefault="004F4E73" w:rsidP="003157CC">
            <w:pPr>
              <w:ind w:left="61"/>
              <w:rPr>
                <w:rFonts w:ascii="Gill Sans MT" w:hAnsi="Gill Sans MT"/>
                <w:b/>
                <w:sz w:val="22"/>
                <w:szCs w:val="22"/>
              </w:rPr>
            </w:pPr>
          </w:p>
          <w:p w14:paraId="6C143018" w14:textId="753E7305" w:rsidR="004F4E73" w:rsidRPr="003157CC" w:rsidRDefault="004F4E73" w:rsidP="003157CC">
            <w:pPr>
              <w:ind w:left="61"/>
              <w:rPr>
                <w:rFonts w:ascii="Gill Sans MT" w:hAnsi="Gill Sans MT"/>
                <w:b/>
                <w:sz w:val="22"/>
                <w:szCs w:val="22"/>
              </w:rPr>
            </w:pPr>
          </w:p>
        </w:tc>
      </w:tr>
      <w:tr w:rsidR="003157CC" w14:paraId="2C9FE5DE" w14:textId="77777777" w:rsidTr="0052750D">
        <w:tc>
          <w:tcPr>
            <w:tcW w:w="14390" w:type="dxa"/>
            <w:gridSpan w:val="7"/>
            <w:shd w:val="clear" w:color="auto" w:fill="D9E2F3" w:themeFill="accent1" w:themeFillTint="33"/>
          </w:tcPr>
          <w:p w14:paraId="1FE2A7A3"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RL.9-10.10</w:t>
            </w:r>
          </w:p>
          <w:p w14:paraId="5545D116" w14:textId="77777777" w:rsidR="00C366A8" w:rsidRPr="00C366A8" w:rsidRDefault="00C366A8" w:rsidP="00C366A8">
            <w:pPr>
              <w:ind w:right="61"/>
              <w:jc w:val="center"/>
              <w:rPr>
                <w:rFonts w:ascii="Gill Sans MT" w:hAnsi="Gill Sans MT"/>
                <w:sz w:val="20"/>
                <w:szCs w:val="22"/>
              </w:rPr>
            </w:pPr>
            <w:r w:rsidRPr="00C366A8">
              <w:rPr>
                <w:rFonts w:ascii="Gill Sans MT" w:hAnsi="Gill Sans MT"/>
                <w:sz w:val="20"/>
                <w:szCs w:val="22"/>
              </w:rPr>
              <w:t>By the end of grade 9, read and comprehend literature, including stories, dramas, and poems, in the grades 9-10 text complexity band proficiently, with scaffolding as needed at the high end of the range.</w:t>
            </w:r>
          </w:p>
          <w:p w14:paraId="72730DA9" w14:textId="77777777" w:rsidR="00C366A8" w:rsidRPr="00C366A8" w:rsidRDefault="00C366A8" w:rsidP="00C366A8">
            <w:pPr>
              <w:ind w:right="61"/>
              <w:jc w:val="center"/>
              <w:rPr>
                <w:rFonts w:ascii="Gill Sans MT" w:hAnsi="Gill Sans MT"/>
                <w:b/>
                <w:sz w:val="20"/>
                <w:szCs w:val="22"/>
              </w:rPr>
            </w:pPr>
          </w:p>
          <w:p w14:paraId="42DFEFF9" w14:textId="77777777" w:rsidR="00C366A8" w:rsidRPr="00C366A8" w:rsidRDefault="00C366A8" w:rsidP="00C366A8">
            <w:pPr>
              <w:ind w:right="61"/>
              <w:jc w:val="center"/>
              <w:rPr>
                <w:rFonts w:ascii="Gill Sans MT" w:hAnsi="Gill Sans MT"/>
                <w:b/>
                <w:sz w:val="20"/>
                <w:szCs w:val="22"/>
              </w:rPr>
            </w:pPr>
            <w:r w:rsidRPr="00C366A8">
              <w:rPr>
                <w:rFonts w:ascii="Gill Sans MT" w:hAnsi="Gill Sans MT"/>
                <w:b/>
                <w:sz w:val="20"/>
                <w:szCs w:val="22"/>
              </w:rPr>
              <w:t>Standard Language: CCSS ELA RI.9-10.10</w:t>
            </w:r>
          </w:p>
          <w:p w14:paraId="37D2CA19" w14:textId="50A105DF" w:rsidR="003157CC" w:rsidRPr="00342675" w:rsidRDefault="00C366A8" w:rsidP="00342675">
            <w:pPr>
              <w:ind w:right="61"/>
              <w:jc w:val="center"/>
              <w:rPr>
                <w:rFonts w:ascii="Gill Sans MT" w:hAnsi="Gill Sans MT"/>
                <w:sz w:val="20"/>
                <w:szCs w:val="22"/>
              </w:rPr>
            </w:pPr>
            <w:r w:rsidRPr="00C366A8">
              <w:rPr>
                <w:rFonts w:ascii="Gill Sans MT" w:hAnsi="Gill Sans MT"/>
                <w:sz w:val="20"/>
                <w:szCs w:val="22"/>
              </w:rPr>
              <w:t>By the end of grade 9, read and comprehend literary nonfiction in the grades 9-10 text complexity band proficiently, with scaffolding as needed at the high end of the range.</w:t>
            </w:r>
          </w:p>
        </w:tc>
      </w:tr>
    </w:tbl>
    <w:p w14:paraId="09A1C9AD" w14:textId="6D92F28C" w:rsidR="0052750D" w:rsidRDefault="0052750D"/>
    <w:p w14:paraId="6E029C48" w14:textId="77777777" w:rsidR="00FA577A" w:rsidRDefault="00FA577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45"/>
        <w:gridCol w:w="7725"/>
      </w:tblGrid>
      <w:tr w:rsidR="003157CC" w:rsidRPr="00AA697E" w14:paraId="57EA2221" w14:textId="77777777" w:rsidTr="00342675">
        <w:trPr>
          <w:trHeight w:val="2247"/>
        </w:trPr>
        <w:tc>
          <w:tcPr>
            <w:tcW w:w="6645" w:type="dxa"/>
            <w:shd w:val="clear" w:color="auto" w:fill="auto"/>
          </w:tcPr>
          <w:p w14:paraId="2E95DC37" w14:textId="77777777" w:rsidR="003157CC" w:rsidRPr="00354740" w:rsidRDefault="003157CC" w:rsidP="003157CC">
            <w:pPr>
              <w:ind w:right="61"/>
              <w:jc w:val="center"/>
              <w:rPr>
                <w:rFonts w:ascii="Gill Sans MT" w:hAnsi="Gill Sans MT" w:cstheme="minorHAnsi"/>
                <w:b/>
                <w:sz w:val="22"/>
                <w:szCs w:val="22"/>
              </w:rPr>
            </w:pPr>
            <w:bookmarkStart w:id="2" w:name="_Hlk8114525"/>
            <w:r w:rsidRPr="00354740">
              <w:rPr>
                <w:rFonts w:ascii="Gill Sans MT" w:hAnsi="Gill Sans MT" w:cstheme="minorHAnsi"/>
                <w:b/>
                <w:sz w:val="22"/>
                <w:szCs w:val="22"/>
              </w:rPr>
              <w:t xml:space="preserve">Multiple Opportunities </w:t>
            </w:r>
          </w:p>
          <w:p w14:paraId="000FB33C" w14:textId="77777777" w:rsidR="002A3D39" w:rsidRPr="002A3D39" w:rsidRDefault="002A3D39" w:rsidP="002A3D39">
            <w:pPr>
              <w:ind w:right="-120"/>
              <w:jc w:val="center"/>
              <w:rPr>
                <w:rFonts w:ascii="Gill Sans MT" w:hAnsi="Gill Sans MT"/>
                <w:sz w:val="22"/>
                <w:szCs w:val="22"/>
              </w:rPr>
            </w:pPr>
            <w:r w:rsidRPr="002A3D39">
              <w:rPr>
                <w:rFonts w:ascii="Gill Sans MT" w:hAnsi="Gill Sans MT"/>
                <w:sz w:val="22"/>
                <w:szCs w:val="22"/>
              </w:rPr>
              <w:t>This topic should be assessed three times over the course of the year. Students will always be given a score based on their best performance among those three tests (even if the best result is the first one).</w:t>
            </w:r>
          </w:p>
          <w:p w14:paraId="6E0204B5" w14:textId="35378733" w:rsidR="003157CC" w:rsidRDefault="003157CC" w:rsidP="003157CC">
            <w:pPr>
              <w:jc w:val="center"/>
              <w:rPr>
                <w:rFonts w:ascii="Gill Sans MT" w:hAnsi="Gill Sans MT"/>
                <w:sz w:val="22"/>
                <w:szCs w:val="22"/>
              </w:rPr>
            </w:pPr>
          </w:p>
          <w:p w14:paraId="3077D7CF" w14:textId="77777777" w:rsidR="003157CC" w:rsidRDefault="000C78F1" w:rsidP="001822CF">
            <w:pPr>
              <w:jc w:val="center"/>
              <w:rPr>
                <w:rFonts w:ascii="Gill Sans MT" w:hAnsi="Gill Sans MT"/>
                <w:b/>
                <w:i/>
                <w:sz w:val="22"/>
                <w:szCs w:val="22"/>
              </w:rPr>
            </w:pPr>
            <w:r w:rsidRPr="000C78F1">
              <w:rPr>
                <w:rFonts w:ascii="Gill Sans MT" w:hAnsi="Gill Sans MT"/>
                <w:b/>
                <w:i/>
                <w:sz w:val="22"/>
                <w:szCs w:val="22"/>
              </w:rPr>
              <w:t>Reading comprehension increases only by continued exposure to grade-level complex texts in both fiction and non-fiction formats. Students should be responsible for individual reading of texts, avoiding teacher read-aloud for extended lengths.</w:t>
            </w:r>
          </w:p>
          <w:p w14:paraId="6936B97D" w14:textId="77777777" w:rsidR="00096C96" w:rsidRDefault="00096C96" w:rsidP="001822CF">
            <w:pPr>
              <w:jc w:val="center"/>
              <w:rPr>
                <w:rFonts w:ascii="Gill Sans MT" w:hAnsi="Gill Sans MT"/>
                <w:b/>
                <w:i/>
                <w:sz w:val="22"/>
                <w:szCs w:val="22"/>
              </w:rPr>
            </w:pPr>
          </w:p>
          <w:p w14:paraId="5E7B97ED" w14:textId="1E3A5AC7" w:rsidR="00096C96" w:rsidRPr="00096C96" w:rsidRDefault="001F0384" w:rsidP="001822CF">
            <w:pPr>
              <w:jc w:val="center"/>
              <w:rPr>
                <w:rFonts w:ascii="Gill Sans MT" w:hAnsi="Gill Sans MT"/>
                <w:b/>
                <w:iCs/>
                <w:sz w:val="22"/>
                <w:szCs w:val="22"/>
              </w:rPr>
            </w:pPr>
            <w:hyperlink r:id="rId19" w:history="1">
              <w:r w:rsidR="00096C96" w:rsidRPr="00096C96">
                <w:rPr>
                  <w:rStyle w:val="Hyperlink"/>
                  <w:rFonts w:ascii="Gill Sans MT" w:hAnsi="Gill Sans MT"/>
                  <w:b/>
                  <w:iCs/>
                  <w:sz w:val="22"/>
                  <w:szCs w:val="22"/>
                </w:rPr>
                <w:t>High School Assessment Calendar</w:t>
              </w:r>
            </w:hyperlink>
          </w:p>
        </w:tc>
        <w:tc>
          <w:tcPr>
            <w:tcW w:w="7725" w:type="dxa"/>
            <w:shd w:val="clear" w:color="auto" w:fill="auto"/>
          </w:tcPr>
          <w:p w14:paraId="468048D2" w14:textId="77777777" w:rsidR="003157CC" w:rsidRPr="00354740" w:rsidRDefault="003157CC" w:rsidP="003157CC">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B18C6A9" w14:textId="00AAE06F" w:rsidR="00342675" w:rsidRPr="005E5C64" w:rsidRDefault="00342675" w:rsidP="00342675">
            <w:pPr>
              <w:ind w:right="61"/>
              <w:jc w:val="center"/>
              <w:rPr>
                <w:rFonts w:ascii="Gill Sans MT" w:hAnsi="Gill Sans MT"/>
                <w:sz w:val="22"/>
                <w:szCs w:val="22"/>
              </w:rPr>
            </w:pPr>
            <w:r w:rsidRPr="005E5C64">
              <w:rPr>
                <w:rFonts w:ascii="Gill Sans MT" w:hAnsi="Gill Sans MT"/>
                <w:sz w:val="22"/>
                <w:szCs w:val="22"/>
              </w:rPr>
              <w:t xml:space="preserve">This topic is posted in Semester 1 (where it does not factor into the grade) and in Semester 2 (where it </w:t>
            </w:r>
            <w:r w:rsidRPr="005E5C64">
              <w:rPr>
                <w:rFonts w:ascii="Gill Sans MT" w:hAnsi="Gill Sans MT"/>
                <w:b/>
                <w:sz w:val="22"/>
                <w:szCs w:val="22"/>
              </w:rPr>
              <w:t>does</w:t>
            </w:r>
            <w:r w:rsidRPr="005E5C64">
              <w:rPr>
                <w:rFonts w:ascii="Gill Sans MT" w:hAnsi="Gill Sans MT"/>
                <w:sz w:val="22"/>
                <w:szCs w:val="22"/>
              </w:rPr>
              <w:t xml:space="preserve"> factor into the grade).</w:t>
            </w:r>
            <w:r>
              <w:rPr>
                <w:rFonts w:ascii="Gill Sans MT" w:hAnsi="Gill Sans MT"/>
                <w:sz w:val="22"/>
                <w:szCs w:val="22"/>
              </w:rPr>
              <w:t xml:space="preserve"> To determine a student’s final grade, use the highest of the 3 scores, regardless of when that score was achieved. </w:t>
            </w:r>
          </w:p>
          <w:p w14:paraId="7A4420FF" w14:textId="3670C3E3" w:rsidR="00342675" w:rsidRDefault="00342675" w:rsidP="00342675">
            <w:pPr>
              <w:ind w:right="61"/>
              <w:jc w:val="center"/>
              <w:rPr>
                <w:rFonts w:ascii="Gill Sans MT" w:hAnsi="Gill Sans MT"/>
                <w:sz w:val="22"/>
                <w:szCs w:val="22"/>
              </w:rPr>
            </w:pPr>
            <w:r w:rsidRPr="005E5C64">
              <w:rPr>
                <w:rFonts w:ascii="Gill Sans MT" w:hAnsi="Gill Sans MT"/>
                <w:sz w:val="22"/>
                <w:szCs w:val="22"/>
              </w:rPr>
              <w:t xml:space="preserve">To see a student’s Lexile score in MAP, log into the MAP system and look at the </w:t>
            </w:r>
            <w:r w:rsidRPr="008D1C0D">
              <w:rPr>
                <w:rFonts w:ascii="Gill Sans MT" w:hAnsi="Gill Sans MT"/>
                <w:i/>
                <w:sz w:val="22"/>
                <w:szCs w:val="22"/>
              </w:rPr>
              <w:t>Class Report</w:t>
            </w:r>
            <w:r w:rsidRPr="005E5C64">
              <w:rPr>
                <w:rFonts w:ascii="Gill Sans MT" w:hAnsi="Gill Sans MT"/>
                <w:sz w:val="22"/>
                <w:szCs w:val="22"/>
              </w:rPr>
              <w:t>. Another way to see the scores (which will show all scores earned for the year) is to use the MAP Student Detail report in Tableau.</w:t>
            </w:r>
          </w:p>
          <w:p w14:paraId="42768571" w14:textId="22B2CA41" w:rsidR="00C65685" w:rsidRPr="001822CF" w:rsidRDefault="00342675" w:rsidP="00342675">
            <w:pPr>
              <w:ind w:right="61"/>
              <w:jc w:val="center"/>
              <w:rPr>
                <w:rFonts w:ascii="Gill Sans MT" w:hAnsi="Gill Sans MT"/>
                <w:sz w:val="22"/>
                <w:szCs w:val="22"/>
              </w:rPr>
            </w:pPr>
            <w:r>
              <w:rPr>
                <w:rFonts w:ascii="Gill Sans MT" w:hAnsi="Gill Sans MT"/>
                <w:sz w:val="22"/>
                <w:szCs w:val="22"/>
              </w:rPr>
              <w:t>But why are we grading MAP? Why aren’t we using any other BOE’s? We must assess a student’s ability to read. We must clearly communicate through their grade their ability to perform on grade level. Keeping it in a separate category provides opportunities for students to demonstrate other skills to mastery, even if reading ability is not proficient. MAP is our objective measurement tool that eliminates the variability of teacher created comprehension assessments.</w:t>
            </w:r>
          </w:p>
        </w:tc>
      </w:tr>
      <w:tr w:rsidR="003157CC" w:rsidRPr="00AA697E" w14:paraId="524C2ABA" w14:textId="77777777" w:rsidTr="00342675">
        <w:trPr>
          <w:trHeight w:val="50"/>
        </w:trPr>
        <w:tc>
          <w:tcPr>
            <w:tcW w:w="6645" w:type="dxa"/>
            <w:shd w:val="clear" w:color="auto" w:fill="auto"/>
          </w:tcPr>
          <w:p w14:paraId="4C2C4346" w14:textId="51D8DF2E" w:rsidR="003157CC" w:rsidRPr="00354740" w:rsidRDefault="003157CC" w:rsidP="003157CC">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7F6B6B0" w14:textId="3A9124C9" w:rsidR="00BA066E" w:rsidRPr="00354740" w:rsidRDefault="00BA066E" w:rsidP="003157CC">
            <w:pPr>
              <w:spacing w:line="276" w:lineRule="auto"/>
              <w:jc w:val="center"/>
              <w:rPr>
                <w:rFonts w:ascii="Gill Sans MT" w:hAnsi="Gill Sans MT" w:cstheme="minorHAnsi"/>
                <w:b/>
                <w:sz w:val="22"/>
                <w:szCs w:val="22"/>
              </w:rPr>
            </w:pPr>
          </w:p>
          <w:p w14:paraId="63B0535B" w14:textId="77777777" w:rsidR="003157CC" w:rsidRPr="00354740" w:rsidRDefault="003157CC" w:rsidP="003157CC">
            <w:pPr>
              <w:rPr>
                <w:rFonts w:ascii="Gill Sans MT" w:hAnsi="Gill Sans MT" w:cstheme="minorHAnsi"/>
                <w:sz w:val="22"/>
                <w:szCs w:val="22"/>
              </w:rPr>
            </w:pPr>
          </w:p>
        </w:tc>
        <w:tc>
          <w:tcPr>
            <w:tcW w:w="7725" w:type="dxa"/>
            <w:shd w:val="clear" w:color="auto" w:fill="auto"/>
          </w:tcPr>
          <w:p w14:paraId="4F2E59CC" w14:textId="37C1E7CA" w:rsidR="00AF63FB"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4E60C40" w14:textId="4280FD93" w:rsidR="00B473C9" w:rsidRPr="00B429F1" w:rsidRDefault="00B473C9" w:rsidP="00AF63FB">
            <w:pPr>
              <w:ind w:right="46"/>
              <w:jc w:val="center"/>
              <w:rPr>
                <w:rFonts w:ascii="Gill Sans MT" w:hAnsi="Gill Sans MT" w:cstheme="minorHAnsi"/>
                <w:sz w:val="22"/>
                <w:szCs w:val="22"/>
              </w:rPr>
            </w:pPr>
            <w:r w:rsidRPr="00B429F1">
              <w:rPr>
                <w:rFonts w:ascii="Gill Sans MT" w:hAnsi="Gill Sans MT" w:cstheme="minorHAnsi"/>
                <w:sz w:val="22"/>
                <w:szCs w:val="22"/>
              </w:rPr>
              <w:t>As you select all texts for instruction, determine the</w:t>
            </w:r>
            <w:r w:rsidR="00B429F1" w:rsidRPr="00B429F1">
              <w:rPr>
                <w:rFonts w:ascii="Gill Sans MT" w:hAnsi="Gill Sans MT" w:cstheme="minorHAnsi"/>
                <w:sz w:val="22"/>
                <w:szCs w:val="22"/>
              </w:rPr>
              <w:t xml:space="preserve"> level of complexity</w:t>
            </w:r>
            <w:r w:rsidR="00B429F1">
              <w:rPr>
                <w:rFonts w:ascii="Gill Sans MT" w:hAnsi="Gill Sans MT" w:cstheme="minorHAnsi"/>
                <w:sz w:val="22"/>
                <w:szCs w:val="22"/>
              </w:rPr>
              <w:t xml:space="preserve"> in conversation with your PLC. Norming around what grade-level complex texts are will be the way to make </w:t>
            </w:r>
            <w:r w:rsidR="001822CF">
              <w:rPr>
                <w:rFonts w:ascii="Gill Sans MT" w:hAnsi="Gill Sans MT" w:cstheme="minorHAnsi"/>
                <w:sz w:val="22"/>
                <w:szCs w:val="22"/>
              </w:rPr>
              <w:t>progress in this standard.</w:t>
            </w:r>
          </w:p>
          <w:p w14:paraId="4BDC1C11" w14:textId="21E74B00" w:rsidR="00D560B5" w:rsidRDefault="001F0384" w:rsidP="001822CF">
            <w:pPr>
              <w:ind w:right="46"/>
              <w:jc w:val="center"/>
            </w:pPr>
            <w:hyperlink r:id="rId20" w:history="1">
              <w:r w:rsidR="00B61968" w:rsidRPr="00D560B5">
                <w:rPr>
                  <w:rStyle w:val="Hyperlink"/>
                </w:rPr>
                <w:t>Rubric to Asses</w:t>
              </w:r>
              <w:r w:rsidR="0058069E" w:rsidRPr="00D560B5">
                <w:rPr>
                  <w:rStyle w:val="Hyperlink"/>
                </w:rPr>
                <w:t xml:space="preserve">s Fiction </w:t>
              </w:r>
            </w:hyperlink>
          </w:p>
          <w:p w14:paraId="04DDF6A7" w14:textId="23DF438E" w:rsidR="006E0E30" w:rsidRPr="001822CF" w:rsidRDefault="001F0384" w:rsidP="001822CF">
            <w:pPr>
              <w:ind w:right="46"/>
              <w:jc w:val="center"/>
            </w:pPr>
            <w:hyperlink r:id="rId21" w:history="1">
              <w:r w:rsidR="0058069E" w:rsidRPr="001822CF">
                <w:rPr>
                  <w:rStyle w:val="Hyperlink"/>
                </w:rPr>
                <w:t>Rubric to Assess Non-Fiction</w:t>
              </w:r>
            </w:hyperlink>
          </w:p>
        </w:tc>
      </w:tr>
      <w:bookmarkEnd w:id="2"/>
    </w:tbl>
    <w:p w14:paraId="1C6DCD1A" w14:textId="75BB2E56" w:rsidR="003157CC" w:rsidRDefault="003157CC"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FC40335" w14:textId="77777777" w:rsidR="002352CC" w:rsidRPr="002352CC" w:rsidRDefault="002352CC" w:rsidP="001F0384">
            <w:pPr>
              <w:pStyle w:val="ListParagraph"/>
              <w:numPr>
                <w:ilvl w:val="0"/>
                <w:numId w:val="12"/>
              </w:numPr>
              <w:ind w:left="302" w:hanging="270"/>
              <w:rPr>
                <w:rFonts w:ascii="Gill Sans MT" w:hAnsi="Gill Sans MT"/>
              </w:rPr>
            </w:pPr>
            <w:r w:rsidRPr="002352CC">
              <w:rPr>
                <w:rFonts w:ascii="Gill Sans MT" w:hAnsi="Gill Sans MT"/>
              </w:rPr>
              <w:t>Come to discussions prepared, having read and researched material under study; explicitly draw on that preparation by referring to evidence from texts and other research on the topic to stimulate a thoughtful, well-reasoned exchange of ideas</w:t>
            </w:r>
          </w:p>
          <w:p w14:paraId="1DBBF9C6" w14:textId="77777777" w:rsidR="002352CC" w:rsidRPr="002352CC" w:rsidRDefault="002352CC" w:rsidP="001F0384">
            <w:pPr>
              <w:pStyle w:val="ListParagraph"/>
              <w:numPr>
                <w:ilvl w:val="0"/>
                <w:numId w:val="12"/>
              </w:numPr>
              <w:ind w:left="302" w:hanging="270"/>
              <w:rPr>
                <w:rFonts w:ascii="Gill Sans MT" w:hAnsi="Gill Sans MT"/>
              </w:rPr>
            </w:pPr>
            <w:r w:rsidRPr="002352CC">
              <w:rPr>
                <w:rFonts w:ascii="Gill Sans MT" w:hAnsi="Gill Sans MT"/>
              </w:rPr>
              <w:t>Propel conversations by posing and responding to questions that relate the current discussion to broader themes or larger ideas; actively incorporate others into the discussion; clarify, verify, or challenge ideas and conclusions</w:t>
            </w:r>
          </w:p>
          <w:p w14:paraId="7D4479B2" w14:textId="77777777" w:rsidR="0052750D" w:rsidRPr="00DD03F0" w:rsidRDefault="002352CC" w:rsidP="001F0384">
            <w:pPr>
              <w:numPr>
                <w:ilvl w:val="0"/>
                <w:numId w:val="12"/>
              </w:numPr>
              <w:ind w:left="346"/>
              <w:rPr>
                <w:rFonts w:ascii="Gill Sans MT" w:hAnsi="Gill Sans MT"/>
                <w:sz w:val="22"/>
              </w:rPr>
            </w:pPr>
            <w:r w:rsidRPr="002352CC">
              <w:rPr>
                <w:rFonts w:ascii="Gill Sans MT" w:hAnsi="Gill Sans MT"/>
              </w:rPr>
              <w:t xml:space="preserve">Respond thoughtfully to diverse perspectives; summarize points of agreement and disagreement, and, when warranted, qualify or justify their own views and understanding and make new connections </w:t>
            </w:r>
            <w:proofErr w:type="gramStart"/>
            <w:r w:rsidRPr="002352CC">
              <w:rPr>
                <w:rFonts w:ascii="Gill Sans MT" w:hAnsi="Gill Sans MT"/>
              </w:rPr>
              <w:t>in light of</w:t>
            </w:r>
            <w:proofErr w:type="gramEnd"/>
            <w:r w:rsidRPr="002352CC">
              <w:rPr>
                <w:rFonts w:ascii="Gill Sans MT" w:hAnsi="Gill Sans MT"/>
              </w:rPr>
              <w:t xml:space="preserve"> the evidence and reasoning presented</w:t>
            </w:r>
          </w:p>
          <w:p w14:paraId="10E50FC3" w14:textId="2B948F26" w:rsidR="00DD03F0" w:rsidRPr="00536EBE" w:rsidRDefault="00DD03F0" w:rsidP="00DD03F0">
            <w:pPr>
              <w:ind w:left="720"/>
              <w:rPr>
                <w:rFonts w:ascii="Gill Sans MT" w:hAnsi="Gill Sans MT"/>
                <w:sz w:val="22"/>
              </w:rPr>
            </w:pP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1F0384">
            <w:pPr>
              <w:numPr>
                <w:ilvl w:val="0"/>
                <w:numId w:val="1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1F0384">
            <w:pPr>
              <w:pStyle w:val="ListParagraph"/>
              <w:numPr>
                <w:ilvl w:val="0"/>
                <w:numId w:val="12"/>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1F0384">
            <w:pPr>
              <w:pStyle w:val="ListParagraph"/>
              <w:numPr>
                <w:ilvl w:val="0"/>
                <w:numId w:val="12"/>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1F0384">
            <w:pPr>
              <w:pStyle w:val="ListParagraph"/>
              <w:numPr>
                <w:ilvl w:val="0"/>
                <w:numId w:val="12"/>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D641FA" w14:textId="77777777" w:rsidR="00C04E7C" w:rsidRPr="00C04E7C" w:rsidRDefault="00C04E7C" w:rsidP="00C04E7C">
            <w:pPr>
              <w:jc w:val="center"/>
              <w:rPr>
                <w:rFonts w:ascii="Gill Sans MT" w:hAnsi="Gill Sans MT"/>
                <w:b/>
                <w:sz w:val="20"/>
              </w:rPr>
            </w:pPr>
            <w:r w:rsidRPr="00C04E7C">
              <w:rPr>
                <w:rFonts w:ascii="Gill Sans MT" w:hAnsi="Gill Sans MT"/>
                <w:b/>
                <w:sz w:val="20"/>
              </w:rPr>
              <w:t>Standard Language: CCSS ELA SL.9-10.1</w:t>
            </w:r>
          </w:p>
          <w:p w14:paraId="31ADD5E9" w14:textId="77777777" w:rsidR="00C04E7C" w:rsidRPr="00C04E7C" w:rsidRDefault="00C04E7C" w:rsidP="00C04E7C">
            <w:pPr>
              <w:jc w:val="center"/>
              <w:rPr>
                <w:rFonts w:ascii="Gill Sans MT" w:hAnsi="Gill Sans MT"/>
                <w:sz w:val="20"/>
              </w:rPr>
            </w:pPr>
            <w:r w:rsidRPr="00C04E7C">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and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3CA294FC" w14:textId="77777777" w:rsidR="0052750D" w:rsidRDefault="00477868" w:rsidP="00027BBD">
            <w:pPr>
              <w:jc w:val="center"/>
              <w:rPr>
                <w:rFonts w:ascii="Gill Sans MT" w:hAnsi="Gill Sans MT"/>
                <w:sz w:val="22"/>
                <w:szCs w:val="22"/>
              </w:rPr>
            </w:pPr>
            <w:r w:rsidRPr="003D67F4">
              <w:rPr>
                <w:rFonts w:ascii="Gill Sans MT" w:hAnsi="Gill Sans MT"/>
                <w:sz w:val="22"/>
                <w:szCs w:val="22"/>
              </w:rPr>
              <w:t>This topic is posted in both Semester 1 and Semester 2.</w:t>
            </w:r>
          </w:p>
          <w:p w14:paraId="57267955" w14:textId="64848CAB" w:rsidR="003D67F4" w:rsidRPr="003D67F4" w:rsidRDefault="003D67F4" w:rsidP="00027BBD">
            <w:pPr>
              <w:jc w:val="center"/>
              <w:rPr>
                <w:rFonts w:ascii="Gill Sans MT" w:hAnsi="Gill Sans MT"/>
                <w:sz w:val="22"/>
                <w:szCs w:val="22"/>
              </w:rPr>
            </w:pPr>
            <w:r>
              <w:rPr>
                <w:rFonts w:ascii="Gill Sans MT" w:hAnsi="Gill Sans MT"/>
                <w:sz w:val="22"/>
                <w:szCs w:val="22"/>
              </w:rPr>
              <w:t>Discussions can take many formats. Socratic circles, debates, partner conversations</w:t>
            </w:r>
            <w:r w:rsidR="000F1A0A">
              <w:rPr>
                <w:rFonts w:ascii="Gill Sans MT" w:hAnsi="Gill Sans MT"/>
                <w:sz w:val="22"/>
                <w:szCs w:val="22"/>
              </w:rPr>
              <w:t>, silent conversations</w:t>
            </w:r>
            <w:r>
              <w:rPr>
                <w:rFonts w:ascii="Gill Sans MT" w:hAnsi="Gill Sans MT"/>
                <w:sz w:val="22"/>
                <w:szCs w:val="22"/>
              </w:rPr>
              <w:t xml:space="preserve">, even formal speeches may live here if </w:t>
            </w:r>
            <w:r w:rsidR="00351572">
              <w:rPr>
                <w:rFonts w:ascii="Gill Sans MT" w:hAnsi="Gill Sans MT"/>
                <w:sz w:val="22"/>
                <w:szCs w:val="22"/>
              </w:rPr>
              <w:t>a content standard is not aligned in the semester. Develop opportunities for students to speak formally and informally as often as possible.</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08C65CB" w14:textId="195C3611" w:rsidR="0052750D" w:rsidRPr="00354740" w:rsidRDefault="00DD03F0" w:rsidP="00DD03F0">
            <w:pPr>
              <w:jc w:val="center"/>
              <w:rPr>
                <w:rFonts w:ascii="Gill Sans MT" w:hAnsi="Gill Sans MT"/>
                <w:sz w:val="22"/>
                <w:szCs w:val="22"/>
              </w:rPr>
            </w:pPr>
            <w:r w:rsidRPr="00DD03F0">
              <w:rPr>
                <w:rFonts w:ascii="Gill Sans MT" w:hAnsi="Gill Sans MT"/>
                <w:sz w:val="22"/>
                <w:szCs w:val="22"/>
              </w:rPr>
              <w:t>Posing, Clarify, Verify, Challenge, Collegial, Prepare</w:t>
            </w:r>
          </w:p>
        </w:tc>
        <w:tc>
          <w:tcPr>
            <w:tcW w:w="7151" w:type="dxa"/>
          </w:tcPr>
          <w:p w14:paraId="6D389967" w14:textId="77777777" w:rsidR="0052750D"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49F1AEF" w14:textId="77777777" w:rsidR="002165C3" w:rsidRDefault="001F0384" w:rsidP="00BE370C">
            <w:pPr>
              <w:ind w:right="46"/>
              <w:jc w:val="center"/>
            </w:pPr>
            <w:hyperlink r:id="rId22" w:history="1">
              <w:r w:rsidR="002165C3">
                <w:rPr>
                  <w:rStyle w:val="Hyperlink"/>
                </w:rPr>
                <w:t>Silent Conversations</w:t>
              </w:r>
            </w:hyperlink>
          </w:p>
          <w:p w14:paraId="13420BE9" w14:textId="75CBC8CE" w:rsidR="00891528" w:rsidRPr="00354740" w:rsidRDefault="001F0384" w:rsidP="00BE370C">
            <w:pPr>
              <w:ind w:right="46"/>
              <w:jc w:val="center"/>
              <w:rPr>
                <w:rFonts w:ascii="Gill Sans MT" w:hAnsi="Gill Sans MT" w:cstheme="minorHAnsi"/>
                <w:b/>
                <w:sz w:val="22"/>
                <w:szCs w:val="22"/>
              </w:rPr>
            </w:pPr>
            <w:hyperlink r:id="rId23" w:history="1">
              <w:r w:rsidR="00891528">
                <w:rPr>
                  <w:rStyle w:val="Hyperlink"/>
                </w:rPr>
                <w:t>Structured Academic Controversy</w:t>
              </w:r>
            </w:hyperlink>
          </w:p>
        </w:tc>
      </w:tr>
    </w:tbl>
    <w:p w14:paraId="26CD308A" w14:textId="77777777" w:rsidR="007951EC" w:rsidRDefault="007951EC"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6480"/>
        <w:gridCol w:w="5487"/>
      </w:tblGrid>
      <w:tr w:rsidR="007951EC" w14:paraId="03861855" w14:textId="77777777" w:rsidTr="007951EC">
        <w:trPr>
          <w:trHeight w:val="477"/>
        </w:trPr>
        <w:tc>
          <w:tcPr>
            <w:tcW w:w="14302"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34823DB5" w14:textId="523F3813" w:rsidR="007951EC" w:rsidRDefault="000E657F">
            <w:pPr>
              <w:jc w:val="center"/>
              <w:rPr>
                <w:rFonts w:ascii="Gill Sans MT" w:hAnsi="Gill Sans MT"/>
                <w:b/>
                <w:sz w:val="32"/>
                <w:szCs w:val="32"/>
              </w:rPr>
            </w:pPr>
            <w:r>
              <w:rPr>
                <w:rFonts w:ascii="Gill Sans MT" w:hAnsi="Gill Sans MT"/>
                <w:b/>
                <w:sz w:val="32"/>
              </w:rPr>
              <w:lastRenderedPageBreak/>
              <w:t>Utilizing</w:t>
            </w:r>
            <w:r w:rsidR="007951EC">
              <w:rPr>
                <w:rFonts w:ascii="Gill Sans MT" w:hAnsi="Gill Sans MT"/>
                <w:b/>
                <w:sz w:val="32"/>
              </w:rPr>
              <w:t xml:space="preserve"> Text Evidence</w:t>
            </w:r>
          </w:p>
        </w:tc>
      </w:tr>
      <w:tr w:rsidR="007951EC" w14:paraId="7D552936" w14:textId="77777777" w:rsidTr="007951EC">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4A60249C" w14:textId="77777777" w:rsidR="007951EC" w:rsidRDefault="007951EC">
            <w:pPr>
              <w:rPr>
                <w:rFonts w:ascii="Gill Sans MT" w:hAnsi="Gill Sans MT"/>
                <w:b/>
                <w:sz w:val="20"/>
                <w:szCs w:val="22"/>
              </w:rPr>
            </w:pPr>
            <w:r>
              <w:rPr>
                <w:rFonts w:ascii="Gill Sans MT" w:hAnsi="Gill Sans MT"/>
                <w:b/>
                <w:sz w:val="20"/>
                <w:szCs w:val="22"/>
              </w:rPr>
              <w:t>LEVEL 4: (ET)</w:t>
            </w:r>
          </w:p>
          <w:p w14:paraId="65694332" w14:textId="77777777" w:rsidR="007951EC" w:rsidRDefault="007951EC">
            <w:pPr>
              <w:rPr>
                <w:rFonts w:ascii="Gill Sans MT" w:eastAsia="Times New Roman" w:hAnsi="Gill Sans MT" w:cs="Times New Roman"/>
                <w:sz w:val="20"/>
                <w:szCs w:val="22"/>
              </w:rPr>
            </w:pPr>
          </w:p>
          <w:p w14:paraId="1243BCCB" w14:textId="77777777" w:rsidR="007951EC" w:rsidRDefault="007951EC">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4BAE733D" w14:textId="77777777" w:rsidR="007951EC" w:rsidRDefault="007951EC">
            <w:pPr>
              <w:rPr>
                <w:rFonts w:ascii="Gill Sans MT" w:hAnsi="Gill Sans MT"/>
                <w:b/>
              </w:rPr>
            </w:pPr>
            <w:r>
              <w:rPr>
                <w:rFonts w:ascii="Gill Sans MT" w:hAnsi="Gill Sans MT"/>
                <w:b/>
              </w:rPr>
              <w:t>LEVEL 3 LEARNING GOAL: (AT)</w:t>
            </w:r>
          </w:p>
          <w:p w14:paraId="7E87CD8A" w14:textId="77777777" w:rsidR="007951EC" w:rsidRDefault="007951EC">
            <w:pPr>
              <w:rPr>
                <w:rFonts w:ascii="Gill Sans MT" w:hAnsi="Gill Sans MT"/>
                <w:b/>
              </w:rPr>
            </w:pPr>
          </w:p>
          <w:p w14:paraId="3AE513EE" w14:textId="77777777" w:rsidR="007951EC" w:rsidRDefault="007951EC">
            <w:pPr>
              <w:rPr>
                <w:rFonts w:ascii="Gill Sans MT" w:hAnsi="Gill Sans MT"/>
                <w:b/>
                <w:i/>
              </w:rPr>
            </w:pPr>
            <w:r>
              <w:rPr>
                <w:rFonts w:ascii="Gill Sans MT" w:hAnsi="Gill Sans MT"/>
                <w:b/>
                <w:i/>
              </w:rPr>
              <w:t xml:space="preserve">Students demonstrate they </w:t>
            </w:r>
            <w:proofErr w:type="gramStart"/>
            <w:r>
              <w:rPr>
                <w:rFonts w:ascii="Gill Sans MT" w:hAnsi="Gill Sans MT"/>
                <w:b/>
                <w:i/>
              </w:rPr>
              <w:t>have the ability to</w:t>
            </w:r>
            <w:proofErr w:type="gramEnd"/>
            <w:r>
              <w:rPr>
                <w:rFonts w:ascii="Gill Sans MT" w:hAnsi="Gill Sans MT"/>
                <w:b/>
                <w:i/>
              </w:rPr>
              <w:t>:</w:t>
            </w:r>
          </w:p>
          <w:p w14:paraId="013A616A" w14:textId="77777777" w:rsidR="007951EC" w:rsidRDefault="007951EC" w:rsidP="001F0384">
            <w:pPr>
              <w:pStyle w:val="ListParagraph"/>
              <w:numPr>
                <w:ilvl w:val="0"/>
                <w:numId w:val="36"/>
              </w:numPr>
              <w:rPr>
                <w:rFonts w:ascii="Gill Sans MT" w:hAnsi="Gill Sans MT"/>
              </w:rPr>
            </w:pPr>
            <w:r>
              <w:rPr>
                <w:rFonts w:ascii="Gill Sans MT" w:hAnsi="Gill Sans MT"/>
                <w:b/>
              </w:rPr>
              <w:t xml:space="preserve">Support </w:t>
            </w:r>
            <w:r>
              <w:rPr>
                <w:rFonts w:ascii="Gill Sans MT" w:hAnsi="Gill Sans MT"/>
              </w:rPr>
              <w:t>analysis with inferences and evidence paraphrased from text</w:t>
            </w:r>
          </w:p>
          <w:p w14:paraId="37B7CBB7" w14:textId="77777777" w:rsidR="007951EC" w:rsidRDefault="007951EC" w:rsidP="001F0384">
            <w:pPr>
              <w:pStyle w:val="ListParagraph"/>
              <w:numPr>
                <w:ilvl w:val="0"/>
                <w:numId w:val="36"/>
              </w:numPr>
              <w:rPr>
                <w:rFonts w:ascii="Gill Sans MT" w:hAnsi="Gill Sans MT"/>
              </w:rPr>
            </w:pPr>
            <w:r>
              <w:rPr>
                <w:rFonts w:ascii="Gill Sans MT" w:hAnsi="Gill Sans MT"/>
                <w:b/>
              </w:rPr>
              <w:t xml:space="preserve">Support </w:t>
            </w:r>
            <w:r>
              <w:rPr>
                <w:rFonts w:ascii="Gill Sans MT" w:hAnsi="Gill Sans MT"/>
              </w:rPr>
              <w:t>analysis with inferences and evidence cited directly from text</w:t>
            </w:r>
          </w:p>
          <w:p w14:paraId="210F0BC4" w14:textId="77777777" w:rsidR="007951EC" w:rsidRDefault="007951EC" w:rsidP="001F0384">
            <w:pPr>
              <w:pStyle w:val="ListParagraph"/>
              <w:numPr>
                <w:ilvl w:val="0"/>
                <w:numId w:val="36"/>
              </w:numPr>
              <w:rPr>
                <w:rFonts w:ascii="Gill Sans MT" w:hAnsi="Gill Sans MT" w:cstheme="minorHAnsi"/>
                <w:i/>
              </w:rPr>
            </w:pPr>
            <w:r>
              <w:rPr>
                <w:rFonts w:ascii="Gill Sans MT" w:hAnsi="Gill Sans MT"/>
                <w:b/>
              </w:rPr>
              <w:t>Distinguish</w:t>
            </w:r>
            <w:r>
              <w:rPr>
                <w:rFonts w:ascii="Gill Sans MT" w:hAnsi="Gill Sans MT"/>
              </w:rPr>
              <w:t xml:space="preserve"> between relevant and irrelevant evidence in a text</w:t>
            </w:r>
          </w:p>
        </w:tc>
        <w:tc>
          <w:tcPr>
            <w:tcW w:w="548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59432CCD" w14:textId="77777777" w:rsidR="007951EC" w:rsidRDefault="007951EC">
            <w:pPr>
              <w:rPr>
                <w:rFonts w:ascii="Gill Sans MT" w:hAnsi="Gill Sans MT"/>
                <w:b/>
                <w:sz w:val="20"/>
                <w:szCs w:val="22"/>
              </w:rPr>
            </w:pPr>
            <w:r>
              <w:rPr>
                <w:rFonts w:ascii="Gill Sans MT" w:hAnsi="Gill Sans MT"/>
                <w:b/>
                <w:sz w:val="20"/>
                <w:szCs w:val="22"/>
              </w:rPr>
              <w:t>Level 2: (PT)</w:t>
            </w:r>
          </w:p>
          <w:p w14:paraId="011AA312" w14:textId="77777777" w:rsidR="007951EC" w:rsidRDefault="007951EC">
            <w:pPr>
              <w:rPr>
                <w:rFonts w:ascii="Gill Sans MT" w:eastAsiaTheme="minorEastAsia" w:hAnsi="Gill Sans MT"/>
                <w:i/>
                <w:sz w:val="20"/>
                <w:szCs w:val="22"/>
              </w:rPr>
            </w:pPr>
            <w:r>
              <w:rPr>
                <w:rFonts w:ascii="Gill Sans MT" w:eastAsiaTheme="minorEastAsia" w:hAnsi="Gill Sans MT"/>
                <w:i/>
                <w:sz w:val="20"/>
                <w:szCs w:val="22"/>
              </w:rPr>
              <w:t xml:space="preserve"> Level 2 knowledge should be clarified by the building level PLC as they collaborate to unpack the Level 3 targets. </w:t>
            </w:r>
          </w:p>
          <w:p w14:paraId="75EEA0E8" w14:textId="77777777" w:rsidR="007951EC" w:rsidRDefault="007951EC">
            <w:pPr>
              <w:rPr>
                <w:rFonts w:ascii="Gill Sans MT" w:eastAsiaTheme="minorEastAsia" w:hAnsi="Gill Sans MT"/>
                <w:b/>
                <w:sz w:val="20"/>
                <w:szCs w:val="22"/>
              </w:rPr>
            </w:pPr>
          </w:p>
          <w:p w14:paraId="5E9FED66" w14:textId="77777777" w:rsidR="007951EC" w:rsidRDefault="007951EC">
            <w:pPr>
              <w:rPr>
                <w:rFonts w:ascii="Gill Sans MT" w:eastAsiaTheme="minorEastAsia" w:hAnsi="Gill Sans MT"/>
                <w:b/>
                <w:sz w:val="20"/>
                <w:szCs w:val="22"/>
              </w:rPr>
            </w:pPr>
            <w:r>
              <w:rPr>
                <w:rFonts w:ascii="Gill Sans MT" w:eastAsiaTheme="minorEastAsia" w:hAnsi="Gill Sans MT"/>
                <w:b/>
                <w:sz w:val="20"/>
                <w:szCs w:val="22"/>
              </w:rPr>
              <w:t xml:space="preserve">Guiding Question for the PLC to complete this process: </w:t>
            </w:r>
          </w:p>
          <w:p w14:paraId="386356DE" w14:textId="77777777" w:rsidR="007951EC" w:rsidRDefault="007951EC">
            <w:pPr>
              <w:rPr>
                <w:rFonts w:ascii="Gill Sans MT" w:hAnsi="Gill Sans MT"/>
                <w:i/>
                <w:sz w:val="20"/>
                <w:szCs w:val="22"/>
              </w:rPr>
            </w:pPr>
            <w:r>
              <w:rPr>
                <w:rFonts w:ascii="Gill Sans MT" w:hAnsi="Gill Sans MT"/>
                <w:i/>
                <w:sz w:val="20"/>
                <w:szCs w:val="22"/>
              </w:rPr>
              <w:t>What are the essential pieces of knowledge students need to have to show partial (</w:t>
            </w:r>
            <w:r>
              <w:rPr>
                <w:rFonts w:ascii="Gill Sans MT" w:hAnsi="Gill Sans MT"/>
                <w:b/>
                <w:i/>
                <w:sz w:val="20"/>
                <w:szCs w:val="22"/>
              </w:rPr>
              <w:t>but still acceptable</w:t>
            </w:r>
            <w:r>
              <w:rPr>
                <w:rFonts w:ascii="Gill Sans MT" w:hAnsi="Gill Sans MT"/>
                <w:i/>
                <w:sz w:val="20"/>
                <w:szCs w:val="22"/>
              </w:rPr>
              <w:t>) levels of understanding of the grade level standard/expectation (level 3)?</w:t>
            </w:r>
          </w:p>
          <w:p w14:paraId="5608634E" w14:textId="77777777" w:rsidR="007951EC" w:rsidRDefault="007951EC">
            <w:pPr>
              <w:rPr>
                <w:rFonts w:ascii="Gill Sans MT" w:hAnsi="Gill Sans MT"/>
                <w:i/>
                <w:sz w:val="20"/>
                <w:szCs w:val="22"/>
              </w:rPr>
            </w:pPr>
          </w:p>
          <w:p w14:paraId="1AD68D51" w14:textId="77777777" w:rsidR="007951EC" w:rsidRDefault="007951EC">
            <w:pPr>
              <w:rPr>
                <w:b/>
                <w:sz w:val="20"/>
                <w:szCs w:val="22"/>
              </w:rPr>
            </w:pPr>
            <w:r>
              <w:rPr>
                <w:b/>
                <w:sz w:val="20"/>
                <w:szCs w:val="22"/>
              </w:rPr>
              <w:t>Possible Level 2 Guidance:</w:t>
            </w:r>
          </w:p>
          <w:p w14:paraId="33F81812" w14:textId="77777777" w:rsidR="007951EC" w:rsidRDefault="007951EC" w:rsidP="001F0384">
            <w:pPr>
              <w:pStyle w:val="ListParagraph"/>
              <w:numPr>
                <w:ilvl w:val="0"/>
                <w:numId w:val="37"/>
              </w:numPr>
              <w:rPr>
                <w:rFonts w:ascii="Gill Sans MT" w:hAnsi="Gill Sans MT"/>
                <w:sz w:val="20"/>
              </w:rPr>
            </w:pPr>
            <w:r>
              <w:rPr>
                <w:rFonts w:ascii="Gill Sans MT" w:hAnsi="Gill Sans MT"/>
                <w:b/>
                <w:sz w:val="20"/>
              </w:rPr>
              <w:t>Describe</w:t>
            </w:r>
            <w:r>
              <w:rPr>
                <w:rFonts w:ascii="Gill Sans MT" w:hAnsi="Gill Sans MT"/>
                <w:sz w:val="20"/>
              </w:rPr>
              <w:t xml:space="preserve"> what a text says explicitly</w:t>
            </w:r>
          </w:p>
          <w:p w14:paraId="4FC0347E" w14:textId="77777777" w:rsidR="007951EC" w:rsidRDefault="007951EC" w:rsidP="001F0384">
            <w:pPr>
              <w:pStyle w:val="ListParagraph"/>
              <w:numPr>
                <w:ilvl w:val="0"/>
                <w:numId w:val="37"/>
              </w:numPr>
              <w:rPr>
                <w:rFonts w:ascii="Gill Sans MT" w:hAnsi="Gill Sans MT"/>
                <w:sz w:val="20"/>
              </w:rPr>
            </w:pPr>
            <w:r>
              <w:rPr>
                <w:rFonts w:ascii="Gill Sans MT" w:hAnsi="Gill Sans MT"/>
                <w:b/>
                <w:sz w:val="20"/>
              </w:rPr>
              <w:t>Draw</w:t>
            </w:r>
            <w:r>
              <w:rPr>
                <w:rFonts w:ascii="Gill Sans MT" w:hAnsi="Gill Sans MT"/>
                <w:sz w:val="20"/>
              </w:rPr>
              <w:t xml:space="preserve"> logical inferences from the text</w:t>
            </w:r>
            <w:r>
              <w:rPr>
                <w:rFonts w:ascii="Gill Sans MT" w:hAnsi="Gill Sans MT"/>
                <w:sz w:val="20"/>
                <w:szCs w:val="22"/>
              </w:rPr>
              <w:t xml:space="preserve"> </w:t>
            </w:r>
          </w:p>
          <w:p w14:paraId="1BAAAA54" w14:textId="77777777" w:rsidR="007951EC" w:rsidRDefault="007951EC">
            <w:pPr>
              <w:rPr>
                <w:rFonts w:ascii="Gill Sans MT" w:hAnsi="Gill Sans MT"/>
                <w:sz w:val="20"/>
                <w:szCs w:val="22"/>
              </w:rPr>
            </w:pPr>
          </w:p>
        </w:tc>
      </w:tr>
      <w:tr w:rsidR="007951EC" w14:paraId="6E179BA8" w14:textId="77777777" w:rsidTr="007951EC">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71AEE82" w14:textId="6BFC0BEC" w:rsidR="007951EC" w:rsidRDefault="007951EC">
            <w:pPr>
              <w:ind w:right="-29"/>
              <w:jc w:val="center"/>
              <w:rPr>
                <w:rFonts w:ascii="Gill Sans MT" w:hAnsi="Gill Sans MT"/>
                <w:b/>
                <w:sz w:val="20"/>
                <w:szCs w:val="22"/>
              </w:rPr>
            </w:pPr>
            <w:r>
              <w:rPr>
                <w:rFonts w:ascii="Gill Sans MT" w:hAnsi="Gill Sans MT"/>
                <w:b/>
                <w:sz w:val="20"/>
                <w:szCs w:val="22"/>
              </w:rPr>
              <w:t>Standard Language: CCSS ELA RL.</w:t>
            </w:r>
            <w:r w:rsidR="00D264C7">
              <w:rPr>
                <w:rFonts w:ascii="Gill Sans MT" w:hAnsi="Gill Sans MT"/>
                <w:b/>
                <w:sz w:val="20"/>
                <w:szCs w:val="22"/>
              </w:rPr>
              <w:t>9-10</w:t>
            </w:r>
            <w:r>
              <w:rPr>
                <w:rFonts w:ascii="Gill Sans MT" w:hAnsi="Gill Sans MT"/>
                <w:b/>
                <w:sz w:val="20"/>
                <w:szCs w:val="22"/>
              </w:rPr>
              <w:t>.1</w:t>
            </w:r>
          </w:p>
          <w:p w14:paraId="6F3CCEA9"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AD116A5" w14:textId="77777777" w:rsidR="007951EC" w:rsidRDefault="007951EC">
            <w:pPr>
              <w:ind w:right="-29"/>
              <w:jc w:val="center"/>
              <w:rPr>
                <w:rFonts w:ascii="Gill Sans MT" w:hAnsi="Gill Sans MT"/>
                <w:sz w:val="20"/>
                <w:szCs w:val="22"/>
              </w:rPr>
            </w:pPr>
          </w:p>
          <w:p w14:paraId="125E6520" w14:textId="5E23EBA5" w:rsidR="007951EC" w:rsidRDefault="007951EC">
            <w:pPr>
              <w:ind w:right="-29"/>
              <w:jc w:val="center"/>
              <w:rPr>
                <w:rFonts w:ascii="Gill Sans MT" w:hAnsi="Gill Sans MT"/>
                <w:b/>
                <w:sz w:val="20"/>
                <w:szCs w:val="22"/>
              </w:rPr>
            </w:pPr>
            <w:r>
              <w:rPr>
                <w:rFonts w:ascii="Gill Sans MT" w:hAnsi="Gill Sans MT"/>
                <w:b/>
                <w:sz w:val="20"/>
                <w:szCs w:val="22"/>
              </w:rPr>
              <w:t>Standard Language: CCSS ELA RI.</w:t>
            </w:r>
            <w:r w:rsidR="00D264C7">
              <w:rPr>
                <w:rFonts w:ascii="Gill Sans MT" w:hAnsi="Gill Sans MT"/>
                <w:b/>
                <w:sz w:val="20"/>
                <w:szCs w:val="22"/>
              </w:rPr>
              <w:t>9-10</w:t>
            </w:r>
            <w:r>
              <w:rPr>
                <w:rFonts w:ascii="Gill Sans MT" w:hAnsi="Gill Sans MT"/>
                <w:b/>
                <w:sz w:val="20"/>
                <w:szCs w:val="22"/>
              </w:rPr>
              <w:t>.1</w:t>
            </w:r>
          </w:p>
          <w:p w14:paraId="4A5A4468" w14:textId="77777777" w:rsidR="007951EC" w:rsidRDefault="007951EC">
            <w:pPr>
              <w:ind w:right="-29"/>
              <w:jc w:val="center"/>
              <w:rPr>
                <w:rFonts w:ascii="Gill Sans MT" w:hAnsi="Gill Sans MT"/>
                <w:sz w:val="20"/>
                <w:szCs w:val="22"/>
              </w:rPr>
            </w:pPr>
            <w:r>
              <w:rPr>
                <w:rFonts w:ascii="Gill Sans MT" w:hAnsi="Gill Sans MT"/>
                <w:sz w:val="20"/>
                <w:szCs w:val="22"/>
              </w:rPr>
              <w:t>Cite the textual evidence that most strongly supports an analysis of what the text says explicitly as well as inferences drawn from the text.</w:t>
            </w:r>
          </w:p>
          <w:p w14:paraId="03FF2413" w14:textId="77777777" w:rsidR="007951EC" w:rsidRDefault="007951EC">
            <w:pPr>
              <w:jc w:val="center"/>
              <w:rPr>
                <w:rFonts w:ascii="Gill Sans MT" w:hAnsi="Gill Sans MT"/>
                <w:sz w:val="22"/>
              </w:rPr>
            </w:pPr>
          </w:p>
        </w:tc>
      </w:tr>
    </w:tbl>
    <w:p w14:paraId="1ABB630F" w14:textId="77777777" w:rsidR="007951EC" w:rsidRDefault="007951EC" w:rsidP="007951EC">
      <w:pPr>
        <w:rPr>
          <w:rFonts w:ascii="Gill Sans MT" w:hAnsi="Gill Sans MT"/>
        </w:rPr>
      </w:pPr>
    </w:p>
    <w:p w14:paraId="21D40700" w14:textId="77777777" w:rsidR="007951EC" w:rsidRDefault="007951EC" w:rsidP="007951EC">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7951EC" w14:paraId="2C7A556E" w14:textId="77777777" w:rsidTr="007951EC">
        <w:trPr>
          <w:trHeight w:val="1907"/>
        </w:trPr>
        <w:tc>
          <w:tcPr>
            <w:tcW w:w="7151" w:type="dxa"/>
            <w:tcBorders>
              <w:top w:val="single" w:sz="12" w:space="0" w:color="auto"/>
              <w:left w:val="single" w:sz="12" w:space="0" w:color="auto"/>
              <w:bottom w:val="single" w:sz="12" w:space="0" w:color="auto"/>
              <w:right w:val="single" w:sz="12" w:space="0" w:color="auto"/>
            </w:tcBorders>
          </w:tcPr>
          <w:p w14:paraId="5E1D4897" w14:textId="77777777" w:rsidR="007951EC" w:rsidRDefault="007951EC">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2476AE89"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Students should be able to circle back throughout the year.</w:t>
            </w:r>
          </w:p>
          <w:p w14:paraId="781283E6" w14:textId="77777777" w:rsidR="007951EC" w:rsidRDefault="007951EC">
            <w:pPr>
              <w:jc w:val="center"/>
              <w:rPr>
                <w:rFonts w:ascii="Gill Sans MT" w:hAnsi="Gill Sans MT" w:cstheme="minorHAnsi"/>
                <w:sz w:val="22"/>
                <w:szCs w:val="22"/>
              </w:rPr>
            </w:pPr>
            <w:r>
              <w:rPr>
                <w:rFonts w:ascii="Gill Sans MT" w:hAnsi="Gill Sans MT" w:cstheme="minorHAnsi"/>
                <w:b/>
                <w:sz w:val="22"/>
                <w:szCs w:val="22"/>
              </w:rPr>
              <w:t xml:space="preserve">Collaborating in Discussions </w:t>
            </w:r>
            <w:r>
              <w:rPr>
                <w:rFonts w:ascii="Gill Sans MT" w:hAnsi="Gill Sans MT" w:cstheme="minorHAnsi"/>
                <w:sz w:val="22"/>
                <w:szCs w:val="22"/>
              </w:rPr>
              <w:t xml:space="preserve">explicitly builds on these skills, and inferences and evidence are an essential part of the context-dependent portions of </w:t>
            </w:r>
            <w:r>
              <w:rPr>
                <w:rFonts w:ascii="Gill Sans MT" w:hAnsi="Gill Sans MT" w:cstheme="minorHAnsi"/>
                <w:b/>
                <w:sz w:val="22"/>
                <w:szCs w:val="22"/>
              </w:rPr>
              <w:t>Mastering Vocabulary</w:t>
            </w:r>
            <w:r>
              <w:rPr>
                <w:rFonts w:ascii="Gill Sans MT" w:hAnsi="Gill Sans MT" w:cstheme="minorHAnsi"/>
                <w:sz w:val="22"/>
                <w:szCs w:val="22"/>
              </w:rPr>
              <w:t xml:space="preserve">. </w:t>
            </w:r>
          </w:p>
          <w:p w14:paraId="795B0F5A" w14:textId="77777777" w:rsidR="007951EC" w:rsidRDefault="007951EC">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argumentative claims can and will be supported with evidence (and commentary/explanation) in Unit 3, and it may be wise to emphasize this early on to set the proper tone for students.</w:t>
            </w:r>
          </w:p>
          <w:p w14:paraId="3568F931" w14:textId="77777777" w:rsidR="007951EC" w:rsidRDefault="007951EC">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172C8C45"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230DE0C6" w14:textId="77777777" w:rsidR="007951EC" w:rsidRDefault="007951EC">
            <w:pPr>
              <w:ind w:right="46"/>
              <w:jc w:val="center"/>
              <w:rPr>
                <w:rFonts w:ascii="Gill Sans MT" w:hAnsi="Gill Sans MT" w:cstheme="minorHAnsi"/>
                <w:sz w:val="22"/>
                <w:szCs w:val="22"/>
              </w:rPr>
            </w:pPr>
            <w:r>
              <w:rPr>
                <w:rFonts w:ascii="Gill Sans MT" w:hAnsi="Gill Sans MT" w:cstheme="minorHAnsi"/>
                <w:sz w:val="22"/>
                <w:szCs w:val="22"/>
              </w:rPr>
              <w:t>Target 3B requires students to use MLA in-line citation format (following the quote with author name and page number or setting up the quote with author name and then following with page number in parentheses). Single page or website sources do not require the page number, though the root of the URL may be appropriate (ex: CNN.com)</w:t>
            </w:r>
          </w:p>
          <w:p w14:paraId="6674DE20" w14:textId="77777777" w:rsidR="007951EC" w:rsidRDefault="007951EC">
            <w:pPr>
              <w:ind w:right="46"/>
              <w:jc w:val="center"/>
              <w:rPr>
                <w:rFonts w:ascii="Gill Sans MT" w:hAnsi="Gill Sans MT" w:cstheme="minorHAnsi"/>
                <w:sz w:val="22"/>
                <w:szCs w:val="22"/>
              </w:rPr>
            </w:pPr>
          </w:p>
        </w:tc>
      </w:tr>
      <w:tr w:rsidR="007951EC" w14:paraId="508EF5B4" w14:textId="77777777" w:rsidTr="007951EC">
        <w:trPr>
          <w:trHeight w:val="1061"/>
        </w:trPr>
        <w:tc>
          <w:tcPr>
            <w:tcW w:w="7151" w:type="dxa"/>
            <w:tcBorders>
              <w:top w:val="single" w:sz="12" w:space="0" w:color="auto"/>
              <w:left w:val="single" w:sz="12" w:space="0" w:color="auto"/>
              <w:bottom w:val="single" w:sz="12" w:space="0" w:color="auto"/>
              <w:right w:val="single" w:sz="12" w:space="0" w:color="auto"/>
            </w:tcBorders>
          </w:tcPr>
          <w:p w14:paraId="6C2C34B3" w14:textId="77777777" w:rsidR="007951EC" w:rsidRDefault="007951EC">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6EEABC3" w14:textId="77777777" w:rsidR="007951EC" w:rsidRDefault="007951EC">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3D40580B" w14:textId="77777777" w:rsidR="007951EC" w:rsidRDefault="007951EC">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687E6FBE" w14:textId="77777777" w:rsidR="007951EC" w:rsidRDefault="007951EC">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91AC61" w14:textId="77777777" w:rsidR="007951EC" w:rsidRDefault="007951EC">
            <w:pPr>
              <w:jc w:val="center"/>
              <w:rPr>
                <w:rFonts w:ascii="Gill Sans MT" w:hAnsi="Gill Sans MT"/>
                <w:color w:val="0563C1" w:themeColor="hyperlink"/>
                <w:sz w:val="22"/>
                <w:szCs w:val="22"/>
                <w:u w:val="single"/>
              </w:rPr>
            </w:pPr>
          </w:p>
        </w:tc>
      </w:tr>
    </w:tbl>
    <w:p w14:paraId="1774ECE2" w14:textId="77777777" w:rsidR="007951EC" w:rsidRDefault="007951EC" w:rsidP="007951EC">
      <w:pPr>
        <w:rPr>
          <w:rFonts w:ascii="Gill Sans MT" w:hAnsi="Gill Sans MT"/>
        </w:rPr>
      </w:pPr>
    </w:p>
    <w:p w14:paraId="47132041" w14:textId="77777777" w:rsidR="007951EC" w:rsidRDefault="007951EC" w:rsidP="003157CC">
      <w:pPr>
        <w:outlineLvl w:val="0"/>
        <w:rPr>
          <w:rFonts w:ascii="Gill Sans MT" w:hAnsi="Gill Sans MT"/>
          <w:b/>
          <w:sz w:val="32"/>
        </w:rPr>
      </w:pPr>
    </w:p>
    <w:p w14:paraId="5D23BF58" w14:textId="0B834C4F"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43324340" w:rsidR="00AB783A" w:rsidRPr="003803BF" w:rsidRDefault="00AB783A" w:rsidP="003157CC">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1"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hRmg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GTInqb4kWUGzQxh5&#10;6PcrOH6l8I9esxDvmMeFQhTgkYi3+EgNbU1hoChZg//1N3myR5yjlpIWF7Sm4eeGeUGJ/mJxAz6V&#10;s1na6MzMTj5OkfGHmtWhxm7MBSBGSjxHjmcy2Ue9J6UH84i3ZJmyoopZjrlryqPfMxexPxx4jbhY&#10;LrMZbrFj8dreO56CpzknuD50j8y7AdYRN+IG9sv8Ctq9bfK0sNxEkCrj/nmuwx/AC5DROVyrdGIO&#10;+Wz1fFMXvwE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O3N4UZoCAACb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02095E8" w14:textId="43324340" w:rsidR="00AB783A" w:rsidRPr="003803BF" w:rsidRDefault="00AB783A" w:rsidP="003157CC">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55496D">
        <w:rPr>
          <w:rFonts w:ascii="Gill Sans MT" w:hAnsi="Gill Sans MT"/>
          <w:b/>
          <w:sz w:val="32"/>
        </w:rPr>
        <w:t>Narrative Elements</w:t>
      </w:r>
    </w:p>
    <w:tbl>
      <w:tblPr>
        <w:tblStyle w:val="TableGrid"/>
        <w:tblpPr w:leftFromText="180" w:rightFromText="180" w:vertAnchor="text" w:tblpY="192"/>
        <w:tblW w:w="0" w:type="auto"/>
        <w:tblLook w:val="04A0" w:firstRow="1" w:lastRow="0" w:firstColumn="1" w:lastColumn="0" w:noHBand="0" w:noVBand="1"/>
      </w:tblPr>
      <w:tblGrid>
        <w:gridCol w:w="7065"/>
        <w:gridCol w:w="130"/>
        <w:gridCol w:w="7195"/>
      </w:tblGrid>
      <w:tr w:rsidR="003157CC" w:rsidRPr="003157CC" w14:paraId="7BAB561C" w14:textId="77777777" w:rsidTr="0052750D">
        <w:tc>
          <w:tcPr>
            <w:tcW w:w="14390" w:type="dxa"/>
            <w:gridSpan w:val="3"/>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1FF1E8BA" w14:textId="77777777" w:rsidR="00DA5022" w:rsidRPr="00D3385E" w:rsidRDefault="00DA5022" w:rsidP="00DA5022">
            <w:pPr>
              <w:jc w:val="center"/>
              <w:rPr>
                <w:rFonts w:ascii="Gill Sans MT" w:hAnsi="Gill Sans MT"/>
              </w:rPr>
            </w:pPr>
            <w:r w:rsidRPr="00DA5022">
              <w:rPr>
                <w:rFonts w:ascii="Gill Sans MT" w:hAnsi="Gill Sans MT"/>
              </w:rPr>
              <w:t xml:space="preserve">A unit focused on the </w:t>
            </w:r>
            <w:proofErr w:type="gramStart"/>
            <w:r w:rsidRPr="00DA5022">
              <w:rPr>
                <w:rFonts w:ascii="Gill Sans MT" w:hAnsi="Gill Sans MT"/>
              </w:rPr>
              <w:t>ways</w:t>
            </w:r>
            <w:proofErr w:type="gramEnd"/>
            <w:r w:rsidRPr="00DA5022">
              <w:rPr>
                <w:rFonts w:ascii="Gill Sans MT" w:hAnsi="Gill Sans MT"/>
              </w:rPr>
              <w:t xml:space="preserve"> authors choose to structure texts and infuse them with layers of meaning. </w:t>
            </w:r>
          </w:p>
          <w:p w14:paraId="00E3F8F7" w14:textId="77777777" w:rsidR="00DA5022" w:rsidRPr="00D3385E" w:rsidRDefault="00DA5022" w:rsidP="00DA5022">
            <w:pPr>
              <w:jc w:val="center"/>
              <w:rPr>
                <w:rFonts w:ascii="Gill Sans MT" w:hAnsi="Gill Sans MT"/>
              </w:rPr>
            </w:pPr>
            <w:r w:rsidRPr="00DA5022">
              <w:rPr>
                <w:rFonts w:ascii="Gill Sans MT" w:hAnsi="Gill Sans MT"/>
              </w:rPr>
              <w:t xml:space="preserve">Students will read a variety of texts, both fiction and non-fiction, throughout this unit, giving teachers ample </w:t>
            </w:r>
          </w:p>
          <w:p w14:paraId="19A21FD1" w14:textId="333B6168" w:rsidR="003157CC" w:rsidRPr="0033614E" w:rsidRDefault="0033614E" w:rsidP="0033614E">
            <w:pPr>
              <w:jc w:val="center"/>
              <w:rPr>
                <w:rFonts w:ascii="Gill Sans MT" w:hAnsi="Gill Sans MT"/>
              </w:rPr>
            </w:pPr>
            <w:r>
              <w:rPr>
                <w:rFonts w:ascii="Gill Sans MT" w:hAnsi="Gill Sans MT"/>
              </w:rPr>
              <w:t>o</w:t>
            </w:r>
            <w:r w:rsidR="00DA5022" w:rsidRPr="00DA5022">
              <w:rPr>
                <w:rFonts w:ascii="Gill Sans MT" w:hAnsi="Gill Sans MT"/>
              </w:rPr>
              <w:t>pportunity</w:t>
            </w:r>
            <w:r w:rsidR="00DA5022" w:rsidRPr="00D3385E">
              <w:rPr>
                <w:rFonts w:ascii="Gill Sans MT" w:hAnsi="Gill Sans MT"/>
              </w:rPr>
              <w:t xml:space="preserve"> </w:t>
            </w:r>
            <w:r w:rsidR="00DA5022" w:rsidRPr="00DA5022">
              <w:rPr>
                <w:rFonts w:ascii="Gill Sans MT" w:hAnsi="Gill Sans MT"/>
              </w:rPr>
              <w:t xml:space="preserve">to engage with short stories and modest-duration novels. </w:t>
            </w:r>
          </w:p>
        </w:tc>
      </w:tr>
      <w:tr w:rsidR="0040330E" w:rsidRPr="003157CC" w14:paraId="5AF726F8" w14:textId="77777777" w:rsidTr="0040330E">
        <w:tc>
          <w:tcPr>
            <w:tcW w:w="14390" w:type="dxa"/>
            <w:gridSpan w:val="3"/>
            <w:shd w:val="clear" w:color="auto" w:fill="FFFFFF" w:themeFill="background1"/>
          </w:tcPr>
          <w:p w14:paraId="0EC8022E" w14:textId="77777777" w:rsidR="0040330E" w:rsidRDefault="0040330E" w:rsidP="003157CC">
            <w:pPr>
              <w:jc w:val="center"/>
              <w:rPr>
                <w:rFonts w:ascii="Gill Sans MT" w:hAnsi="Gill Sans MT"/>
                <w:b/>
              </w:rPr>
            </w:pPr>
            <w:r w:rsidRPr="00D3385E">
              <w:rPr>
                <w:rFonts w:ascii="Gill Sans MT" w:hAnsi="Gill Sans MT"/>
                <w:b/>
              </w:rPr>
              <w:t>Commonly Used Materials</w:t>
            </w:r>
          </w:p>
          <w:p w14:paraId="6C74E161" w14:textId="16E0DF27" w:rsidR="00F42914" w:rsidRPr="00F42914" w:rsidRDefault="00F42914" w:rsidP="003157CC">
            <w:pPr>
              <w:jc w:val="center"/>
              <w:rPr>
                <w:rFonts w:ascii="Gill Sans MT" w:hAnsi="Gill Sans MT"/>
              </w:rPr>
            </w:pPr>
            <w:r>
              <w:rPr>
                <w:rFonts w:ascii="Gill Sans MT" w:hAnsi="Gill Sans MT"/>
              </w:rPr>
              <w:t xml:space="preserve">Always consider how you will engage ALL students in grade-level complex texts every day. Supporting materials can be used to build vocabulary </w:t>
            </w:r>
            <w:r w:rsidR="00A55F5C">
              <w:rPr>
                <w:rFonts w:ascii="Gill Sans MT" w:hAnsi="Gill Sans MT"/>
              </w:rPr>
              <w:t>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40330E" w:rsidRPr="00940244" w14:paraId="369C5B07" w14:textId="59F77072" w:rsidTr="0040330E">
        <w:tc>
          <w:tcPr>
            <w:tcW w:w="7065" w:type="dxa"/>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6AA3BDCB" w14:textId="08DB2BBC" w:rsidR="000601CD" w:rsidRPr="000601CD" w:rsidRDefault="000601CD" w:rsidP="000601CD">
            <w:pPr>
              <w:ind w:right="-150"/>
              <w:jc w:val="center"/>
              <w:rPr>
                <w:rFonts w:ascii="Gill Sans MT" w:hAnsi="Gill Sans MT"/>
              </w:rPr>
            </w:pPr>
            <w:r w:rsidRPr="000601CD">
              <w:rPr>
                <w:rFonts w:ascii="Gill Sans MT" w:hAnsi="Gill Sans MT"/>
                <w:i/>
              </w:rPr>
              <w:t>Speak</w:t>
            </w:r>
            <w:r w:rsidR="00141FAD">
              <w:rPr>
                <w:rFonts w:ascii="Gill Sans MT" w:hAnsi="Gill Sans MT"/>
                <w:i/>
              </w:rPr>
              <w:t xml:space="preserve">, </w:t>
            </w:r>
            <w:r w:rsidR="00141FAD">
              <w:rPr>
                <w:rFonts w:ascii="Gill Sans MT" w:hAnsi="Gill Sans MT"/>
              </w:rPr>
              <w:t xml:space="preserve">Laurie </w:t>
            </w:r>
            <w:r w:rsidR="005A5DCD">
              <w:rPr>
                <w:rFonts w:ascii="Gill Sans MT" w:hAnsi="Gill Sans MT"/>
              </w:rPr>
              <w:t>H</w:t>
            </w:r>
            <w:r w:rsidR="00141FAD">
              <w:rPr>
                <w:rFonts w:ascii="Gill Sans MT" w:hAnsi="Gill Sans MT"/>
              </w:rPr>
              <w:t>ales Anderson</w:t>
            </w:r>
            <w:r w:rsidR="00591D95">
              <w:rPr>
                <w:rFonts w:ascii="Gill Sans MT" w:hAnsi="Gill Sans MT"/>
              </w:rPr>
              <w:t xml:space="preserve"> (690L)</w:t>
            </w:r>
          </w:p>
          <w:p w14:paraId="26B4F974" w14:textId="196671D8" w:rsidR="000601CD" w:rsidRPr="000601CD" w:rsidRDefault="000601CD" w:rsidP="000601CD">
            <w:pPr>
              <w:ind w:right="-150"/>
              <w:jc w:val="center"/>
              <w:rPr>
                <w:rFonts w:ascii="Gill Sans MT" w:hAnsi="Gill Sans MT"/>
              </w:rPr>
            </w:pPr>
            <w:r w:rsidRPr="000601CD">
              <w:rPr>
                <w:rFonts w:ascii="Gill Sans MT" w:hAnsi="Gill Sans MT"/>
                <w:i/>
              </w:rPr>
              <w:t>Freedom Writer’s Diary</w:t>
            </w:r>
            <w:r w:rsidR="00141FAD">
              <w:rPr>
                <w:rFonts w:ascii="Gill Sans MT" w:hAnsi="Gill Sans MT"/>
                <w:i/>
              </w:rPr>
              <w:t xml:space="preserve">, </w:t>
            </w:r>
            <w:r w:rsidR="00141FAD">
              <w:rPr>
                <w:rFonts w:ascii="Gill Sans MT" w:hAnsi="Gill Sans MT"/>
              </w:rPr>
              <w:t>Er</w:t>
            </w:r>
            <w:r w:rsidR="00C5017E">
              <w:rPr>
                <w:rFonts w:ascii="Gill Sans MT" w:hAnsi="Gill Sans MT"/>
              </w:rPr>
              <w:t>in Gruwell</w:t>
            </w:r>
            <w:r w:rsidR="00591D95">
              <w:rPr>
                <w:rFonts w:ascii="Gill Sans MT" w:hAnsi="Gill Sans MT"/>
              </w:rPr>
              <w:t xml:space="preserve"> (900L)</w:t>
            </w:r>
          </w:p>
          <w:p w14:paraId="07D28F6A" w14:textId="32274EEF" w:rsidR="000601CD" w:rsidRPr="000601CD" w:rsidRDefault="000601CD" w:rsidP="000601CD">
            <w:pPr>
              <w:ind w:right="-150"/>
              <w:jc w:val="center"/>
              <w:rPr>
                <w:rFonts w:ascii="Gill Sans MT" w:hAnsi="Gill Sans MT"/>
              </w:rPr>
            </w:pPr>
            <w:r w:rsidRPr="000601CD">
              <w:rPr>
                <w:rFonts w:ascii="Gill Sans MT" w:hAnsi="Gill Sans MT"/>
                <w:i/>
              </w:rPr>
              <w:t>Of Mice and Men</w:t>
            </w:r>
            <w:r w:rsidR="00D3385E" w:rsidRPr="00D3385E">
              <w:rPr>
                <w:rFonts w:ascii="Gill Sans MT" w:hAnsi="Gill Sans MT"/>
                <w:i/>
              </w:rPr>
              <w:t xml:space="preserve">, </w:t>
            </w:r>
            <w:r w:rsidR="00D3385E" w:rsidRPr="00D3385E">
              <w:rPr>
                <w:rFonts w:ascii="Gill Sans MT" w:hAnsi="Gill Sans MT"/>
              </w:rPr>
              <w:t>John Steinbeck</w:t>
            </w:r>
            <w:r w:rsidR="00591D95">
              <w:rPr>
                <w:rFonts w:ascii="Gill Sans MT" w:hAnsi="Gill Sans MT"/>
              </w:rPr>
              <w:t xml:space="preserve"> (630L)</w:t>
            </w:r>
          </w:p>
          <w:p w14:paraId="33D498CB" w14:textId="4CDC5C46" w:rsidR="000601CD" w:rsidRPr="000601CD" w:rsidRDefault="000601CD" w:rsidP="000601CD">
            <w:pPr>
              <w:ind w:right="-150"/>
              <w:jc w:val="center"/>
              <w:rPr>
                <w:rFonts w:ascii="Gill Sans MT" w:hAnsi="Gill Sans MT"/>
              </w:rPr>
            </w:pPr>
            <w:r w:rsidRPr="000601CD">
              <w:rPr>
                <w:rFonts w:ascii="Gill Sans MT" w:hAnsi="Gill Sans MT"/>
                <w:i/>
              </w:rPr>
              <w:t>Before We Were Free</w:t>
            </w:r>
            <w:r w:rsidR="00C5017E">
              <w:rPr>
                <w:rFonts w:ascii="Gill Sans MT" w:hAnsi="Gill Sans MT"/>
                <w:i/>
              </w:rPr>
              <w:t xml:space="preserve">, </w:t>
            </w:r>
            <w:r w:rsidR="00C5017E">
              <w:rPr>
                <w:rFonts w:ascii="Gill Sans MT" w:hAnsi="Gill Sans MT"/>
              </w:rPr>
              <w:t>Julia Alvarez</w:t>
            </w:r>
            <w:r w:rsidR="00591D95">
              <w:rPr>
                <w:rFonts w:ascii="Gill Sans MT" w:hAnsi="Gill Sans MT"/>
              </w:rPr>
              <w:t xml:space="preserve"> (890L)</w:t>
            </w:r>
          </w:p>
          <w:p w14:paraId="7DF681ED" w14:textId="237B8A25" w:rsidR="000601CD" w:rsidRPr="000601CD" w:rsidRDefault="000601CD" w:rsidP="000601CD">
            <w:pPr>
              <w:ind w:right="-150"/>
              <w:jc w:val="center"/>
              <w:rPr>
                <w:rFonts w:ascii="Gill Sans MT" w:hAnsi="Gill Sans MT"/>
              </w:rPr>
            </w:pPr>
            <w:r w:rsidRPr="000601CD">
              <w:rPr>
                <w:rFonts w:ascii="Gill Sans MT" w:hAnsi="Gill Sans MT"/>
                <w:i/>
              </w:rPr>
              <w:t>Five People You Meet in Heaven</w:t>
            </w:r>
            <w:r w:rsidR="004D3FDD">
              <w:rPr>
                <w:rFonts w:ascii="Gill Sans MT" w:hAnsi="Gill Sans MT"/>
                <w:i/>
              </w:rPr>
              <w:t xml:space="preserve">, </w:t>
            </w:r>
            <w:r w:rsidR="004D3FDD">
              <w:rPr>
                <w:rFonts w:ascii="Gill Sans MT" w:hAnsi="Gill Sans MT"/>
              </w:rPr>
              <w:t xml:space="preserve">Mitch </w:t>
            </w:r>
            <w:proofErr w:type="spellStart"/>
            <w:r w:rsidR="004D3FDD">
              <w:rPr>
                <w:rFonts w:ascii="Gill Sans MT" w:hAnsi="Gill Sans MT"/>
              </w:rPr>
              <w:t>Albom</w:t>
            </w:r>
            <w:proofErr w:type="spellEnd"/>
            <w:r w:rsidR="00591D95">
              <w:rPr>
                <w:rFonts w:ascii="Gill Sans MT" w:hAnsi="Gill Sans MT"/>
              </w:rPr>
              <w:t xml:space="preserve"> (780L)</w:t>
            </w:r>
          </w:p>
          <w:p w14:paraId="74E36DA9" w14:textId="48517E06" w:rsidR="000601CD" w:rsidRPr="000601CD" w:rsidRDefault="000601CD" w:rsidP="000601CD">
            <w:pPr>
              <w:ind w:right="-150"/>
              <w:jc w:val="center"/>
              <w:rPr>
                <w:rFonts w:ascii="Gill Sans MT" w:hAnsi="Gill Sans MT"/>
              </w:rPr>
            </w:pPr>
            <w:r w:rsidRPr="000601CD">
              <w:rPr>
                <w:rFonts w:ascii="Gill Sans MT" w:hAnsi="Gill Sans MT"/>
                <w:i/>
              </w:rPr>
              <w:t>The House on Mango Street</w:t>
            </w:r>
            <w:r w:rsidR="004D3FDD">
              <w:rPr>
                <w:rFonts w:ascii="Gill Sans MT" w:hAnsi="Gill Sans MT"/>
                <w:i/>
              </w:rPr>
              <w:t xml:space="preserve">, </w:t>
            </w:r>
            <w:r w:rsidR="004D3FDD">
              <w:rPr>
                <w:rFonts w:ascii="Gill Sans MT" w:hAnsi="Gill Sans MT"/>
              </w:rPr>
              <w:t>Sandra Cisneros</w:t>
            </w:r>
            <w:r w:rsidR="00591D95">
              <w:rPr>
                <w:rFonts w:ascii="Gill Sans MT" w:hAnsi="Gill Sans MT"/>
              </w:rPr>
              <w:t xml:space="preserve"> (870L)</w:t>
            </w:r>
          </w:p>
          <w:p w14:paraId="53F2E34E" w14:textId="4860EF2F" w:rsidR="000601CD" w:rsidRPr="000601CD" w:rsidRDefault="000601CD" w:rsidP="000601CD">
            <w:pPr>
              <w:ind w:right="-150"/>
              <w:jc w:val="center"/>
              <w:rPr>
                <w:rFonts w:ascii="Gill Sans MT" w:hAnsi="Gill Sans MT"/>
              </w:rPr>
            </w:pPr>
            <w:r w:rsidRPr="000601CD">
              <w:rPr>
                <w:rFonts w:ascii="Gill Sans MT" w:hAnsi="Gill Sans MT"/>
                <w:i/>
              </w:rPr>
              <w:t>The Absolutely True Diary of a Part-Time Indian</w:t>
            </w:r>
            <w:r w:rsidR="00D3385E" w:rsidRPr="00D3385E">
              <w:rPr>
                <w:rFonts w:ascii="Gill Sans MT" w:hAnsi="Gill Sans MT"/>
                <w:i/>
              </w:rPr>
              <w:t xml:space="preserve">, </w:t>
            </w:r>
            <w:r w:rsidR="00D3385E" w:rsidRPr="00D3385E">
              <w:rPr>
                <w:rFonts w:ascii="Gill Sans MT" w:hAnsi="Gill Sans MT"/>
              </w:rPr>
              <w:t>Sherman Alexie</w:t>
            </w:r>
            <w:r w:rsidR="00591D95">
              <w:rPr>
                <w:rFonts w:ascii="Gill Sans MT" w:hAnsi="Gill Sans MT"/>
              </w:rPr>
              <w:t xml:space="preserve"> (600L)</w:t>
            </w:r>
          </w:p>
          <w:p w14:paraId="09CA55F7" w14:textId="77777777" w:rsidR="0040330E" w:rsidRPr="00D3385E" w:rsidRDefault="0040330E" w:rsidP="003157CC">
            <w:pPr>
              <w:rPr>
                <w:rFonts w:ascii="Gill Sans MT" w:hAnsi="Gill Sans MT"/>
                <w:b/>
              </w:rPr>
            </w:pPr>
          </w:p>
          <w:p w14:paraId="5BCBDAF9" w14:textId="0718C932" w:rsidR="00EE4229" w:rsidRPr="00D3385E" w:rsidRDefault="00EE4229"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4FE1C96E" w14:textId="77777777" w:rsidR="00C629DB" w:rsidRPr="00D3385E" w:rsidRDefault="00C629DB" w:rsidP="00C629DB">
            <w:pPr>
              <w:ind w:right="606"/>
              <w:jc w:val="center"/>
              <w:rPr>
                <w:rFonts w:ascii="Gill Sans MT" w:hAnsi="Gill Sans MT"/>
                <w:i/>
              </w:rPr>
            </w:pPr>
            <w:r w:rsidRPr="00D3385E">
              <w:rPr>
                <w:rFonts w:ascii="Gill Sans MT" w:hAnsi="Gill Sans MT"/>
                <w:i/>
              </w:rPr>
              <w:t>The Elevator (p.27)</w:t>
            </w:r>
          </w:p>
          <w:p w14:paraId="23F9539C" w14:textId="77777777" w:rsidR="00C629DB" w:rsidRPr="00D3385E" w:rsidRDefault="00C629DB" w:rsidP="00C629DB">
            <w:pPr>
              <w:ind w:right="606"/>
              <w:jc w:val="center"/>
              <w:rPr>
                <w:rFonts w:ascii="Gill Sans MT" w:hAnsi="Gill Sans MT"/>
                <w:i/>
              </w:rPr>
            </w:pPr>
            <w:r w:rsidRPr="00D3385E">
              <w:rPr>
                <w:rFonts w:ascii="Gill Sans MT" w:hAnsi="Gill Sans MT"/>
                <w:i/>
              </w:rPr>
              <w:t>Raymond’s Run (p.32)</w:t>
            </w:r>
          </w:p>
          <w:p w14:paraId="2F094890" w14:textId="77777777" w:rsidR="00C629DB" w:rsidRPr="00D3385E" w:rsidRDefault="00C629DB" w:rsidP="00C629DB">
            <w:pPr>
              <w:ind w:right="606"/>
              <w:jc w:val="center"/>
              <w:rPr>
                <w:rFonts w:ascii="Gill Sans MT" w:hAnsi="Gill Sans MT"/>
                <w:i/>
              </w:rPr>
            </w:pPr>
            <w:r w:rsidRPr="00D3385E">
              <w:rPr>
                <w:rFonts w:ascii="Gill Sans MT" w:hAnsi="Gill Sans MT"/>
                <w:i/>
              </w:rPr>
              <w:t>The Tell-Tale Heart (p.76)</w:t>
            </w:r>
          </w:p>
          <w:p w14:paraId="12317B55" w14:textId="77777777" w:rsidR="00C629DB" w:rsidRPr="00D3385E" w:rsidRDefault="00C629DB" w:rsidP="00C629DB">
            <w:pPr>
              <w:ind w:right="606"/>
              <w:jc w:val="center"/>
              <w:rPr>
                <w:rFonts w:ascii="Gill Sans MT" w:hAnsi="Gill Sans MT"/>
                <w:i/>
              </w:rPr>
            </w:pPr>
            <w:r w:rsidRPr="00D3385E">
              <w:rPr>
                <w:rFonts w:ascii="Gill Sans MT" w:hAnsi="Gill Sans MT"/>
                <w:i/>
              </w:rPr>
              <w:t>The Treasure of Lemon Brown (p.168)</w:t>
            </w:r>
          </w:p>
          <w:p w14:paraId="0F551624" w14:textId="77777777" w:rsidR="00C629DB" w:rsidRPr="00D3385E" w:rsidRDefault="00C629DB" w:rsidP="00C629DB">
            <w:pPr>
              <w:ind w:right="606"/>
              <w:jc w:val="center"/>
              <w:rPr>
                <w:rFonts w:ascii="Gill Sans MT" w:hAnsi="Gill Sans MT"/>
                <w:i/>
              </w:rPr>
            </w:pPr>
            <w:r w:rsidRPr="00D3385E">
              <w:rPr>
                <w:rFonts w:ascii="Gill Sans MT" w:hAnsi="Gill Sans MT"/>
                <w:i/>
              </w:rPr>
              <w:t>The Monkey’s Paw (p. 358)</w:t>
            </w:r>
          </w:p>
          <w:p w14:paraId="4E3F27A3" w14:textId="77777777" w:rsidR="00C629DB" w:rsidRPr="00D3385E" w:rsidRDefault="00C629DB" w:rsidP="00C629DB">
            <w:pPr>
              <w:ind w:right="606"/>
              <w:jc w:val="center"/>
              <w:rPr>
                <w:rFonts w:ascii="Gill Sans MT" w:hAnsi="Gill Sans MT"/>
                <w:i/>
              </w:rPr>
            </w:pPr>
            <w:r w:rsidRPr="00D3385E">
              <w:rPr>
                <w:rFonts w:ascii="Gill Sans MT" w:hAnsi="Gill Sans MT"/>
                <w:i/>
              </w:rPr>
              <w:t>Abuela Invents the Zero (p.445)</w:t>
            </w:r>
          </w:p>
          <w:p w14:paraId="67E079C5" w14:textId="77777777" w:rsidR="00C629DB" w:rsidRPr="00D3385E" w:rsidRDefault="00C629DB" w:rsidP="00C629DB">
            <w:pPr>
              <w:ind w:right="606"/>
              <w:jc w:val="center"/>
              <w:rPr>
                <w:rFonts w:ascii="Gill Sans MT" w:hAnsi="Gill Sans MT"/>
                <w:i/>
              </w:rPr>
            </w:pPr>
            <w:r w:rsidRPr="00D3385E">
              <w:rPr>
                <w:rFonts w:ascii="Gill Sans MT" w:hAnsi="Gill Sans MT"/>
                <w:i/>
              </w:rPr>
              <w:t>Pandora’s Box (p.454)</w:t>
            </w:r>
          </w:p>
          <w:p w14:paraId="29AC6770" w14:textId="77777777" w:rsidR="00C629DB" w:rsidRPr="00D3385E" w:rsidRDefault="00C629DB" w:rsidP="00C629DB">
            <w:pPr>
              <w:ind w:right="606"/>
              <w:jc w:val="center"/>
              <w:rPr>
                <w:rFonts w:ascii="Gill Sans MT" w:hAnsi="Gill Sans MT"/>
                <w:i/>
              </w:rPr>
            </w:pPr>
            <w:r w:rsidRPr="00D3385E">
              <w:rPr>
                <w:rFonts w:ascii="Gill Sans MT" w:hAnsi="Gill Sans MT"/>
                <w:i/>
              </w:rPr>
              <w:t>The Old Grandfather and His Little Grandson (p.462)</w:t>
            </w:r>
          </w:p>
          <w:p w14:paraId="56090A9A" w14:textId="77777777" w:rsidR="00C629DB" w:rsidRPr="00D3385E" w:rsidRDefault="00C629DB" w:rsidP="00C629DB">
            <w:pPr>
              <w:ind w:right="606"/>
              <w:jc w:val="center"/>
              <w:rPr>
                <w:rFonts w:ascii="Gill Sans MT" w:hAnsi="Gill Sans MT"/>
                <w:i/>
              </w:rPr>
            </w:pPr>
            <w:r w:rsidRPr="00D3385E">
              <w:rPr>
                <w:rFonts w:ascii="Gill Sans MT" w:hAnsi="Gill Sans MT"/>
                <w:i/>
              </w:rPr>
              <w:t>The Wise Old Woman (p.466)</w:t>
            </w:r>
          </w:p>
          <w:p w14:paraId="33E8AAC2" w14:textId="77777777" w:rsidR="00C629DB" w:rsidRPr="00D3385E" w:rsidRDefault="00C629DB" w:rsidP="00C629DB">
            <w:pPr>
              <w:ind w:right="606"/>
              <w:jc w:val="center"/>
              <w:rPr>
                <w:rFonts w:ascii="Gill Sans MT" w:hAnsi="Gill Sans MT"/>
                <w:i/>
              </w:rPr>
            </w:pPr>
            <w:r w:rsidRPr="00D3385E">
              <w:rPr>
                <w:rFonts w:ascii="Gill Sans MT" w:hAnsi="Gill Sans MT"/>
                <w:i/>
              </w:rPr>
              <w:t>The Ransom of Red Chief (p.46)</w:t>
            </w:r>
          </w:p>
          <w:p w14:paraId="04A1B00A" w14:textId="77777777" w:rsidR="0040330E" w:rsidRPr="00D3385E" w:rsidRDefault="0040330E" w:rsidP="003157CC">
            <w:pPr>
              <w:pStyle w:val="ListParagraph"/>
              <w:ind w:left="344"/>
              <w:rPr>
                <w:rFonts w:ascii="Gill Sans MT" w:hAnsi="Gill Sans MT"/>
              </w:rPr>
            </w:pPr>
          </w:p>
        </w:tc>
      </w:tr>
      <w:tr w:rsidR="003157CC" w:rsidRPr="00940244" w14:paraId="385A1212" w14:textId="77777777" w:rsidTr="0052750D">
        <w:tc>
          <w:tcPr>
            <w:tcW w:w="14390" w:type="dxa"/>
            <w:gridSpan w:val="3"/>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0601CD" w:rsidRPr="00940244" w14:paraId="0F9DEF88" w14:textId="77777777" w:rsidTr="000C78F1">
        <w:tc>
          <w:tcPr>
            <w:tcW w:w="7195" w:type="dxa"/>
            <w:gridSpan w:val="2"/>
          </w:tcPr>
          <w:p w14:paraId="6F2D4706" w14:textId="0FC78435" w:rsidR="000601CD" w:rsidRPr="00D3385E" w:rsidRDefault="000601CD" w:rsidP="007F076E">
            <w:pPr>
              <w:jc w:val="center"/>
              <w:rPr>
                <w:rFonts w:ascii="Gill Sans MT" w:hAnsi="Gill Sans MT"/>
                <w:b/>
              </w:rPr>
            </w:pPr>
            <w:r w:rsidRPr="00D3385E">
              <w:rPr>
                <w:rFonts w:ascii="Gill Sans MT" w:hAnsi="Gill Sans MT"/>
                <w:b/>
              </w:rPr>
              <w:t>Analyzing Text Structure</w:t>
            </w:r>
          </w:p>
          <w:p w14:paraId="20779FA1" w14:textId="77777777" w:rsidR="000601CD" w:rsidRDefault="000601CD" w:rsidP="000601CD">
            <w:pPr>
              <w:jc w:val="center"/>
              <w:rPr>
                <w:rFonts w:ascii="Gill Sans MT" w:hAnsi="Gill Sans MT"/>
                <w:b/>
              </w:rPr>
            </w:pPr>
          </w:p>
          <w:p w14:paraId="2C3FDD3F" w14:textId="139E7CB6" w:rsidR="0007404D" w:rsidRPr="00D3385E" w:rsidRDefault="001F0384" w:rsidP="000601CD">
            <w:pPr>
              <w:jc w:val="center"/>
              <w:rPr>
                <w:rFonts w:ascii="Gill Sans MT" w:hAnsi="Gill Sans MT"/>
                <w:b/>
              </w:rPr>
            </w:pPr>
            <w:hyperlink r:id="rId24" w:history="1">
              <w:r w:rsidR="0091110F" w:rsidRPr="0091110F">
                <w:rPr>
                  <w:rStyle w:val="Hyperlink"/>
                  <w:rFonts w:ascii="Gill Sans MT" w:hAnsi="Gill Sans MT"/>
                  <w:b/>
                </w:rPr>
                <w:t>ELA1-ATSv8</w:t>
              </w:r>
            </w:hyperlink>
          </w:p>
        </w:tc>
        <w:tc>
          <w:tcPr>
            <w:tcW w:w="7195" w:type="dxa"/>
          </w:tcPr>
          <w:p w14:paraId="0C32DE6C" w14:textId="3AE3FE05" w:rsidR="000601CD" w:rsidRPr="00D3385E" w:rsidRDefault="000601CD" w:rsidP="007F076E">
            <w:pPr>
              <w:jc w:val="center"/>
              <w:rPr>
                <w:rFonts w:ascii="Gill Sans MT" w:hAnsi="Gill Sans MT"/>
                <w:b/>
              </w:rPr>
            </w:pPr>
            <w:r w:rsidRPr="00D3385E">
              <w:rPr>
                <w:rFonts w:ascii="Gill Sans MT" w:hAnsi="Gill Sans MT"/>
                <w:b/>
              </w:rPr>
              <w:t>Analyzing Complex Characters</w:t>
            </w:r>
          </w:p>
          <w:p w14:paraId="5794E161" w14:textId="05971EBC" w:rsidR="00D3385E" w:rsidRPr="00D3385E" w:rsidRDefault="00D3385E" w:rsidP="007F076E">
            <w:pPr>
              <w:jc w:val="center"/>
              <w:rPr>
                <w:rFonts w:ascii="Gill Sans MT" w:hAnsi="Gill Sans MT"/>
                <w:b/>
              </w:rPr>
            </w:pPr>
          </w:p>
          <w:p w14:paraId="1182B345" w14:textId="3BA3B642" w:rsidR="00D3385E" w:rsidRPr="00D3385E" w:rsidRDefault="001F0384" w:rsidP="007F076E">
            <w:pPr>
              <w:jc w:val="center"/>
              <w:rPr>
                <w:rFonts w:ascii="Gill Sans MT" w:hAnsi="Gill Sans MT"/>
                <w:b/>
              </w:rPr>
            </w:pPr>
            <w:hyperlink r:id="rId25" w:history="1">
              <w:r w:rsidR="0091110F" w:rsidRPr="0091110F">
                <w:rPr>
                  <w:rStyle w:val="Hyperlink"/>
                  <w:rFonts w:ascii="Gill Sans MT" w:hAnsi="Gill Sans MT"/>
                  <w:b/>
                </w:rPr>
                <w:t>ELA1-ACCv8</w:t>
              </w:r>
            </w:hyperlink>
          </w:p>
          <w:p w14:paraId="04922291" w14:textId="77777777" w:rsidR="000601CD" w:rsidRPr="00D3385E" w:rsidRDefault="000601CD" w:rsidP="007F076E">
            <w:pPr>
              <w:jc w:val="center"/>
              <w:rPr>
                <w:rFonts w:ascii="Gill Sans MT" w:hAnsi="Gill Sans MT"/>
                <w:b/>
              </w:rPr>
            </w:pPr>
          </w:p>
          <w:p w14:paraId="6450ECEB" w14:textId="06F74708" w:rsidR="000601CD" w:rsidRPr="00D3385E" w:rsidRDefault="000601CD" w:rsidP="007F076E">
            <w:pPr>
              <w:jc w:val="center"/>
              <w:rPr>
                <w:rFonts w:ascii="Gill Sans MT" w:hAnsi="Gill Sans MT"/>
                <w:b/>
              </w:rPr>
            </w:pP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CA02164" w14:textId="77777777" w:rsidTr="000C78F1">
        <w:trPr>
          <w:trHeight w:val="477"/>
        </w:trPr>
        <w:tc>
          <w:tcPr>
            <w:tcW w:w="14302" w:type="dxa"/>
            <w:gridSpan w:val="3"/>
            <w:shd w:val="clear" w:color="auto" w:fill="000000" w:themeFill="text1"/>
          </w:tcPr>
          <w:p w14:paraId="49696DA5" w14:textId="6A648869" w:rsidR="00AF63FB" w:rsidRPr="00B17306" w:rsidRDefault="00AF63FB" w:rsidP="00AF63FB">
            <w:pPr>
              <w:jc w:val="center"/>
              <w:rPr>
                <w:rFonts w:ascii="Gill Sans MT" w:hAnsi="Gill Sans MT"/>
                <w:b/>
                <w:sz w:val="32"/>
                <w:szCs w:val="32"/>
              </w:rPr>
            </w:pPr>
            <w:r>
              <w:rPr>
                <w:rFonts w:ascii="Gill Sans MT" w:hAnsi="Gill Sans MT"/>
                <w:b/>
                <w:sz w:val="32"/>
              </w:rPr>
              <w:lastRenderedPageBreak/>
              <w:t xml:space="preserve">Analyzing </w:t>
            </w:r>
            <w:r w:rsidR="00E909E8">
              <w:rPr>
                <w:rFonts w:ascii="Gill Sans MT" w:hAnsi="Gill Sans MT"/>
                <w:b/>
                <w:sz w:val="32"/>
              </w:rPr>
              <w:t xml:space="preserve">Text </w:t>
            </w:r>
            <w:r w:rsidR="004D3FDD">
              <w:rPr>
                <w:rFonts w:ascii="Gill Sans MT" w:hAnsi="Gill Sans MT"/>
                <w:b/>
                <w:sz w:val="32"/>
              </w:rPr>
              <w:t>Structure</w:t>
            </w:r>
          </w:p>
        </w:tc>
      </w:tr>
      <w:tr w:rsidR="00AF63FB" w:rsidRPr="00940244" w14:paraId="5B2BF28F" w14:textId="77777777" w:rsidTr="0033614E">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AF63FB" w:rsidRPr="00FA577A" w:rsidRDefault="00AF63FB"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AF63FB" w:rsidRPr="00FA577A" w:rsidRDefault="00AF63FB" w:rsidP="00AF63FB">
            <w:pPr>
              <w:rPr>
                <w:rFonts w:ascii="Gill Sans MT" w:eastAsia="Times New Roman" w:hAnsi="Gill Sans MT" w:cs="Times New Roman"/>
                <w:sz w:val="20"/>
                <w:szCs w:val="22"/>
              </w:rPr>
            </w:pPr>
          </w:p>
          <w:p w14:paraId="6BD87C6D" w14:textId="77777777" w:rsidR="00AF63FB" w:rsidRPr="001D56D7" w:rsidRDefault="00AF63FB"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258BB8C0" w14:textId="05D19CEC" w:rsidR="00AF63FB" w:rsidRPr="00021E6D" w:rsidRDefault="00AF63FB" w:rsidP="00AF63FB">
            <w:pPr>
              <w:rPr>
                <w:rFonts w:ascii="Gill Sans MT" w:hAnsi="Gill Sans MT"/>
                <w:b/>
              </w:rPr>
            </w:pPr>
            <w:r w:rsidRPr="00021E6D">
              <w:rPr>
                <w:rFonts w:ascii="Gill Sans MT" w:hAnsi="Gill Sans MT"/>
                <w:b/>
              </w:rPr>
              <w:t>LEVEL 3 LEARNING GOAL: (AT)</w:t>
            </w:r>
          </w:p>
          <w:p w14:paraId="557DBF02" w14:textId="77777777" w:rsidR="00A11CD2" w:rsidRPr="00021E6D" w:rsidRDefault="00A11CD2" w:rsidP="00AF63FB">
            <w:pPr>
              <w:rPr>
                <w:rFonts w:ascii="Gill Sans MT" w:hAnsi="Gill Sans MT"/>
                <w:b/>
              </w:rPr>
            </w:pPr>
          </w:p>
          <w:p w14:paraId="45AEE05D" w14:textId="77777777" w:rsidR="00021E6D" w:rsidRPr="00021E6D" w:rsidRDefault="00021E6D" w:rsidP="00021E6D">
            <w:pPr>
              <w:rPr>
                <w:rFonts w:ascii="Gill Sans MT" w:hAnsi="Gill Sans MT"/>
                <w:b/>
                <w:i/>
              </w:rPr>
            </w:pPr>
            <w:r w:rsidRPr="00021E6D">
              <w:rPr>
                <w:rFonts w:ascii="Gill Sans MT" w:hAnsi="Gill Sans MT"/>
                <w:b/>
                <w:i/>
              </w:rPr>
              <w:t xml:space="preserve">Students demonstrate they </w:t>
            </w:r>
            <w:proofErr w:type="gramStart"/>
            <w:r w:rsidRPr="00021E6D">
              <w:rPr>
                <w:rFonts w:ascii="Gill Sans MT" w:hAnsi="Gill Sans MT"/>
                <w:b/>
                <w:i/>
              </w:rPr>
              <w:t>have the ability to</w:t>
            </w:r>
            <w:proofErr w:type="gramEnd"/>
            <w:r w:rsidRPr="00021E6D">
              <w:rPr>
                <w:rFonts w:ascii="Gill Sans MT" w:hAnsi="Gill Sans MT"/>
                <w:b/>
                <w:i/>
              </w:rPr>
              <w:t>:</w:t>
            </w:r>
          </w:p>
          <w:p w14:paraId="7085E0AB" w14:textId="77777777" w:rsidR="00DB33BE" w:rsidRPr="00DB33BE" w:rsidRDefault="00DB33BE" w:rsidP="001F0384">
            <w:pPr>
              <w:pStyle w:val="ListParagraph"/>
              <w:numPr>
                <w:ilvl w:val="0"/>
                <w:numId w:val="39"/>
              </w:numPr>
              <w:rPr>
                <w:rFonts w:ascii="Gill Sans MT" w:hAnsi="Gill Sans MT"/>
              </w:rPr>
            </w:pPr>
            <w:r w:rsidRPr="00DB33BE">
              <w:rPr>
                <w:rFonts w:ascii="Gill Sans MT" w:hAnsi="Gill Sans MT"/>
                <w:b/>
              </w:rPr>
              <w:t xml:space="preserve">Analyze </w:t>
            </w:r>
            <w:r w:rsidRPr="00DB33BE">
              <w:rPr>
                <w:rFonts w:ascii="Gill Sans MT" w:hAnsi="Gill Sans MT"/>
              </w:rPr>
              <w:t>an author’s choices concerning how to structure a text and order events within it (e.g., parallel plots)</w:t>
            </w:r>
          </w:p>
          <w:p w14:paraId="5B08F502" w14:textId="77777777" w:rsidR="00DB33BE" w:rsidRPr="00DB33BE" w:rsidRDefault="00DB33BE" w:rsidP="001F0384">
            <w:pPr>
              <w:pStyle w:val="ListParagraph"/>
              <w:numPr>
                <w:ilvl w:val="0"/>
                <w:numId w:val="39"/>
              </w:numPr>
              <w:rPr>
                <w:rFonts w:ascii="Gill Sans MT" w:hAnsi="Gill Sans MT"/>
              </w:rPr>
            </w:pPr>
            <w:r w:rsidRPr="00DB33BE">
              <w:rPr>
                <w:rFonts w:ascii="Gill Sans MT" w:hAnsi="Gill Sans MT"/>
                <w:b/>
              </w:rPr>
              <w:t xml:space="preserve">Analyze </w:t>
            </w:r>
            <w:r w:rsidRPr="00DB33BE">
              <w:rPr>
                <w:rFonts w:ascii="Gill Sans MT" w:hAnsi="Gill Sans MT"/>
              </w:rPr>
              <w:t>how an author manipulates time (e.g., pacing, flashbacks) to create such effects as mystery, tension, or surprise</w:t>
            </w:r>
          </w:p>
          <w:p w14:paraId="3CDB8DCE" w14:textId="0814B252" w:rsidR="00AF63FB" w:rsidRPr="0033614E" w:rsidRDefault="00AF63FB" w:rsidP="0033614E">
            <w:pPr>
              <w:ind w:left="360"/>
              <w:rPr>
                <w:rFonts w:ascii="Gill Sans MT" w:hAnsi="Gill Sans MT" w:cstheme="minorHAnsi"/>
                <w:i/>
              </w:rPr>
            </w:pPr>
          </w:p>
        </w:tc>
        <w:tc>
          <w:tcPr>
            <w:tcW w:w="5037" w:type="dxa"/>
            <w:tcBorders>
              <w:bottom w:val="single" w:sz="12" w:space="0" w:color="auto"/>
              <w:right w:val="single" w:sz="12" w:space="0" w:color="auto"/>
            </w:tcBorders>
            <w:shd w:val="clear" w:color="auto" w:fill="FFF2CC" w:themeFill="accent4" w:themeFillTint="33"/>
          </w:tcPr>
          <w:p w14:paraId="58C8C267"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8D6CC66"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536C3CDF" w14:textId="77777777" w:rsidR="00AF63FB" w:rsidRPr="00AF63FB" w:rsidRDefault="00AF63FB" w:rsidP="00AF63FB">
            <w:pPr>
              <w:rPr>
                <w:rFonts w:ascii="Gill Sans MT" w:eastAsiaTheme="minorEastAsia" w:hAnsi="Gill Sans MT"/>
                <w:b/>
                <w:sz w:val="20"/>
                <w:szCs w:val="22"/>
              </w:rPr>
            </w:pPr>
          </w:p>
          <w:p w14:paraId="7A680C5A"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AED4A1"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21FE8C0" w14:textId="77777777" w:rsidR="00AF63FB" w:rsidRPr="00AF63FB" w:rsidRDefault="00AF63FB" w:rsidP="00AF63FB">
            <w:pPr>
              <w:rPr>
                <w:rFonts w:ascii="Gill Sans MT" w:hAnsi="Gill Sans MT"/>
                <w:i/>
                <w:sz w:val="20"/>
                <w:szCs w:val="22"/>
              </w:rPr>
            </w:pPr>
          </w:p>
          <w:p w14:paraId="5D30D36F" w14:textId="77777777" w:rsidR="00AF63FB" w:rsidRPr="00AF63FB" w:rsidRDefault="00AF63FB" w:rsidP="00AF63FB">
            <w:pPr>
              <w:rPr>
                <w:b/>
                <w:sz w:val="20"/>
                <w:szCs w:val="22"/>
              </w:rPr>
            </w:pPr>
            <w:r w:rsidRPr="00AF63FB">
              <w:rPr>
                <w:b/>
                <w:sz w:val="20"/>
                <w:szCs w:val="22"/>
              </w:rPr>
              <w:t>Possible Level 2 Guidance:</w:t>
            </w:r>
          </w:p>
          <w:p w14:paraId="75AC33A3" w14:textId="77777777" w:rsidR="00030F13" w:rsidRPr="008E1CA3" w:rsidRDefault="00030F13" w:rsidP="001F0384">
            <w:pPr>
              <w:pStyle w:val="ListParagraph"/>
              <w:numPr>
                <w:ilvl w:val="0"/>
                <w:numId w:val="22"/>
              </w:numPr>
              <w:rPr>
                <w:rFonts w:ascii="Gill Sans MT" w:hAnsi="Gill Sans MT"/>
                <w:sz w:val="20"/>
              </w:rPr>
            </w:pPr>
            <w:r w:rsidRPr="008E1CA3">
              <w:rPr>
                <w:rFonts w:ascii="Gill Sans MT" w:hAnsi="Gill Sans MT"/>
                <w:b/>
                <w:sz w:val="20"/>
              </w:rPr>
              <w:t>Describe</w:t>
            </w:r>
            <w:r w:rsidRPr="008E1CA3">
              <w:rPr>
                <w:rFonts w:ascii="Gill Sans MT" w:hAnsi="Gill Sans MT"/>
                <w:sz w:val="20"/>
              </w:rPr>
              <w:t xml:space="preserve"> how an author chooses to structure a text and order events</w:t>
            </w:r>
          </w:p>
          <w:p w14:paraId="0845070B" w14:textId="6E588637" w:rsidR="00AF63FB" w:rsidRPr="0033614E" w:rsidRDefault="00030F13" w:rsidP="001F0384">
            <w:pPr>
              <w:pStyle w:val="ListParagraph"/>
              <w:numPr>
                <w:ilvl w:val="0"/>
                <w:numId w:val="22"/>
              </w:numPr>
              <w:rPr>
                <w:rFonts w:ascii="Gill Sans MT" w:hAnsi="Gill Sans MT"/>
                <w:sz w:val="20"/>
              </w:rPr>
            </w:pPr>
            <w:r w:rsidRPr="008E1CA3">
              <w:rPr>
                <w:rFonts w:ascii="Gill Sans MT" w:hAnsi="Gill Sans MT"/>
                <w:b/>
                <w:sz w:val="20"/>
              </w:rPr>
              <w:t>Identify</w:t>
            </w:r>
            <w:r w:rsidRPr="008E1CA3">
              <w:rPr>
                <w:rFonts w:ascii="Gill Sans MT" w:hAnsi="Gill Sans MT"/>
                <w:sz w:val="20"/>
              </w:rPr>
              <w:t xml:space="preserve"> instances of mystery, tension, or surprise in a text</w:t>
            </w:r>
            <w:r w:rsidR="00451C27" w:rsidRPr="00451C27">
              <w:rPr>
                <w:rFonts w:ascii="Gill Sans MT" w:hAnsi="Gill Sans MT"/>
                <w:sz w:val="20"/>
                <w:szCs w:val="22"/>
              </w:rPr>
              <w:t xml:space="preserve"> </w:t>
            </w:r>
          </w:p>
        </w:tc>
      </w:tr>
      <w:tr w:rsidR="00AF63FB" w:rsidRPr="00940244" w14:paraId="504D2015" w14:textId="77777777" w:rsidTr="000C78F1">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445349" w14:textId="77777777" w:rsidR="002949F9" w:rsidRPr="002949F9" w:rsidRDefault="002949F9" w:rsidP="002949F9">
            <w:pPr>
              <w:ind w:right="-29"/>
              <w:jc w:val="center"/>
              <w:rPr>
                <w:rFonts w:ascii="Gill Sans MT" w:hAnsi="Gill Sans MT"/>
                <w:b/>
                <w:sz w:val="20"/>
                <w:szCs w:val="22"/>
              </w:rPr>
            </w:pPr>
            <w:r w:rsidRPr="002949F9">
              <w:rPr>
                <w:rFonts w:ascii="Gill Sans MT" w:hAnsi="Gill Sans MT"/>
                <w:b/>
                <w:sz w:val="20"/>
                <w:szCs w:val="22"/>
              </w:rPr>
              <w:t>Standard Language: CCSS ELA RL.9-10.5</w:t>
            </w:r>
          </w:p>
          <w:p w14:paraId="21F50853" w14:textId="2B9C9664" w:rsidR="00AF63FB" w:rsidRPr="002949F9" w:rsidRDefault="002949F9" w:rsidP="002949F9">
            <w:pPr>
              <w:ind w:right="-29"/>
              <w:jc w:val="center"/>
              <w:rPr>
                <w:rFonts w:ascii="Gill Sans MT" w:hAnsi="Gill Sans MT"/>
                <w:sz w:val="20"/>
                <w:szCs w:val="22"/>
              </w:rPr>
            </w:pPr>
            <w:r w:rsidRPr="002949F9">
              <w:rPr>
                <w:rFonts w:ascii="Gill Sans MT" w:hAnsi="Gill Sans MT"/>
                <w:sz w:val="20"/>
                <w:szCs w:val="22"/>
              </w:rPr>
              <w:t>Analyze how an author's choices concerning how to structure a text, order events within it (e.g., parallel plots), and manipulate time (e.g., pacing, flashbacks) create such effects as mystery, tension, or surprise.</w:t>
            </w:r>
          </w:p>
        </w:tc>
      </w:tr>
    </w:tbl>
    <w:p w14:paraId="3DDDFDC3" w14:textId="3FCDCADF" w:rsidR="00AF63FB" w:rsidRDefault="00AF63FB" w:rsidP="00E72522">
      <w:pPr>
        <w:rPr>
          <w:rFonts w:ascii="Gill Sans MT" w:hAnsi="Gill Sans MT"/>
          <w:sz w:val="22"/>
        </w:rPr>
      </w:pPr>
    </w:p>
    <w:p w14:paraId="7C52FE09" w14:textId="77777777" w:rsidR="00AF63FB" w:rsidRDefault="00AF63FB" w:rsidP="00E72522">
      <w:pPr>
        <w:rPr>
          <w:rFonts w:ascii="Gill Sans MT" w:hAnsi="Gill Sans MT"/>
          <w:sz w:val="22"/>
        </w:rPr>
      </w:pPr>
    </w:p>
    <w:p w14:paraId="24E493D6" w14:textId="08CB9EED" w:rsidR="00AF63FB" w:rsidRDefault="00AF63FB" w:rsidP="00E72522">
      <w:pPr>
        <w:rPr>
          <w:rFonts w:ascii="Gill Sans MT" w:hAnsi="Gill Sans MT"/>
          <w:sz w:val="22"/>
        </w:rPr>
      </w:pPr>
    </w:p>
    <w:p w14:paraId="069C9556" w14:textId="77777777" w:rsidR="00DD3597" w:rsidRDefault="00DD3597" w:rsidP="00E72522">
      <w:pPr>
        <w:rPr>
          <w:rFonts w:ascii="Gill Sans MT" w:hAnsi="Gill Sans MT"/>
          <w:sz w:val="22"/>
        </w:rPr>
      </w:pPr>
    </w:p>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0C78F1">
        <w:trPr>
          <w:trHeight w:val="1907"/>
        </w:trPr>
        <w:tc>
          <w:tcPr>
            <w:tcW w:w="7151" w:type="dxa"/>
          </w:tcPr>
          <w:p w14:paraId="4EE3438E" w14:textId="77777777" w:rsidR="00AF63FB" w:rsidRPr="00354740" w:rsidRDefault="00AF63FB" w:rsidP="00AF63F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E32A25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Students should be able to circle back to this topic in Unit 2 as well (particularly in their </w:t>
            </w:r>
            <w:r w:rsidRPr="003C66A8">
              <w:rPr>
                <w:rFonts w:ascii="Gill Sans MT" w:hAnsi="Gill Sans MT" w:cstheme="minorHAnsi"/>
                <w:b/>
                <w:sz w:val="22"/>
                <w:szCs w:val="22"/>
              </w:rPr>
              <w:t>Writing Narratives</w:t>
            </w:r>
            <w:r w:rsidRPr="003C66A8">
              <w:rPr>
                <w:rFonts w:ascii="Gill Sans MT" w:hAnsi="Gill Sans MT" w:cstheme="minorHAnsi"/>
                <w:sz w:val="22"/>
                <w:szCs w:val="22"/>
              </w:rPr>
              <w:t xml:space="preserve"> experiences).</w:t>
            </w:r>
          </w:p>
          <w:p w14:paraId="578B7E9C" w14:textId="77777777" w:rsidR="003C66A8" w:rsidRPr="003C66A8" w:rsidRDefault="003C66A8" w:rsidP="003C66A8">
            <w:pPr>
              <w:jc w:val="center"/>
              <w:rPr>
                <w:rFonts w:ascii="Gill Sans MT" w:hAnsi="Gill Sans MT" w:cstheme="minorHAnsi"/>
                <w:sz w:val="22"/>
                <w:szCs w:val="22"/>
              </w:rPr>
            </w:pPr>
            <w:r w:rsidRPr="003C66A8">
              <w:rPr>
                <w:rFonts w:ascii="Gill Sans MT" w:hAnsi="Gill Sans MT" w:cstheme="minorHAnsi"/>
                <w:sz w:val="22"/>
                <w:szCs w:val="22"/>
              </w:rPr>
              <w:t xml:space="preserve">Short analysis papers regarding structural choices might be ideal evidence for the </w:t>
            </w:r>
            <w:r w:rsidRPr="003C66A8">
              <w:rPr>
                <w:rFonts w:ascii="Gill Sans MT" w:hAnsi="Gill Sans MT" w:cstheme="minorHAnsi"/>
                <w:b/>
                <w:sz w:val="22"/>
                <w:szCs w:val="22"/>
              </w:rPr>
              <w:t>Constructing Writing</w:t>
            </w:r>
            <w:r w:rsidRPr="003C66A8">
              <w:rPr>
                <w:rFonts w:ascii="Gill Sans MT" w:hAnsi="Gill Sans MT" w:cstheme="minorHAnsi"/>
                <w:sz w:val="22"/>
                <w:szCs w:val="22"/>
              </w:rPr>
              <w:t xml:space="preserve"> topic.</w:t>
            </w:r>
          </w:p>
          <w:p w14:paraId="23BB12B2" w14:textId="210B7063" w:rsidR="00AF63FB" w:rsidRPr="00354740" w:rsidRDefault="00AF63FB" w:rsidP="000C78F1">
            <w:pPr>
              <w:jc w:val="center"/>
              <w:rPr>
                <w:rFonts w:ascii="Gill Sans MT" w:hAnsi="Gill Sans MT" w:cstheme="minorHAnsi"/>
                <w:b/>
                <w:sz w:val="22"/>
                <w:szCs w:val="22"/>
              </w:rPr>
            </w:pPr>
          </w:p>
        </w:tc>
        <w:tc>
          <w:tcPr>
            <w:tcW w:w="7151" w:type="dxa"/>
          </w:tcPr>
          <w:p w14:paraId="5814D32A"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3352C70" w14:textId="77777777" w:rsidR="00A71465" w:rsidRPr="00A71465" w:rsidRDefault="00A71465" w:rsidP="00A71465">
            <w:pPr>
              <w:ind w:right="46"/>
              <w:jc w:val="center"/>
              <w:rPr>
                <w:rFonts w:ascii="Gill Sans MT" w:hAnsi="Gill Sans MT" w:cstheme="minorHAnsi"/>
                <w:sz w:val="22"/>
                <w:szCs w:val="22"/>
              </w:rPr>
            </w:pPr>
            <w:r w:rsidRPr="00A71465">
              <w:rPr>
                <w:rFonts w:ascii="Gill Sans MT" w:hAnsi="Gill Sans MT" w:cstheme="minorHAnsi"/>
                <w:sz w:val="22"/>
                <w:szCs w:val="22"/>
              </w:rPr>
              <w:t>While a study of plot is implicit in this topic, avoid dwelling on the Plot Diagram—this technique is heavily employed at the lower grade levels.</w:t>
            </w:r>
          </w:p>
          <w:p w14:paraId="1F4067E5"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27318C9C" w14:textId="77777777" w:rsidTr="000C78F1">
        <w:trPr>
          <w:trHeight w:val="1061"/>
        </w:trPr>
        <w:tc>
          <w:tcPr>
            <w:tcW w:w="7151" w:type="dxa"/>
          </w:tcPr>
          <w:p w14:paraId="2511EFE3" w14:textId="77777777" w:rsidR="00AF63FB" w:rsidRPr="00354740" w:rsidRDefault="00AF63FB"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289604E" w14:textId="77777777" w:rsidR="00DD3597" w:rsidRPr="00DD3597" w:rsidRDefault="00DD3597" w:rsidP="00DD3597">
            <w:pPr>
              <w:jc w:val="center"/>
              <w:rPr>
                <w:rFonts w:ascii="Gill Sans MT" w:hAnsi="Gill Sans MT"/>
                <w:sz w:val="22"/>
                <w:szCs w:val="22"/>
              </w:rPr>
            </w:pPr>
            <w:r w:rsidRPr="00DD3597">
              <w:rPr>
                <w:rFonts w:ascii="Gill Sans MT" w:hAnsi="Gill Sans MT"/>
                <w:sz w:val="22"/>
                <w:szCs w:val="22"/>
              </w:rPr>
              <w:t xml:space="preserve">Structure, Narrative Tension </w:t>
            </w:r>
          </w:p>
          <w:p w14:paraId="78506FC4" w14:textId="09EEB13C" w:rsidR="00AF63FB" w:rsidRPr="00354740" w:rsidRDefault="00AF63FB" w:rsidP="007F076E">
            <w:pPr>
              <w:rPr>
                <w:rFonts w:ascii="Gill Sans MT" w:hAnsi="Gill Sans MT" w:cstheme="minorHAnsi"/>
                <w:sz w:val="22"/>
                <w:szCs w:val="22"/>
              </w:rPr>
            </w:pPr>
          </w:p>
        </w:tc>
        <w:tc>
          <w:tcPr>
            <w:tcW w:w="7151" w:type="dxa"/>
          </w:tcPr>
          <w:p w14:paraId="40DCB0FB" w14:textId="5DEF48EE"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D7E73E8" w14:textId="77777777" w:rsidR="00AF63FB" w:rsidRPr="00354740" w:rsidRDefault="00AF63FB" w:rsidP="000C78F1">
            <w:pPr>
              <w:jc w:val="center"/>
              <w:rPr>
                <w:rFonts w:ascii="Gill Sans MT" w:hAnsi="Gill Sans MT"/>
                <w:color w:val="0563C1" w:themeColor="hyperlink"/>
                <w:sz w:val="22"/>
                <w:szCs w:val="22"/>
                <w:u w:val="single"/>
              </w:rPr>
            </w:pPr>
          </w:p>
        </w:tc>
      </w:tr>
    </w:tbl>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7CE5E8F" w14:textId="77777777" w:rsidTr="000C78F1">
        <w:trPr>
          <w:trHeight w:val="477"/>
        </w:trPr>
        <w:tc>
          <w:tcPr>
            <w:tcW w:w="14302" w:type="dxa"/>
            <w:gridSpan w:val="3"/>
            <w:shd w:val="clear" w:color="auto" w:fill="000000" w:themeFill="text1"/>
          </w:tcPr>
          <w:p w14:paraId="4B4316CC" w14:textId="287A1875" w:rsidR="00AF63FB" w:rsidRPr="00B17306" w:rsidRDefault="00AF63FB" w:rsidP="00AF63FB">
            <w:pPr>
              <w:jc w:val="center"/>
              <w:rPr>
                <w:rFonts w:ascii="Gill Sans MT" w:hAnsi="Gill Sans MT"/>
                <w:b/>
                <w:sz w:val="32"/>
                <w:szCs w:val="32"/>
              </w:rPr>
            </w:pPr>
            <w:r w:rsidRPr="00B17306">
              <w:rPr>
                <w:rFonts w:ascii="Gill Sans MT" w:hAnsi="Gill Sans MT"/>
                <w:b/>
                <w:sz w:val="32"/>
              </w:rPr>
              <w:lastRenderedPageBreak/>
              <w:t xml:space="preserve">Analyzing </w:t>
            </w:r>
            <w:r w:rsidR="00DD3597">
              <w:rPr>
                <w:rFonts w:ascii="Gill Sans MT" w:hAnsi="Gill Sans MT"/>
                <w:b/>
                <w:sz w:val="32"/>
              </w:rPr>
              <w:t>Complex Characters</w:t>
            </w:r>
          </w:p>
        </w:tc>
      </w:tr>
      <w:tr w:rsidR="00AF63FB" w:rsidRPr="00940244" w14:paraId="0A710DE6"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0C78F1">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0C78F1">
            <w:pPr>
              <w:rPr>
                <w:rFonts w:ascii="Gill Sans MT" w:eastAsia="Times New Roman" w:hAnsi="Gill Sans MT" w:cs="Times New Roman"/>
                <w:sz w:val="20"/>
                <w:szCs w:val="22"/>
              </w:rPr>
            </w:pPr>
          </w:p>
          <w:p w14:paraId="61F48699" w14:textId="77777777" w:rsidR="00AF63FB" w:rsidRPr="00DD4A92" w:rsidRDefault="00AF63FB"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4ACF9C18" w14:textId="77777777" w:rsidR="00AF63FB" w:rsidRPr="00BA0D16" w:rsidRDefault="00AF63FB" w:rsidP="00AF63FB">
            <w:pPr>
              <w:rPr>
                <w:rFonts w:ascii="Gill Sans MT" w:hAnsi="Gill Sans MT"/>
                <w:b/>
                <w:i/>
              </w:rPr>
            </w:pPr>
            <w:r w:rsidRPr="00BA0D16">
              <w:rPr>
                <w:rFonts w:ascii="Gill Sans MT" w:hAnsi="Gill Sans MT"/>
                <w:b/>
                <w:i/>
              </w:rPr>
              <w:t xml:space="preserve">Students demonstrate they </w:t>
            </w:r>
            <w:proofErr w:type="gramStart"/>
            <w:r w:rsidRPr="00BA0D16">
              <w:rPr>
                <w:rFonts w:ascii="Gill Sans MT" w:hAnsi="Gill Sans MT"/>
                <w:b/>
                <w:i/>
              </w:rPr>
              <w:t>have the ability to</w:t>
            </w:r>
            <w:proofErr w:type="gramEnd"/>
            <w:r w:rsidRPr="00BA0D16">
              <w:rPr>
                <w:rFonts w:ascii="Gill Sans MT" w:hAnsi="Gill Sans MT"/>
                <w:b/>
                <w:i/>
              </w:rPr>
              <w:t>:</w:t>
            </w:r>
          </w:p>
          <w:p w14:paraId="797C1ED0" w14:textId="77777777" w:rsidR="00BA4952" w:rsidRPr="00BA4952" w:rsidRDefault="00BA4952" w:rsidP="001F0384">
            <w:pPr>
              <w:pStyle w:val="ListParagraph"/>
              <w:numPr>
                <w:ilvl w:val="0"/>
                <w:numId w:val="31"/>
              </w:numPr>
              <w:rPr>
                <w:rFonts w:ascii="Gill Sans MT" w:hAnsi="Gill Sans MT"/>
              </w:rPr>
            </w:pPr>
            <w:r w:rsidRPr="00BA4952">
              <w:rPr>
                <w:rFonts w:ascii="Gill Sans MT" w:hAnsi="Gill Sans MT"/>
                <w:b/>
              </w:rPr>
              <w:t xml:space="preserve">Analyze </w:t>
            </w:r>
            <w:r w:rsidRPr="00BA4952">
              <w:rPr>
                <w:rFonts w:ascii="Gill Sans MT" w:hAnsi="Gill Sans MT"/>
              </w:rPr>
              <w:t>how complex characters develop over the course of a text and advance the plot</w:t>
            </w:r>
          </w:p>
          <w:p w14:paraId="29B6FAB0" w14:textId="77777777" w:rsidR="00BA4952" w:rsidRPr="00BA4952" w:rsidRDefault="00BA4952" w:rsidP="001F0384">
            <w:pPr>
              <w:pStyle w:val="ListParagraph"/>
              <w:numPr>
                <w:ilvl w:val="0"/>
                <w:numId w:val="31"/>
              </w:numPr>
              <w:rPr>
                <w:rFonts w:ascii="Gill Sans MT" w:hAnsi="Gill Sans MT"/>
              </w:rPr>
            </w:pPr>
            <w:r w:rsidRPr="00BA4952">
              <w:rPr>
                <w:rFonts w:ascii="Gill Sans MT" w:hAnsi="Gill Sans MT"/>
                <w:b/>
              </w:rPr>
              <w:t>Analyze</w:t>
            </w:r>
            <w:r w:rsidRPr="00BA4952">
              <w:rPr>
                <w:rFonts w:ascii="Gill Sans MT" w:hAnsi="Gill Sans MT"/>
              </w:rPr>
              <w:t xml:space="preserve"> how complex characters interact with other characters in a text</w:t>
            </w:r>
          </w:p>
          <w:p w14:paraId="234A09C7" w14:textId="4E3859AD" w:rsidR="00AF63FB" w:rsidRPr="00A97170" w:rsidRDefault="00AF63FB" w:rsidP="00A97170">
            <w:pPr>
              <w:ind w:left="360"/>
              <w:rPr>
                <w:rFonts w:ascii="Gill Sans MT" w:hAnsi="Gill Sans MT"/>
              </w:rPr>
            </w:pPr>
          </w:p>
        </w:tc>
        <w:tc>
          <w:tcPr>
            <w:tcW w:w="54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0C78F1">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0C78F1">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0C78F1">
            <w:pPr>
              <w:rPr>
                <w:rFonts w:ascii="Gill Sans MT" w:eastAsiaTheme="minorEastAsia" w:hAnsi="Gill Sans MT"/>
                <w:b/>
                <w:sz w:val="20"/>
                <w:szCs w:val="22"/>
              </w:rPr>
            </w:pPr>
          </w:p>
          <w:p w14:paraId="075A13DE" w14:textId="77777777" w:rsidR="00AF63FB" w:rsidRPr="00AF63FB" w:rsidRDefault="00AF63FB" w:rsidP="000C78F1">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0C78F1">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0C78F1">
            <w:pPr>
              <w:rPr>
                <w:rFonts w:ascii="Gill Sans MT" w:hAnsi="Gill Sans MT"/>
                <w:i/>
                <w:sz w:val="20"/>
                <w:szCs w:val="22"/>
              </w:rPr>
            </w:pPr>
          </w:p>
          <w:p w14:paraId="0B9C5E2C" w14:textId="77777777" w:rsidR="00AF63FB" w:rsidRPr="00AF63FB" w:rsidRDefault="00AF63FB" w:rsidP="000C78F1">
            <w:pPr>
              <w:rPr>
                <w:b/>
                <w:sz w:val="20"/>
                <w:szCs w:val="22"/>
              </w:rPr>
            </w:pPr>
            <w:r w:rsidRPr="00AF63FB">
              <w:rPr>
                <w:b/>
                <w:sz w:val="20"/>
                <w:szCs w:val="22"/>
              </w:rPr>
              <w:t>Possible Level 2 Guidance:</w:t>
            </w:r>
          </w:p>
          <w:p w14:paraId="4CDFE1BD" w14:textId="77777777" w:rsidR="000F3BBD" w:rsidRPr="000F3BBD" w:rsidRDefault="000F3BBD" w:rsidP="001F0384">
            <w:pPr>
              <w:pStyle w:val="ListParagraph"/>
              <w:numPr>
                <w:ilvl w:val="0"/>
                <w:numId w:val="32"/>
              </w:numPr>
              <w:rPr>
                <w:rFonts w:ascii="Gill Sans MT" w:hAnsi="Gill Sans MT"/>
                <w:sz w:val="20"/>
              </w:rPr>
            </w:pPr>
            <w:r w:rsidRPr="000F3BBD">
              <w:rPr>
                <w:rFonts w:ascii="Gill Sans MT" w:hAnsi="Gill Sans MT"/>
                <w:sz w:val="20"/>
              </w:rPr>
              <w:t xml:space="preserve">Describe how a </w:t>
            </w:r>
            <w:proofErr w:type="gramStart"/>
            <w:r w:rsidRPr="000F3BBD">
              <w:rPr>
                <w:rFonts w:ascii="Gill Sans MT" w:hAnsi="Gill Sans MT"/>
                <w:sz w:val="20"/>
              </w:rPr>
              <w:t>particular point</w:t>
            </w:r>
            <w:proofErr w:type="gramEnd"/>
            <w:r w:rsidRPr="000F3BBD">
              <w:rPr>
                <w:rFonts w:ascii="Gill Sans MT" w:hAnsi="Gill Sans MT"/>
                <w:sz w:val="20"/>
              </w:rPr>
              <w:t xml:space="preserve"> of view or cultural experience is reflected in a work of literature</w:t>
            </w:r>
          </w:p>
          <w:p w14:paraId="43E3E35B" w14:textId="77777777" w:rsidR="000F3BBD" w:rsidRPr="000F3BBD" w:rsidRDefault="000F3BBD" w:rsidP="001F0384">
            <w:pPr>
              <w:pStyle w:val="ListParagraph"/>
              <w:numPr>
                <w:ilvl w:val="0"/>
                <w:numId w:val="32"/>
              </w:numPr>
              <w:rPr>
                <w:rFonts w:ascii="Gill Sans MT" w:hAnsi="Gill Sans MT"/>
                <w:sz w:val="20"/>
              </w:rPr>
            </w:pPr>
            <w:r w:rsidRPr="000F3BBD">
              <w:rPr>
                <w:rFonts w:ascii="Gill Sans MT" w:hAnsi="Gill Sans MT"/>
                <w:sz w:val="20"/>
              </w:rPr>
              <w:t>Describe what a text says explicitly</w:t>
            </w:r>
          </w:p>
          <w:p w14:paraId="1895EFC7" w14:textId="77777777" w:rsidR="000F3BBD" w:rsidRPr="000F3BBD" w:rsidRDefault="000F3BBD" w:rsidP="001F0384">
            <w:pPr>
              <w:pStyle w:val="ListParagraph"/>
              <w:numPr>
                <w:ilvl w:val="0"/>
                <w:numId w:val="32"/>
              </w:numPr>
              <w:rPr>
                <w:rFonts w:ascii="Gill Sans MT" w:hAnsi="Gill Sans MT"/>
                <w:sz w:val="20"/>
              </w:rPr>
            </w:pPr>
            <w:r w:rsidRPr="000F3BBD">
              <w:rPr>
                <w:rFonts w:ascii="Gill Sans MT" w:hAnsi="Gill Sans MT"/>
                <w:sz w:val="20"/>
              </w:rPr>
              <w:t>Describe complex characters using textual evidence</w:t>
            </w:r>
          </w:p>
          <w:p w14:paraId="21887158" w14:textId="4B1C7757" w:rsidR="00B17020" w:rsidRPr="00CA40B9" w:rsidRDefault="000F3BBD" w:rsidP="001F0384">
            <w:pPr>
              <w:pStyle w:val="ListParagraph"/>
              <w:numPr>
                <w:ilvl w:val="0"/>
                <w:numId w:val="32"/>
              </w:numPr>
              <w:rPr>
                <w:rFonts w:ascii="Gill Sans MT" w:hAnsi="Gill Sans MT"/>
                <w:b/>
                <w:sz w:val="20"/>
              </w:rPr>
            </w:pPr>
            <w:r w:rsidRPr="000F3BBD">
              <w:rPr>
                <w:rFonts w:ascii="Gill Sans MT" w:hAnsi="Gill Sans MT"/>
                <w:sz w:val="20"/>
              </w:rPr>
              <w:t>When provided with a logical inference, support that inference with textual evidence</w:t>
            </w:r>
          </w:p>
        </w:tc>
      </w:tr>
      <w:tr w:rsidR="00AF63FB" w:rsidRPr="00940244" w14:paraId="7CEE5C5B" w14:textId="77777777" w:rsidTr="000B3062">
        <w:trPr>
          <w:trHeight w:val="798"/>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055126" w14:textId="51522D77" w:rsidR="006C0948" w:rsidRPr="006C0948" w:rsidRDefault="006C0948" w:rsidP="000B3062">
            <w:pPr>
              <w:ind w:right="-29"/>
              <w:jc w:val="center"/>
              <w:rPr>
                <w:rFonts w:ascii="Gill Sans MT" w:hAnsi="Gill Sans MT"/>
                <w:b/>
                <w:sz w:val="20"/>
                <w:szCs w:val="22"/>
              </w:rPr>
            </w:pPr>
            <w:r w:rsidRPr="006C0948">
              <w:rPr>
                <w:rFonts w:ascii="Gill Sans MT" w:hAnsi="Gill Sans MT"/>
                <w:b/>
                <w:sz w:val="20"/>
                <w:szCs w:val="22"/>
              </w:rPr>
              <w:t>Standard Language: CCSS ELA RL.9-10.3</w:t>
            </w:r>
          </w:p>
          <w:p w14:paraId="6FD9430E" w14:textId="67D7CE1F" w:rsidR="00AF63FB" w:rsidRPr="000B3062" w:rsidRDefault="006C0948" w:rsidP="000B3062">
            <w:pPr>
              <w:ind w:right="-29"/>
              <w:jc w:val="center"/>
              <w:rPr>
                <w:rFonts w:ascii="Gill Sans MT" w:hAnsi="Gill Sans MT"/>
                <w:sz w:val="20"/>
                <w:szCs w:val="22"/>
              </w:rPr>
            </w:pPr>
            <w:r w:rsidRPr="006C0948">
              <w:rPr>
                <w:rFonts w:ascii="Gill Sans MT" w:hAnsi="Gill Sans MT"/>
                <w:sz w:val="20"/>
                <w:szCs w:val="22"/>
              </w:rPr>
              <w:t>Analyze how complex characters (e.g., those with multiple or conflicting motivations) develop over the course of a text, interact with other characters, and advance the plot or develop the theme</w:t>
            </w:r>
            <w:r w:rsidR="000B3062">
              <w:rPr>
                <w:rFonts w:ascii="Gill Sans MT" w:hAnsi="Gill Sans MT"/>
                <w:sz w:val="20"/>
                <w:szCs w:val="22"/>
              </w:rPr>
              <w:t>.</w:t>
            </w:r>
          </w:p>
        </w:tc>
      </w:tr>
    </w:tbl>
    <w:p w14:paraId="72456EA4" w14:textId="742CCF2E" w:rsidR="006900B3" w:rsidRDefault="006900B3"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C78F1">
        <w:trPr>
          <w:trHeight w:val="1907"/>
        </w:trPr>
        <w:tc>
          <w:tcPr>
            <w:tcW w:w="7151" w:type="dxa"/>
          </w:tcPr>
          <w:p w14:paraId="61A2C850" w14:textId="77777777" w:rsidR="00AF63FB" w:rsidRPr="00354740" w:rsidRDefault="00AF63FB"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34736E" w14:textId="77777777" w:rsidR="00B85232"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Students should be able to circle back to this topic in Unit 2 as well (alongside their study of </w:t>
            </w:r>
            <w:r w:rsidRPr="00B85232">
              <w:rPr>
                <w:rFonts w:ascii="Gill Sans MT" w:hAnsi="Gill Sans MT" w:cstheme="minorHAnsi"/>
                <w:b/>
                <w:sz w:val="22"/>
                <w:szCs w:val="22"/>
              </w:rPr>
              <w:t>Analyzing Theme</w:t>
            </w:r>
            <w:r w:rsidRPr="00B85232">
              <w:rPr>
                <w:rFonts w:ascii="Gill Sans MT" w:hAnsi="Gill Sans MT" w:cstheme="minorHAnsi"/>
                <w:sz w:val="22"/>
                <w:szCs w:val="22"/>
              </w:rPr>
              <w:t xml:space="preserve"> or in their </w:t>
            </w:r>
            <w:r w:rsidRPr="00B85232">
              <w:rPr>
                <w:rFonts w:ascii="Gill Sans MT" w:hAnsi="Gill Sans MT" w:cstheme="minorHAnsi"/>
                <w:b/>
                <w:sz w:val="22"/>
                <w:szCs w:val="22"/>
              </w:rPr>
              <w:t>Writing Narratives</w:t>
            </w:r>
            <w:r w:rsidRPr="00B85232">
              <w:rPr>
                <w:rFonts w:ascii="Gill Sans MT" w:hAnsi="Gill Sans MT" w:cstheme="minorHAnsi"/>
                <w:sz w:val="22"/>
                <w:szCs w:val="22"/>
              </w:rPr>
              <w:t xml:space="preserve"> experiences).</w:t>
            </w:r>
          </w:p>
          <w:p w14:paraId="5F4B00F3" w14:textId="5ABF6FC2" w:rsidR="00AF63FB" w:rsidRPr="00B85232" w:rsidRDefault="00B85232" w:rsidP="00B85232">
            <w:pPr>
              <w:jc w:val="center"/>
              <w:rPr>
                <w:rFonts w:ascii="Gill Sans MT" w:hAnsi="Gill Sans MT" w:cstheme="minorHAnsi"/>
                <w:sz w:val="22"/>
                <w:szCs w:val="22"/>
              </w:rPr>
            </w:pPr>
            <w:r w:rsidRPr="00B85232">
              <w:rPr>
                <w:rFonts w:ascii="Gill Sans MT" w:hAnsi="Gill Sans MT" w:cstheme="minorHAnsi"/>
                <w:sz w:val="22"/>
                <w:szCs w:val="22"/>
              </w:rPr>
              <w:t xml:space="preserve">Comparing multiple stories is an ideal subject of </w:t>
            </w:r>
            <w:r w:rsidRPr="00B85232">
              <w:rPr>
                <w:rFonts w:ascii="Gill Sans MT" w:hAnsi="Gill Sans MT" w:cstheme="minorHAnsi"/>
                <w:b/>
                <w:sz w:val="22"/>
                <w:szCs w:val="22"/>
              </w:rPr>
              <w:t>Collaborating in Discussions</w:t>
            </w:r>
            <w:r w:rsidRPr="00B85232">
              <w:rPr>
                <w:rFonts w:ascii="Gill Sans MT" w:hAnsi="Gill Sans MT" w:cstheme="minorHAnsi"/>
                <w:sz w:val="22"/>
                <w:szCs w:val="22"/>
              </w:rPr>
              <w:t xml:space="preserve">, and each story could provide opportunities for students to demonstrate </w:t>
            </w:r>
            <w:r w:rsidRPr="00B85232">
              <w:rPr>
                <w:rFonts w:ascii="Gill Sans MT" w:hAnsi="Gill Sans MT" w:cstheme="minorHAnsi"/>
                <w:b/>
                <w:sz w:val="22"/>
                <w:szCs w:val="22"/>
              </w:rPr>
              <w:t>Mastering Vocabulary</w:t>
            </w:r>
            <w:r w:rsidRPr="00B85232">
              <w:rPr>
                <w:rFonts w:ascii="Gill Sans MT" w:hAnsi="Gill Sans MT" w:cstheme="minorHAnsi"/>
                <w:sz w:val="22"/>
                <w:szCs w:val="22"/>
              </w:rPr>
              <w:t>.</w:t>
            </w:r>
          </w:p>
        </w:tc>
        <w:tc>
          <w:tcPr>
            <w:tcW w:w="7151" w:type="dxa"/>
          </w:tcPr>
          <w:p w14:paraId="5B704B62"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5719E5D" w14:textId="77777777" w:rsidR="00694CC4" w:rsidRPr="00694CC4" w:rsidRDefault="00694CC4" w:rsidP="00694CC4">
            <w:pPr>
              <w:ind w:right="46"/>
              <w:jc w:val="center"/>
              <w:rPr>
                <w:rFonts w:ascii="Gill Sans MT" w:hAnsi="Gill Sans MT" w:cstheme="minorHAnsi"/>
                <w:sz w:val="22"/>
                <w:szCs w:val="22"/>
              </w:rPr>
            </w:pPr>
            <w:r w:rsidRPr="00694CC4">
              <w:rPr>
                <w:rFonts w:ascii="Gill Sans MT" w:hAnsi="Gill Sans MT" w:cstheme="minorHAnsi"/>
                <w:sz w:val="22"/>
                <w:szCs w:val="22"/>
              </w:rPr>
              <w:t xml:space="preserve">To effectively measure this topic (especially 3A) requires that </w:t>
            </w:r>
            <w:proofErr w:type="gramStart"/>
            <w:r w:rsidRPr="00694CC4">
              <w:rPr>
                <w:rFonts w:ascii="Gill Sans MT" w:hAnsi="Gill Sans MT" w:cstheme="minorHAnsi"/>
                <w:sz w:val="22"/>
                <w:szCs w:val="22"/>
              </w:rPr>
              <w:t>a number of</w:t>
            </w:r>
            <w:proofErr w:type="gramEnd"/>
            <w:r w:rsidRPr="00694CC4">
              <w:rPr>
                <w:rFonts w:ascii="Gill Sans MT" w:hAnsi="Gill Sans MT" w:cstheme="minorHAnsi"/>
                <w:sz w:val="22"/>
                <w:szCs w:val="22"/>
              </w:rPr>
              <w:t xml:space="preserve"> pieces of literature be studied that are inclusive of perspectives beyond the US and England.</w:t>
            </w:r>
          </w:p>
          <w:p w14:paraId="34544DD3" w14:textId="77777777" w:rsidR="00AF63FB" w:rsidRPr="00354740" w:rsidRDefault="00AF63FB" w:rsidP="000C78F1">
            <w:pPr>
              <w:ind w:right="46"/>
              <w:jc w:val="center"/>
              <w:rPr>
                <w:rFonts w:ascii="Gill Sans MT" w:hAnsi="Gill Sans MT" w:cstheme="minorHAnsi"/>
                <w:sz w:val="22"/>
                <w:szCs w:val="22"/>
              </w:rPr>
            </w:pPr>
          </w:p>
        </w:tc>
      </w:tr>
      <w:tr w:rsidR="00AF63FB" w:rsidRPr="002E5391" w14:paraId="390AE10F" w14:textId="77777777" w:rsidTr="000C78F1">
        <w:trPr>
          <w:trHeight w:val="1061"/>
        </w:trPr>
        <w:tc>
          <w:tcPr>
            <w:tcW w:w="7151" w:type="dxa"/>
          </w:tcPr>
          <w:p w14:paraId="581B57B9" w14:textId="77777777" w:rsidR="00AF63FB" w:rsidRPr="00354740" w:rsidRDefault="00AF63FB"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8AF5CEA" w14:textId="2709BAB1" w:rsidR="00AD1B18" w:rsidRPr="00AD1B18" w:rsidRDefault="00AD1B18" w:rsidP="00AD1B18">
            <w:pPr>
              <w:jc w:val="center"/>
              <w:rPr>
                <w:rFonts w:ascii="Gill Sans MT" w:hAnsi="Gill Sans MT"/>
                <w:sz w:val="22"/>
                <w:szCs w:val="22"/>
              </w:rPr>
            </w:pPr>
            <w:r w:rsidRPr="00AD1B18">
              <w:rPr>
                <w:rFonts w:ascii="Gill Sans MT" w:hAnsi="Gill Sans MT"/>
                <w:sz w:val="22"/>
                <w:szCs w:val="22"/>
              </w:rPr>
              <w:t>Cite, Analyze, Cultural Experience, Point of View, Complex Character, Interact, Plot</w:t>
            </w:r>
            <w:r>
              <w:rPr>
                <w:rFonts w:ascii="Gill Sans MT" w:hAnsi="Gill Sans MT"/>
                <w:sz w:val="22"/>
                <w:szCs w:val="22"/>
              </w:rPr>
              <w:t xml:space="preserve">, </w:t>
            </w:r>
            <w:r w:rsidRPr="00AD1B18">
              <w:rPr>
                <w:rFonts w:ascii="Gill Sans MT" w:hAnsi="Gill Sans MT"/>
                <w:sz w:val="22"/>
                <w:szCs w:val="22"/>
              </w:rPr>
              <w:t>Conflict, Motivation</w:t>
            </w:r>
          </w:p>
          <w:p w14:paraId="458C837E" w14:textId="77777777" w:rsidR="00AF63FB" w:rsidRPr="00354740" w:rsidRDefault="00AF63FB" w:rsidP="00AD1B18">
            <w:pPr>
              <w:rPr>
                <w:rFonts w:ascii="Gill Sans MT" w:hAnsi="Gill Sans MT" w:cstheme="minorHAnsi"/>
                <w:sz w:val="22"/>
                <w:szCs w:val="22"/>
              </w:rPr>
            </w:pPr>
          </w:p>
        </w:tc>
        <w:tc>
          <w:tcPr>
            <w:tcW w:w="7151" w:type="dxa"/>
          </w:tcPr>
          <w:p w14:paraId="3A9D61C0" w14:textId="77777777" w:rsidR="00AF63FB" w:rsidRPr="00354740" w:rsidRDefault="00AF63FB"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77777777" w:rsidR="00AF63FB" w:rsidRPr="00354740" w:rsidRDefault="00AF63FB" w:rsidP="000C78F1">
            <w:pPr>
              <w:jc w:val="center"/>
              <w:rPr>
                <w:rFonts w:ascii="Gill Sans MT" w:hAnsi="Gill Sans MT"/>
                <w:color w:val="0563C1" w:themeColor="hyperlink"/>
                <w:sz w:val="22"/>
                <w:szCs w:val="22"/>
                <w:u w:val="single"/>
              </w:rPr>
            </w:pPr>
          </w:p>
        </w:tc>
      </w:tr>
    </w:tbl>
    <w:p w14:paraId="41297E55" w14:textId="678D827F" w:rsidR="00B706B8" w:rsidRPr="004A1D2C" w:rsidRDefault="00BE3DD0" w:rsidP="004A1D2C">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2"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" fillcolor="#d9e2f3 [660]" strokecolor="black [3200]" strokeweight="1pt">
                <v:stroke joinstyle="miter"/>
                <v:textbox>
                  <w:txbxContent>
                    <w:p w14:paraId="05665076" w14:textId="18054EA2" w:rsidR="00AB783A" w:rsidRPr="003803BF" w:rsidRDefault="00AB783A" w:rsidP="00B706B8">
                      <w:pPr>
                        <w:jc w:val="center"/>
                        <w:rPr>
                          <w:rFonts w:ascii="Gill Sans MT" w:hAnsi="Gill Sans MT"/>
                          <w:b/>
                          <w:sz w:val="36"/>
                        </w:rPr>
                      </w:pPr>
                      <w:r>
                        <w:rPr>
                          <w:rFonts w:ascii="Gill Sans MT" w:hAnsi="Gill Sans MT"/>
                          <w:b/>
                          <w:sz w:val="36"/>
                        </w:rPr>
                        <w:t>9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 xml:space="preserve">: </w:t>
      </w:r>
      <w:r w:rsidR="00AD1B18">
        <w:rPr>
          <w:rFonts w:ascii="Gill Sans MT" w:hAnsi="Gill Sans MT"/>
          <w:b/>
          <w:sz w:val="32"/>
        </w:rPr>
        <w:t>C</w:t>
      </w:r>
      <w:r w:rsidR="00A30EC9">
        <w:rPr>
          <w:rFonts w:ascii="Gill Sans MT" w:hAnsi="Gill Sans MT"/>
          <w:b/>
          <w:sz w:val="32"/>
        </w:rPr>
        <w:t>onstructing Narratives</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03EAA06F" w14:textId="22165426" w:rsidR="004A1D2C" w:rsidRDefault="007A417C" w:rsidP="00900790">
            <w:pPr>
              <w:jc w:val="center"/>
              <w:rPr>
                <w:rFonts w:ascii="Gill Sans MT" w:hAnsi="Gill Sans MT"/>
                <w:color w:val="FFFFFF" w:themeColor="background1"/>
              </w:rPr>
            </w:pPr>
            <w:r w:rsidRPr="007A417C">
              <w:rPr>
                <w:rFonts w:ascii="Gill Sans MT" w:hAnsi="Gill Sans MT"/>
                <w:color w:val="FFFFFF" w:themeColor="background1"/>
              </w:rPr>
              <w:t>A unit focused on complex fiction</w:t>
            </w:r>
            <w:r w:rsidR="00900790">
              <w:rPr>
                <w:rFonts w:ascii="Gill Sans MT" w:hAnsi="Gill Sans MT"/>
                <w:color w:val="FFFFFF" w:themeColor="background1"/>
              </w:rPr>
              <w:t>, t</w:t>
            </w:r>
            <w:r w:rsidRPr="007A417C">
              <w:rPr>
                <w:rFonts w:ascii="Gill Sans MT" w:hAnsi="Gill Sans MT"/>
                <w:color w:val="FFFFFF" w:themeColor="background1"/>
              </w:rPr>
              <w:t xml:space="preserve">here is ample room for poetry and supplemental texts. </w:t>
            </w:r>
          </w:p>
          <w:p w14:paraId="1FE55A5F" w14:textId="2D028E89" w:rsidR="006B7C78" w:rsidRPr="004A1D2C" w:rsidRDefault="00900790" w:rsidP="00900790">
            <w:pPr>
              <w:jc w:val="center"/>
              <w:rPr>
                <w:rFonts w:ascii="Gill Sans MT" w:hAnsi="Gill Sans MT"/>
                <w:color w:val="FFFFFF" w:themeColor="background1"/>
              </w:rPr>
            </w:pPr>
            <w:r>
              <w:rPr>
                <w:rFonts w:ascii="Gill Sans MT" w:hAnsi="Gill Sans MT"/>
                <w:color w:val="FFFFFF" w:themeColor="background1"/>
              </w:rPr>
              <w:t>S</w:t>
            </w:r>
            <w:r w:rsidR="007A417C" w:rsidRPr="007A417C">
              <w:rPr>
                <w:rFonts w:ascii="Gill Sans MT" w:hAnsi="Gill Sans MT"/>
                <w:color w:val="FFFFFF" w:themeColor="background1"/>
              </w:rPr>
              <w:t>tudents practice their own skills with constructing narrative writing</w:t>
            </w:r>
            <w:r>
              <w:rPr>
                <w:rFonts w:ascii="Gill Sans MT" w:hAnsi="Gill Sans MT"/>
                <w:color w:val="FFFFFF" w:themeColor="background1"/>
              </w:rPr>
              <w:t>, beyond simpler personal narratives.</w:t>
            </w:r>
          </w:p>
        </w:tc>
      </w:tr>
      <w:tr w:rsidR="006B7C78" w:rsidRPr="006B7C78" w14:paraId="174FE745" w14:textId="77777777" w:rsidTr="0052750D">
        <w:tc>
          <w:tcPr>
            <w:tcW w:w="14390" w:type="dxa"/>
            <w:gridSpan w:val="2"/>
            <w:shd w:val="clear" w:color="auto" w:fill="FFFFFF" w:themeFill="background1"/>
          </w:tcPr>
          <w:p w14:paraId="1DEADBD5" w14:textId="77777777" w:rsidR="006B7C78" w:rsidRDefault="006B7C78" w:rsidP="006B7C78">
            <w:pPr>
              <w:jc w:val="center"/>
              <w:rPr>
                <w:rFonts w:ascii="Gill Sans MT" w:hAnsi="Gill Sans MT"/>
                <w:b/>
              </w:rPr>
            </w:pPr>
            <w:r w:rsidRPr="00BE3DD0">
              <w:rPr>
                <w:rFonts w:ascii="Gill Sans MT" w:hAnsi="Gill Sans MT"/>
                <w:b/>
              </w:rPr>
              <w:t>Commonly Used Materials</w:t>
            </w:r>
          </w:p>
          <w:p w14:paraId="77CD3AA6" w14:textId="7E1428CD" w:rsidR="00A55F5C" w:rsidRPr="00BE3DD0" w:rsidRDefault="00A55F5C" w:rsidP="006B7C78">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DB92A6E" w14:textId="64FB4082" w:rsidR="00D63432" w:rsidRPr="00BE3DD0" w:rsidRDefault="00D63432" w:rsidP="00D63432">
            <w:pPr>
              <w:jc w:val="center"/>
              <w:rPr>
                <w:rFonts w:ascii="Gill Sans MT" w:hAnsi="Gill Sans MT"/>
                <w:i/>
              </w:rPr>
            </w:pPr>
            <w:r w:rsidRPr="00D63432">
              <w:rPr>
                <w:rFonts w:ascii="Gill Sans MT" w:hAnsi="Gill Sans MT"/>
                <w:i/>
              </w:rPr>
              <w:t xml:space="preserve">Romeo &amp; </w:t>
            </w:r>
            <w:r w:rsidR="0029638F" w:rsidRPr="00D63432">
              <w:rPr>
                <w:rFonts w:ascii="Gill Sans MT" w:hAnsi="Gill Sans MT"/>
                <w:i/>
              </w:rPr>
              <w:t>Juli</w:t>
            </w:r>
            <w:r w:rsidR="0029638F" w:rsidRPr="00BE3DD0">
              <w:rPr>
                <w:rFonts w:ascii="Gill Sans MT" w:hAnsi="Gill Sans MT"/>
                <w:i/>
              </w:rPr>
              <w:t>e</w:t>
            </w:r>
            <w:r w:rsidR="0029638F" w:rsidRPr="00D63432">
              <w:rPr>
                <w:rFonts w:ascii="Gill Sans MT" w:hAnsi="Gill Sans MT"/>
                <w:i/>
              </w:rPr>
              <w:t>t</w:t>
            </w:r>
            <w:r w:rsidRPr="00BE3DD0">
              <w:rPr>
                <w:rFonts w:ascii="Gill Sans MT" w:hAnsi="Gill Sans MT"/>
                <w:i/>
              </w:rPr>
              <w:t xml:space="preserve">, </w:t>
            </w:r>
            <w:r w:rsidRPr="00BE3DD0">
              <w:rPr>
                <w:rFonts w:ascii="Gill Sans MT" w:hAnsi="Gill Sans MT"/>
              </w:rPr>
              <w:t>Shakespeare</w:t>
            </w:r>
            <w:r w:rsidR="00591D95">
              <w:rPr>
                <w:rFonts w:ascii="Gill Sans MT" w:hAnsi="Gill Sans MT"/>
              </w:rPr>
              <w:t xml:space="preserve"> (NP)</w:t>
            </w:r>
          </w:p>
          <w:p w14:paraId="1DFA0B00" w14:textId="2C48CEE9" w:rsidR="00D63432" w:rsidRPr="00D63432" w:rsidRDefault="00D63432" w:rsidP="00D63432">
            <w:pPr>
              <w:jc w:val="center"/>
              <w:rPr>
                <w:rFonts w:ascii="Gill Sans MT" w:hAnsi="Gill Sans MT"/>
              </w:rPr>
            </w:pPr>
            <w:r w:rsidRPr="00BE3DD0">
              <w:rPr>
                <w:rFonts w:ascii="Gill Sans MT" w:hAnsi="Gill Sans MT"/>
                <w:i/>
              </w:rPr>
              <w:t xml:space="preserve">Midsummer </w:t>
            </w:r>
            <w:proofErr w:type="spellStart"/>
            <w:r w:rsidRPr="00BE3DD0">
              <w:rPr>
                <w:rFonts w:ascii="Gill Sans MT" w:hAnsi="Gill Sans MT"/>
                <w:i/>
              </w:rPr>
              <w:t>Nights</w:t>
            </w:r>
            <w:proofErr w:type="spellEnd"/>
            <w:r w:rsidRPr="00BE3DD0">
              <w:rPr>
                <w:rFonts w:ascii="Gill Sans MT" w:hAnsi="Gill Sans MT"/>
                <w:i/>
              </w:rPr>
              <w:t xml:space="preserve"> Dream, </w:t>
            </w:r>
            <w:r w:rsidRPr="00BE3DD0">
              <w:rPr>
                <w:rFonts w:ascii="Gill Sans MT" w:hAnsi="Gill Sans MT"/>
              </w:rPr>
              <w:t>Shakespeare</w:t>
            </w:r>
            <w:r w:rsidR="00591D95">
              <w:rPr>
                <w:rFonts w:ascii="Gill Sans MT" w:hAnsi="Gill Sans MT"/>
              </w:rPr>
              <w:t xml:space="preserve"> (NP)</w:t>
            </w:r>
          </w:p>
          <w:p w14:paraId="739DB6D2" w14:textId="3FB17E26" w:rsidR="00D63432" w:rsidRPr="00D63432" w:rsidRDefault="00D63432" w:rsidP="00D63432">
            <w:pPr>
              <w:jc w:val="center"/>
              <w:rPr>
                <w:rFonts w:ascii="Gill Sans MT" w:hAnsi="Gill Sans MT"/>
              </w:rPr>
            </w:pPr>
            <w:r w:rsidRPr="00D63432">
              <w:rPr>
                <w:rFonts w:ascii="Gill Sans MT" w:hAnsi="Gill Sans MT"/>
                <w:i/>
              </w:rPr>
              <w:t>West Side Story</w:t>
            </w:r>
            <w:r w:rsidRPr="00BE3DD0">
              <w:rPr>
                <w:rFonts w:ascii="Gill Sans MT" w:hAnsi="Gill Sans MT"/>
                <w:i/>
              </w:rPr>
              <w:t xml:space="preserve">, </w:t>
            </w:r>
            <w:r w:rsidR="008C6E2D" w:rsidRPr="00BE3DD0">
              <w:rPr>
                <w:rFonts w:ascii="Gill Sans MT" w:hAnsi="Gill Sans MT"/>
              </w:rPr>
              <w:t xml:space="preserve">Arthur </w:t>
            </w:r>
            <w:proofErr w:type="spellStart"/>
            <w:r w:rsidR="008C6E2D" w:rsidRPr="00BE3DD0">
              <w:rPr>
                <w:rFonts w:ascii="Gill Sans MT" w:hAnsi="Gill Sans MT"/>
              </w:rPr>
              <w:t>Laurents</w:t>
            </w:r>
            <w:proofErr w:type="spellEnd"/>
            <w:r w:rsidR="00591D95">
              <w:rPr>
                <w:rFonts w:ascii="Gill Sans MT" w:hAnsi="Gill Sans MT"/>
              </w:rPr>
              <w:t xml:space="preserve"> (NP)</w:t>
            </w:r>
          </w:p>
          <w:p w14:paraId="047B7B39" w14:textId="4A6CD3CF" w:rsidR="00D63432" w:rsidRPr="00D63432" w:rsidRDefault="00D63432" w:rsidP="00D63432">
            <w:pPr>
              <w:jc w:val="center"/>
              <w:rPr>
                <w:rFonts w:ascii="Gill Sans MT" w:hAnsi="Gill Sans MT"/>
              </w:rPr>
            </w:pPr>
            <w:proofErr w:type="spellStart"/>
            <w:r w:rsidRPr="00D63432">
              <w:rPr>
                <w:rFonts w:ascii="Gill Sans MT" w:hAnsi="Gill Sans MT"/>
                <w:i/>
              </w:rPr>
              <w:t>Romiette</w:t>
            </w:r>
            <w:proofErr w:type="spellEnd"/>
            <w:r w:rsidRPr="00D63432">
              <w:rPr>
                <w:rFonts w:ascii="Gill Sans MT" w:hAnsi="Gill Sans MT"/>
                <w:i/>
              </w:rPr>
              <w:t xml:space="preserve"> and Julio</w:t>
            </w:r>
            <w:r w:rsidR="008C6E2D" w:rsidRPr="00BE3DD0">
              <w:rPr>
                <w:rFonts w:ascii="Gill Sans MT" w:hAnsi="Gill Sans MT"/>
                <w:i/>
              </w:rPr>
              <w:t xml:space="preserve">, </w:t>
            </w:r>
            <w:r w:rsidR="008C6E2D" w:rsidRPr="00BE3DD0">
              <w:rPr>
                <w:rFonts w:ascii="Gill Sans MT" w:hAnsi="Gill Sans MT"/>
              </w:rPr>
              <w:t>Sharon Draper</w:t>
            </w:r>
            <w:r w:rsidR="00591D95">
              <w:rPr>
                <w:rFonts w:ascii="Gill Sans MT" w:hAnsi="Gill Sans MT"/>
              </w:rPr>
              <w:t xml:space="preserve"> (610L)</w:t>
            </w:r>
          </w:p>
          <w:p w14:paraId="1032E099" w14:textId="1E81CE5C" w:rsidR="00D63432" w:rsidRPr="00D63432" w:rsidRDefault="00D63432" w:rsidP="00D63432">
            <w:pPr>
              <w:jc w:val="center"/>
              <w:rPr>
                <w:rFonts w:ascii="Gill Sans MT" w:hAnsi="Gill Sans MT"/>
              </w:rPr>
            </w:pPr>
            <w:r w:rsidRPr="00D63432">
              <w:rPr>
                <w:rFonts w:ascii="Gill Sans MT" w:hAnsi="Gill Sans MT"/>
                <w:i/>
              </w:rPr>
              <w:t>Night</w:t>
            </w:r>
            <w:r w:rsidR="008C6E2D" w:rsidRPr="00BE3DD0">
              <w:rPr>
                <w:rFonts w:ascii="Gill Sans MT" w:hAnsi="Gill Sans MT"/>
                <w:i/>
              </w:rPr>
              <w:t xml:space="preserve">, </w:t>
            </w:r>
            <w:r w:rsidR="008C6E2D" w:rsidRPr="00BE3DD0">
              <w:rPr>
                <w:rFonts w:ascii="Gill Sans MT" w:hAnsi="Gill Sans MT"/>
              </w:rPr>
              <w:t>Eli</w:t>
            </w:r>
            <w:r w:rsidR="00BE3DD0" w:rsidRPr="00BE3DD0">
              <w:rPr>
                <w:rFonts w:ascii="Gill Sans MT" w:hAnsi="Gill Sans MT"/>
              </w:rPr>
              <w:t>e Wiesel</w:t>
            </w:r>
            <w:r w:rsidR="00591D95">
              <w:rPr>
                <w:rFonts w:ascii="Gill Sans MT" w:hAnsi="Gill Sans MT"/>
              </w:rPr>
              <w:t xml:space="preserve"> (590L)</w:t>
            </w:r>
          </w:p>
          <w:p w14:paraId="0ADF0B7A" w14:textId="6DCC3D9B" w:rsidR="00D63432" w:rsidRPr="00D63432" w:rsidRDefault="00D63432" w:rsidP="00D63432">
            <w:pPr>
              <w:jc w:val="center"/>
              <w:rPr>
                <w:rFonts w:ascii="Gill Sans MT" w:hAnsi="Gill Sans MT"/>
              </w:rPr>
            </w:pPr>
            <w:r w:rsidRPr="00D63432">
              <w:rPr>
                <w:rFonts w:ascii="Gill Sans MT" w:hAnsi="Gill Sans MT"/>
                <w:i/>
              </w:rPr>
              <w:t>Speak</w:t>
            </w:r>
            <w:r w:rsidR="00BE3DD0" w:rsidRPr="00BE3DD0">
              <w:rPr>
                <w:rFonts w:ascii="Gill Sans MT" w:hAnsi="Gill Sans MT"/>
                <w:i/>
              </w:rPr>
              <w:t xml:space="preserve">, </w:t>
            </w:r>
            <w:r w:rsidR="00BE3DD0" w:rsidRPr="00BE3DD0">
              <w:rPr>
                <w:rFonts w:ascii="Gill Sans MT" w:hAnsi="Gill Sans MT"/>
              </w:rPr>
              <w:t xml:space="preserve">Laurie </w:t>
            </w:r>
            <w:proofErr w:type="spellStart"/>
            <w:r w:rsidR="00BE3DD0" w:rsidRPr="00BE3DD0">
              <w:rPr>
                <w:rFonts w:ascii="Gill Sans MT" w:hAnsi="Gill Sans MT"/>
              </w:rPr>
              <w:t>Halse</w:t>
            </w:r>
            <w:proofErr w:type="spellEnd"/>
            <w:r w:rsidR="00BE3DD0" w:rsidRPr="00BE3DD0">
              <w:rPr>
                <w:rFonts w:ascii="Gill Sans MT" w:hAnsi="Gill Sans MT"/>
              </w:rPr>
              <w:t xml:space="preserve"> Anderson</w:t>
            </w:r>
            <w:r w:rsidR="00591D95">
              <w:rPr>
                <w:rFonts w:ascii="Gill Sans MT" w:hAnsi="Gill Sans MT"/>
              </w:rPr>
              <w:t xml:space="preserve"> (690L)</w:t>
            </w:r>
          </w:p>
          <w:p w14:paraId="0514BC14" w14:textId="77777777" w:rsidR="006B7C78" w:rsidRPr="00BE3DD0" w:rsidRDefault="006B7C78" w:rsidP="006B7C78">
            <w:pPr>
              <w:jc w:val="center"/>
              <w:rPr>
                <w:rFonts w:ascii="Gill Sans MT" w:hAnsi="Gill Sans MT"/>
                <w:b/>
              </w:rPr>
            </w:pPr>
          </w:p>
          <w:p w14:paraId="1E966A56" w14:textId="77777777" w:rsidR="00EE4229" w:rsidRPr="00BE3DD0" w:rsidRDefault="00EE4229" w:rsidP="002B1A7E">
            <w:pPr>
              <w:rPr>
                <w:rFonts w:ascii="Gill Sans MT" w:hAnsi="Gill Sans MT"/>
                <w:b/>
              </w:rPr>
            </w:pPr>
          </w:p>
          <w:p w14:paraId="6C4F22D6" w14:textId="2DF156A9" w:rsidR="00EE4229" w:rsidRPr="00BE3DD0" w:rsidRDefault="00EE4229" w:rsidP="006B7C78">
            <w:pPr>
              <w:jc w:val="center"/>
              <w:rPr>
                <w:rFonts w:ascii="Gill Sans MT" w:hAnsi="Gill Sans MT"/>
                <w:b/>
              </w:rPr>
            </w:pPr>
          </w:p>
        </w:tc>
        <w:tc>
          <w:tcPr>
            <w:tcW w:w="7195" w:type="dxa"/>
          </w:tcPr>
          <w:p w14:paraId="57CA880D" w14:textId="77777777" w:rsidR="0040330E" w:rsidRPr="00BE3DD0" w:rsidRDefault="0040330E" w:rsidP="0018179F">
            <w:pPr>
              <w:ind w:right="-29"/>
              <w:jc w:val="center"/>
              <w:rPr>
                <w:rFonts w:ascii="Gill Sans MT" w:hAnsi="Gill Sans MT"/>
                <w:b/>
              </w:rPr>
            </w:pPr>
            <w:r w:rsidRPr="00BE3DD0">
              <w:rPr>
                <w:rFonts w:ascii="Gill Sans MT" w:hAnsi="Gill Sans MT"/>
                <w:b/>
              </w:rPr>
              <w:t>Short Pieces</w:t>
            </w:r>
          </w:p>
          <w:p w14:paraId="5B755278" w14:textId="60141E10" w:rsidR="006B7C78" w:rsidRPr="00BE3DD0" w:rsidRDefault="00D34B4F" w:rsidP="0018179F">
            <w:pPr>
              <w:ind w:right="-29"/>
              <w:jc w:val="center"/>
              <w:rPr>
                <w:rFonts w:ascii="Gill Sans MT" w:hAnsi="Gill Sans MT"/>
                <w:b/>
              </w:rPr>
            </w:pPr>
            <w:r w:rsidRPr="00BE3DD0">
              <w:rPr>
                <w:rFonts w:ascii="Gill Sans MT" w:hAnsi="Gill Sans MT"/>
                <w:i/>
              </w:rPr>
              <w:t>Shakespearean Sonnets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CB745E" w:rsidRPr="006B7C78" w14:paraId="2A213EB5" w14:textId="77777777" w:rsidTr="000C78F1">
        <w:tc>
          <w:tcPr>
            <w:tcW w:w="7195" w:type="dxa"/>
          </w:tcPr>
          <w:p w14:paraId="2894E433" w14:textId="0E9221C1" w:rsidR="00CB745E" w:rsidRPr="00BE3DD0" w:rsidRDefault="00CB745E" w:rsidP="00EE4229">
            <w:pPr>
              <w:jc w:val="center"/>
              <w:rPr>
                <w:rFonts w:ascii="Gill Sans MT" w:hAnsi="Gill Sans MT"/>
                <w:b/>
              </w:rPr>
            </w:pPr>
            <w:r w:rsidRPr="00BE3DD0">
              <w:rPr>
                <w:rFonts w:ascii="Gill Sans MT" w:hAnsi="Gill Sans MT"/>
                <w:b/>
              </w:rPr>
              <w:t xml:space="preserve">Analyzing </w:t>
            </w:r>
            <w:r>
              <w:rPr>
                <w:rFonts w:ascii="Gill Sans MT" w:hAnsi="Gill Sans MT"/>
                <w:b/>
              </w:rPr>
              <w:t>Theme</w:t>
            </w:r>
            <w:r w:rsidR="005D7A1D">
              <w:rPr>
                <w:rFonts w:ascii="Gill Sans MT" w:hAnsi="Gill Sans MT"/>
                <w:b/>
              </w:rPr>
              <w:t xml:space="preserve"> &amp; Central Idea</w:t>
            </w:r>
          </w:p>
          <w:p w14:paraId="7303488C" w14:textId="56E7763F" w:rsidR="00CB745E" w:rsidRDefault="00CB745E" w:rsidP="006B7C78">
            <w:pPr>
              <w:jc w:val="center"/>
              <w:rPr>
                <w:rFonts w:ascii="Gill Sans MT" w:hAnsi="Gill Sans MT"/>
                <w:b/>
              </w:rPr>
            </w:pPr>
          </w:p>
          <w:p w14:paraId="6B642077" w14:textId="2061D9B1" w:rsidR="00CB745E" w:rsidRPr="00BE3DD0" w:rsidRDefault="001F0384" w:rsidP="00FE5D41">
            <w:pPr>
              <w:jc w:val="center"/>
              <w:rPr>
                <w:rFonts w:ascii="Gill Sans MT" w:hAnsi="Gill Sans MT"/>
                <w:b/>
              </w:rPr>
            </w:pPr>
            <w:hyperlink r:id="rId26" w:history="1">
              <w:r w:rsidR="000D16F8" w:rsidRPr="000D16F8">
                <w:rPr>
                  <w:rStyle w:val="Hyperlink"/>
                  <w:rFonts w:ascii="Gill Sans MT" w:hAnsi="Gill Sans MT"/>
                  <w:b/>
                </w:rPr>
                <w:t>ELA1-ATv8</w:t>
              </w:r>
            </w:hyperlink>
          </w:p>
        </w:tc>
        <w:tc>
          <w:tcPr>
            <w:tcW w:w="7195" w:type="dxa"/>
          </w:tcPr>
          <w:p w14:paraId="600322C3" w14:textId="11A02F8A" w:rsidR="00CB745E" w:rsidRDefault="00CB745E" w:rsidP="00CB745E">
            <w:pPr>
              <w:jc w:val="center"/>
              <w:rPr>
                <w:rFonts w:ascii="Gill Sans MT" w:hAnsi="Gill Sans MT"/>
                <w:b/>
              </w:rPr>
            </w:pPr>
            <w:r>
              <w:rPr>
                <w:rFonts w:ascii="Gill Sans MT" w:hAnsi="Gill Sans MT"/>
                <w:b/>
              </w:rPr>
              <w:t>Writing Narratives</w:t>
            </w:r>
          </w:p>
          <w:p w14:paraId="494C7ECC" w14:textId="16A944C2" w:rsidR="000D16F8" w:rsidRDefault="000D16F8" w:rsidP="00CB745E">
            <w:pPr>
              <w:jc w:val="center"/>
              <w:rPr>
                <w:rFonts w:ascii="Gill Sans MT" w:hAnsi="Gill Sans MT"/>
                <w:b/>
              </w:rPr>
            </w:pPr>
          </w:p>
          <w:p w14:paraId="76BF887C" w14:textId="0F12B50D" w:rsidR="000D16F8" w:rsidRPr="00BE3DD0" w:rsidRDefault="001F0384" w:rsidP="00CB745E">
            <w:pPr>
              <w:jc w:val="center"/>
              <w:rPr>
                <w:rFonts w:ascii="Gill Sans MT" w:hAnsi="Gill Sans MT"/>
                <w:b/>
              </w:rPr>
            </w:pPr>
            <w:hyperlink r:id="rId27" w:history="1">
              <w:r w:rsidR="000D16F8" w:rsidRPr="000D16F8">
                <w:rPr>
                  <w:rStyle w:val="Hyperlink"/>
                  <w:rFonts w:ascii="Gill Sans MT" w:hAnsi="Gill Sans MT"/>
                  <w:b/>
                </w:rPr>
                <w:t>ELA1-WNv8</w:t>
              </w:r>
            </w:hyperlink>
          </w:p>
          <w:p w14:paraId="2B88701E" w14:textId="1A877B48" w:rsidR="00CB745E" w:rsidRDefault="00CB745E" w:rsidP="002B1A7E">
            <w:pPr>
              <w:rPr>
                <w:rFonts w:ascii="Gill Sans MT" w:hAnsi="Gill Sans MT"/>
              </w:rPr>
            </w:pPr>
          </w:p>
          <w:p w14:paraId="5A91420F" w14:textId="77777777" w:rsidR="000D16F8" w:rsidRPr="00BE3DD0" w:rsidRDefault="000D16F8" w:rsidP="002B1A7E">
            <w:pPr>
              <w:rPr>
                <w:rFonts w:ascii="Gill Sans MT" w:hAnsi="Gill Sans MT"/>
              </w:rPr>
            </w:pPr>
          </w:p>
          <w:p w14:paraId="4CCB30F0" w14:textId="29E0DE0A" w:rsidR="00CB745E" w:rsidRPr="00BE3DD0" w:rsidRDefault="00CB745E" w:rsidP="002B1A7E">
            <w:pPr>
              <w:rPr>
                <w:rFonts w:ascii="Gill Sans MT" w:hAnsi="Gill Sans MT"/>
              </w:rPr>
            </w:pPr>
          </w:p>
        </w:tc>
      </w:tr>
    </w:tbl>
    <w:p w14:paraId="6B93F446" w14:textId="32B2E121" w:rsidR="0040330E" w:rsidRDefault="0040330E" w:rsidP="00E72522">
      <w:pPr>
        <w:rPr>
          <w:rFonts w:ascii="Gill Sans MT" w:hAnsi="Gill Sans MT"/>
          <w:sz w:val="22"/>
        </w:rPr>
      </w:pPr>
    </w:p>
    <w:p w14:paraId="13736B02" w14:textId="4DDCF229" w:rsidR="002B1A7E" w:rsidRDefault="002B1A7E" w:rsidP="00E72522">
      <w:pPr>
        <w:rPr>
          <w:rFonts w:ascii="Gill Sans MT" w:hAnsi="Gill Sans MT"/>
          <w:sz w:val="22"/>
        </w:rPr>
      </w:pPr>
    </w:p>
    <w:p w14:paraId="3042DED8" w14:textId="106BD70B" w:rsidR="002B1A7E" w:rsidRDefault="002B1A7E" w:rsidP="00E72522">
      <w:pPr>
        <w:rPr>
          <w:rFonts w:ascii="Gill Sans MT" w:hAnsi="Gill Sans MT"/>
          <w:sz w:val="22"/>
        </w:rPr>
      </w:pPr>
    </w:p>
    <w:p w14:paraId="14257AEB" w14:textId="5622E27A" w:rsidR="002B1A7E" w:rsidRDefault="002B1A7E" w:rsidP="00E72522">
      <w:pPr>
        <w:rPr>
          <w:rFonts w:ascii="Gill Sans MT" w:hAnsi="Gill Sans MT"/>
          <w:sz w:val="22"/>
        </w:rPr>
      </w:pPr>
    </w:p>
    <w:p w14:paraId="135751D1" w14:textId="77777777" w:rsidR="00900790" w:rsidRDefault="00900790" w:rsidP="00E72522">
      <w:pPr>
        <w:rPr>
          <w:rFonts w:ascii="Gill Sans MT" w:hAnsi="Gill Sans MT"/>
          <w:sz w:val="22"/>
        </w:rPr>
      </w:pPr>
    </w:p>
    <w:p w14:paraId="1248DF7C" w14:textId="77777777" w:rsidR="004A1D2C" w:rsidRDefault="004A1D2C" w:rsidP="00E72522">
      <w:pPr>
        <w:rPr>
          <w:rFonts w:ascii="Gill Sans MT" w:hAnsi="Gill Sans MT"/>
          <w:sz w:val="22"/>
        </w:rPr>
      </w:pPr>
    </w:p>
    <w:p w14:paraId="10EA5EC6" w14:textId="77777777" w:rsidR="0033614E" w:rsidRDefault="0033614E"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930"/>
        <w:gridCol w:w="5037"/>
      </w:tblGrid>
      <w:tr w:rsidR="00AF63FB" w:rsidRPr="00940244" w14:paraId="617D1604" w14:textId="77777777" w:rsidTr="000C78F1">
        <w:trPr>
          <w:trHeight w:val="477"/>
        </w:trPr>
        <w:tc>
          <w:tcPr>
            <w:tcW w:w="14302" w:type="dxa"/>
            <w:gridSpan w:val="3"/>
            <w:shd w:val="clear" w:color="auto" w:fill="000000" w:themeFill="text1"/>
          </w:tcPr>
          <w:p w14:paraId="2A718EB9" w14:textId="7E98243F"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sidR="00DD0BFE">
              <w:rPr>
                <w:rFonts w:ascii="Gill Sans MT" w:hAnsi="Gill Sans MT"/>
                <w:b/>
                <w:color w:val="FFFFFF" w:themeColor="background1"/>
                <w:sz w:val="32"/>
              </w:rPr>
              <w:t>Theme</w:t>
            </w:r>
            <w:r w:rsidR="00A55F5C">
              <w:rPr>
                <w:rFonts w:ascii="Gill Sans MT" w:hAnsi="Gill Sans MT"/>
                <w:b/>
                <w:color w:val="FFFFFF" w:themeColor="background1"/>
                <w:sz w:val="32"/>
              </w:rPr>
              <w:t xml:space="preserve"> &amp; Central Idea</w:t>
            </w:r>
          </w:p>
        </w:tc>
      </w:tr>
      <w:tr w:rsidR="00AF63FB" w:rsidRPr="00940244" w14:paraId="58ADA3E2" w14:textId="77777777" w:rsidTr="004C6637">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 xml:space="preserve">Students demonstrate they </w:t>
            </w:r>
            <w:proofErr w:type="gramStart"/>
            <w:r w:rsidRPr="00DD4A92">
              <w:rPr>
                <w:rFonts w:ascii="Gill Sans MT" w:hAnsi="Gill Sans MT"/>
                <w:b/>
                <w:i/>
                <w:szCs w:val="22"/>
              </w:rPr>
              <w:t>have the ability to</w:t>
            </w:r>
            <w:proofErr w:type="gramEnd"/>
            <w:r w:rsidRPr="00DD4A92">
              <w:rPr>
                <w:rFonts w:ascii="Gill Sans MT" w:hAnsi="Gill Sans MT"/>
                <w:b/>
                <w:i/>
                <w:szCs w:val="22"/>
              </w:rPr>
              <w:t>:</w:t>
            </w:r>
          </w:p>
          <w:p w14:paraId="70B5960D" w14:textId="0214073A" w:rsidR="00894FA3" w:rsidRDefault="00894FA3" w:rsidP="001F0384">
            <w:pPr>
              <w:pStyle w:val="ListParagraph"/>
              <w:numPr>
                <w:ilvl w:val="0"/>
                <w:numId w:val="10"/>
              </w:numPr>
              <w:rPr>
                <w:rFonts w:ascii="Gill Sans MT" w:hAnsi="Gill Sans MT"/>
              </w:rPr>
            </w:pPr>
            <w:r w:rsidRPr="00894FA3">
              <w:rPr>
                <w:rFonts w:ascii="Gill Sans MT" w:hAnsi="Gill Sans MT"/>
                <w:b/>
              </w:rPr>
              <w:t xml:space="preserve">Analyze </w:t>
            </w:r>
            <w:r w:rsidRPr="00894FA3">
              <w:rPr>
                <w:rFonts w:ascii="Gill Sans MT" w:hAnsi="Gill Sans MT"/>
              </w:rPr>
              <w:t>the development of a theme over the course of a text, including how it is shaped and refined by specific details</w:t>
            </w:r>
          </w:p>
          <w:p w14:paraId="5565EEA5" w14:textId="678C536B" w:rsidR="00272A4E" w:rsidRPr="00894FA3" w:rsidRDefault="004C6637" w:rsidP="001F0384">
            <w:pPr>
              <w:pStyle w:val="ListParagraph"/>
              <w:numPr>
                <w:ilvl w:val="0"/>
                <w:numId w:val="10"/>
              </w:numPr>
              <w:rPr>
                <w:rFonts w:ascii="Gill Sans MT" w:hAnsi="Gill Sans MT"/>
              </w:rPr>
            </w:pPr>
            <w:r w:rsidRPr="004C6637">
              <w:rPr>
                <w:rFonts w:ascii="Gill Sans MT" w:hAnsi="Gill Sans MT"/>
                <w:b/>
              </w:rPr>
              <w:t>Analyze</w:t>
            </w:r>
            <w:r>
              <w:rPr>
                <w:rFonts w:ascii="Gill Sans MT" w:hAnsi="Gill Sans MT"/>
              </w:rPr>
              <w:t xml:space="preserve"> the development of a central idea over the course of a text, including how it is shaped and refined by specific details</w:t>
            </w:r>
          </w:p>
          <w:p w14:paraId="1A0FC32E" w14:textId="3A39392F" w:rsidR="00272A4E" w:rsidRPr="004C6637" w:rsidRDefault="00272A4E" w:rsidP="001F0384">
            <w:pPr>
              <w:pStyle w:val="ListParagraph"/>
              <w:numPr>
                <w:ilvl w:val="0"/>
                <w:numId w:val="10"/>
              </w:numPr>
              <w:rPr>
                <w:rFonts w:ascii="Gill Sans MT" w:hAnsi="Gill Sans MT"/>
              </w:rPr>
            </w:pPr>
            <w:r w:rsidRPr="00BA4952">
              <w:rPr>
                <w:rFonts w:ascii="Gill Sans MT" w:hAnsi="Gill Sans MT"/>
                <w:b/>
              </w:rPr>
              <w:t xml:space="preserve">Analyze </w:t>
            </w:r>
            <w:r w:rsidRPr="00BA4952">
              <w:rPr>
                <w:rFonts w:ascii="Gill Sans MT" w:hAnsi="Gill Sans MT"/>
              </w:rPr>
              <w:t xml:space="preserve">a </w:t>
            </w:r>
            <w:proofErr w:type="gramStart"/>
            <w:r w:rsidRPr="00BA4952">
              <w:rPr>
                <w:rFonts w:ascii="Gill Sans MT" w:hAnsi="Gill Sans MT"/>
              </w:rPr>
              <w:t>particular point</w:t>
            </w:r>
            <w:proofErr w:type="gramEnd"/>
            <w:r w:rsidRPr="00BA4952">
              <w:rPr>
                <w:rFonts w:ascii="Gill Sans MT" w:hAnsi="Gill Sans MT"/>
              </w:rPr>
              <w:t xml:space="preserve"> of view or cultural experience </w:t>
            </w:r>
            <w:r w:rsidRPr="00BA4952">
              <w:rPr>
                <w:rFonts w:ascii="Gill Sans MT" w:hAnsi="Gill Sans MT"/>
                <w:i/>
              </w:rPr>
              <w:t>from outside the United States</w:t>
            </w:r>
            <w:r w:rsidRPr="00BA4952">
              <w:rPr>
                <w:rFonts w:ascii="Gill Sans MT" w:hAnsi="Gill Sans MT"/>
              </w:rPr>
              <w:t xml:space="preserve"> reflected in a work of literature, drawing on a wide reading of world literature</w:t>
            </w:r>
          </w:p>
        </w:tc>
        <w:tc>
          <w:tcPr>
            <w:tcW w:w="503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74EA7970" w14:textId="77777777" w:rsidR="00E34196" w:rsidRDefault="00E34196" w:rsidP="001F0384">
            <w:pPr>
              <w:pStyle w:val="ListParagraph"/>
              <w:numPr>
                <w:ilvl w:val="0"/>
                <w:numId w:val="23"/>
              </w:numPr>
              <w:rPr>
                <w:rFonts w:ascii="Gill Sans MT" w:hAnsi="Gill Sans MT"/>
                <w:sz w:val="20"/>
              </w:rPr>
            </w:pPr>
            <w:r w:rsidRPr="008E1CA3">
              <w:rPr>
                <w:rFonts w:ascii="Gill Sans MT" w:hAnsi="Gill Sans MT"/>
                <w:b/>
                <w:sz w:val="20"/>
              </w:rPr>
              <w:t>Determine</w:t>
            </w:r>
            <w:r w:rsidRPr="008E1CA3">
              <w:rPr>
                <w:rFonts w:ascii="Gill Sans MT" w:hAnsi="Gill Sans MT"/>
                <w:sz w:val="20"/>
              </w:rPr>
              <w:t xml:space="preserve"> a theme in a text</w:t>
            </w:r>
          </w:p>
          <w:p w14:paraId="6241AB28" w14:textId="77777777" w:rsidR="00E34196" w:rsidRPr="002F14AD" w:rsidRDefault="00E34196" w:rsidP="001F0384">
            <w:pPr>
              <w:pStyle w:val="ListParagraph"/>
              <w:numPr>
                <w:ilvl w:val="0"/>
                <w:numId w:val="23"/>
              </w:numPr>
              <w:rPr>
                <w:rFonts w:ascii="Gill Sans MT" w:hAnsi="Gill Sans MT"/>
                <w:sz w:val="20"/>
              </w:rPr>
            </w:pPr>
            <w:r w:rsidRPr="008E1CA3">
              <w:rPr>
                <w:rFonts w:ascii="Gill Sans MT" w:hAnsi="Gill Sans MT"/>
                <w:b/>
                <w:sz w:val="20"/>
              </w:rPr>
              <w:t xml:space="preserve">Construct </w:t>
            </w:r>
            <w:r w:rsidRPr="008E1CA3">
              <w:rPr>
                <w:rFonts w:ascii="Gill Sans MT" w:hAnsi="Gill Sans MT"/>
                <w:sz w:val="20"/>
              </w:rPr>
              <w:t>a theme statement</w:t>
            </w:r>
          </w:p>
          <w:p w14:paraId="25EB8DDA" w14:textId="0C5005E9" w:rsidR="00AF63FB" w:rsidRPr="00C00A41" w:rsidRDefault="00E34196" w:rsidP="001F0384">
            <w:pPr>
              <w:pStyle w:val="ListParagraph"/>
              <w:numPr>
                <w:ilvl w:val="0"/>
                <w:numId w:val="23"/>
              </w:numPr>
              <w:rPr>
                <w:rFonts w:ascii="Gill Sans MT" w:hAnsi="Gill Sans MT"/>
                <w:b/>
                <w:sz w:val="20"/>
              </w:rPr>
            </w:pPr>
            <w:r w:rsidRPr="008E1CA3">
              <w:rPr>
                <w:rFonts w:ascii="Gill Sans MT" w:hAnsi="Gill Sans MT"/>
                <w:b/>
                <w:sz w:val="20"/>
              </w:rPr>
              <w:t>Describe</w:t>
            </w:r>
            <w:r w:rsidRPr="008E1CA3">
              <w:rPr>
                <w:rFonts w:ascii="Gill Sans MT" w:hAnsi="Gill Sans MT"/>
                <w:sz w:val="20"/>
              </w:rPr>
              <w:t xml:space="preserve"> the difference between a theme statement and a single-word motif</w:t>
            </w:r>
          </w:p>
        </w:tc>
      </w:tr>
      <w:tr w:rsidR="00AF63FB" w:rsidRPr="00940244" w14:paraId="1A94F139" w14:textId="77777777" w:rsidTr="000C78F1">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D71239" w14:textId="77777777" w:rsidR="001F1D3C" w:rsidRPr="001F1D3C" w:rsidRDefault="001F1D3C" w:rsidP="001F1D3C">
            <w:pPr>
              <w:jc w:val="center"/>
              <w:rPr>
                <w:rFonts w:ascii="Gill Sans MT" w:hAnsi="Gill Sans MT"/>
                <w:b/>
                <w:sz w:val="20"/>
                <w:szCs w:val="22"/>
              </w:rPr>
            </w:pPr>
            <w:r w:rsidRPr="001F1D3C">
              <w:rPr>
                <w:rFonts w:ascii="Gill Sans MT" w:hAnsi="Gill Sans MT"/>
                <w:b/>
                <w:sz w:val="20"/>
                <w:szCs w:val="22"/>
              </w:rPr>
              <w:t>Standard Language: CCSS ELA RL.9-10.2</w:t>
            </w:r>
          </w:p>
          <w:p w14:paraId="4BB8EB0F" w14:textId="68A8C90D" w:rsidR="007B06EC" w:rsidRDefault="001F1D3C" w:rsidP="004C6637">
            <w:pPr>
              <w:jc w:val="center"/>
              <w:rPr>
                <w:rFonts w:ascii="Gill Sans MT" w:hAnsi="Gill Sans MT"/>
                <w:sz w:val="20"/>
                <w:szCs w:val="22"/>
              </w:rPr>
            </w:pPr>
            <w:r w:rsidRPr="001F1D3C">
              <w:rPr>
                <w:rFonts w:ascii="Gill Sans MT" w:hAnsi="Gill Sans MT"/>
                <w:sz w:val="20"/>
                <w:szCs w:val="22"/>
              </w:rPr>
              <w:t>Determine a theme or central idea of a text and analyze in detail its development over the course of the text, including how it emerges and is shaped and refined by specific details; provide an objective summary of the text.</w:t>
            </w:r>
          </w:p>
          <w:p w14:paraId="25180C68" w14:textId="63795B4F" w:rsidR="007B06EC" w:rsidRPr="007B06EC" w:rsidRDefault="007B06EC" w:rsidP="001F1D3C">
            <w:pPr>
              <w:jc w:val="center"/>
              <w:rPr>
                <w:rFonts w:ascii="Gill Sans MT" w:hAnsi="Gill Sans MT"/>
                <w:b/>
                <w:sz w:val="20"/>
                <w:szCs w:val="22"/>
              </w:rPr>
            </w:pPr>
            <w:r w:rsidRPr="007B06EC">
              <w:rPr>
                <w:rFonts w:ascii="Gill Sans MT" w:hAnsi="Gill Sans MT"/>
                <w:b/>
                <w:sz w:val="20"/>
                <w:szCs w:val="22"/>
              </w:rPr>
              <w:t>Standard Language: CCSS ELA RI.9-10.2</w:t>
            </w:r>
          </w:p>
          <w:p w14:paraId="78E0C1F9" w14:textId="1BABA93D" w:rsidR="00AF63FB" w:rsidRPr="004C6637" w:rsidRDefault="007B06EC" w:rsidP="004C6637">
            <w:pPr>
              <w:jc w:val="center"/>
              <w:rPr>
                <w:rFonts w:ascii="Gill Sans MT" w:hAnsi="Gill Sans MT"/>
                <w:sz w:val="20"/>
                <w:szCs w:val="22"/>
              </w:rPr>
            </w:pPr>
            <w:r w:rsidRPr="007B06EC">
              <w:rPr>
                <w:rFonts w:ascii="Gill Sans MT" w:hAnsi="Gill Sans MT"/>
                <w:sz w:val="20"/>
                <w:szCs w:val="22"/>
              </w:rPr>
              <w:t>Determine a central idea of a text and analyze its development over the course of the text, including how it emerges and is shaped and refined by specific details; provide an objective summary of the text.</w:t>
            </w:r>
          </w:p>
          <w:p w14:paraId="617E5694" w14:textId="77777777" w:rsidR="00272A4E" w:rsidRPr="006C0948" w:rsidRDefault="00272A4E" w:rsidP="00272A4E">
            <w:pPr>
              <w:ind w:right="-29"/>
              <w:jc w:val="center"/>
              <w:rPr>
                <w:rFonts w:ascii="Gill Sans MT" w:hAnsi="Gill Sans MT"/>
                <w:b/>
                <w:sz w:val="20"/>
                <w:szCs w:val="22"/>
              </w:rPr>
            </w:pPr>
            <w:r w:rsidRPr="006C0948">
              <w:rPr>
                <w:rFonts w:ascii="Gill Sans MT" w:hAnsi="Gill Sans MT"/>
                <w:b/>
                <w:sz w:val="20"/>
                <w:szCs w:val="22"/>
              </w:rPr>
              <w:t>Standard Language: CCSS ELA RL.9-10.6</w:t>
            </w:r>
          </w:p>
          <w:p w14:paraId="4D7848FD" w14:textId="6DB2AE4E" w:rsidR="00272A4E" w:rsidRPr="004C6637" w:rsidRDefault="00272A4E" w:rsidP="004C6637">
            <w:pPr>
              <w:ind w:right="-29"/>
              <w:jc w:val="center"/>
              <w:rPr>
                <w:rFonts w:ascii="Gill Sans MT" w:hAnsi="Gill Sans MT"/>
                <w:sz w:val="20"/>
                <w:szCs w:val="22"/>
              </w:rPr>
            </w:pPr>
            <w:r w:rsidRPr="006C0948">
              <w:rPr>
                <w:rFonts w:ascii="Gill Sans MT" w:hAnsi="Gill Sans MT"/>
                <w:sz w:val="20"/>
                <w:szCs w:val="22"/>
              </w:rPr>
              <w:t xml:space="preserve">Analyze a </w:t>
            </w:r>
            <w:proofErr w:type="gramStart"/>
            <w:r w:rsidRPr="006C0948">
              <w:rPr>
                <w:rFonts w:ascii="Gill Sans MT" w:hAnsi="Gill Sans MT"/>
                <w:sz w:val="20"/>
                <w:szCs w:val="22"/>
              </w:rPr>
              <w:t>particular point</w:t>
            </w:r>
            <w:proofErr w:type="gramEnd"/>
            <w:r w:rsidRPr="006C0948">
              <w:rPr>
                <w:rFonts w:ascii="Gill Sans MT" w:hAnsi="Gill Sans MT"/>
                <w:sz w:val="20"/>
                <w:szCs w:val="22"/>
              </w:rPr>
              <w:t xml:space="preserve"> of view or cultural experience reflected in a work of literature from outside the United States, drawing on a wide reading of world literature.</w:t>
            </w:r>
          </w:p>
        </w:tc>
      </w:tr>
    </w:tbl>
    <w:p w14:paraId="0168BEEF" w14:textId="77777777" w:rsidR="00AF63FB" w:rsidRDefault="00AF63FB" w:rsidP="00E72522">
      <w:pPr>
        <w:rPr>
          <w:rFonts w:ascii="Gill Sans MT" w:hAnsi="Gill Sans MT"/>
          <w:sz w:val="22"/>
        </w:rPr>
      </w:pPr>
    </w:p>
    <w:p w14:paraId="12A8C142" w14:textId="6F0AC8D5" w:rsidR="004C1993" w:rsidRDefault="004C1993"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0C78F1">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6DC0A44" w14:textId="522E3408" w:rsidR="00AF63FB" w:rsidRPr="002B0B0D" w:rsidRDefault="00CD7E04" w:rsidP="00CD7E04">
            <w:pPr>
              <w:jc w:val="center"/>
              <w:rPr>
                <w:rFonts w:ascii="Gill Sans MT" w:hAnsi="Gill Sans MT"/>
                <w:sz w:val="22"/>
                <w:szCs w:val="22"/>
              </w:rPr>
            </w:pPr>
            <w:r w:rsidRPr="00CD7E04">
              <w:rPr>
                <w:rFonts w:ascii="Gill Sans MT" w:hAnsi="Gill Sans MT"/>
                <w:sz w:val="22"/>
                <w:szCs w:val="22"/>
              </w:rPr>
              <w:t xml:space="preserve">It might be an effective strategy to have students analyze the themes presented when they are </w:t>
            </w:r>
            <w:r w:rsidRPr="00CD7E04">
              <w:rPr>
                <w:rFonts w:ascii="Gill Sans MT" w:hAnsi="Gill Sans MT"/>
                <w:b/>
                <w:sz w:val="22"/>
                <w:szCs w:val="22"/>
              </w:rPr>
              <w:t>Writing Narratives</w:t>
            </w:r>
            <w:r w:rsidRPr="00CD7E04">
              <w:rPr>
                <w:rFonts w:ascii="Gill Sans MT" w:hAnsi="Gill Sans MT"/>
                <w:sz w:val="22"/>
                <w:szCs w:val="22"/>
              </w:rPr>
              <w:t xml:space="preserve">. Theme, and the evidence supporting its depiction and evolution, are ideal topics for </w:t>
            </w:r>
            <w:r w:rsidRPr="00CD7E04">
              <w:rPr>
                <w:rFonts w:ascii="Gill Sans MT" w:hAnsi="Gill Sans MT"/>
                <w:b/>
                <w:sz w:val="22"/>
                <w:szCs w:val="22"/>
              </w:rPr>
              <w:t>Collaborating in Discussions</w:t>
            </w:r>
            <w:r w:rsidRPr="00CD7E04">
              <w:rPr>
                <w:rFonts w:ascii="Gill Sans MT" w:hAnsi="Gill Sans MT"/>
                <w:sz w:val="22"/>
                <w:szCs w:val="22"/>
              </w:rPr>
              <w:t>.</w:t>
            </w:r>
          </w:p>
        </w:tc>
        <w:tc>
          <w:tcPr>
            <w:tcW w:w="7151" w:type="dxa"/>
          </w:tcPr>
          <w:p w14:paraId="128299E3" w14:textId="77777777" w:rsidR="00AF63FB" w:rsidRPr="006900B3" w:rsidRDefault="00AF63FB"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4A9A4F3E" w14:textId="77777777" w:rsidR="004D2961" w:rsidRPr="004D2961" w:rsidRDefault="004D2961" w:rsidP="004D2961">
            <w:pPr>
              <w:ind w:right="46"/>
              <w:jc w:val="center"/>
              <w:rPr>
                <w:rFonts w:ascii="Gill Sans MT" w:hAnsi="Gill Sans MT" w:cstheme="minorHAnsi"/>
                <w:sz w:val="22"/>
                <w:szCs w:val="22"/>
              </w:rPr>
            </w:pPr>
            <w:r w:rsidRPr="004D2961">
              <w:rPr>
                <w:rFonts w:ascii="Gill Sans MT" w:hAnsi="Gill Sans MT" w:cstheme="minorHAnsi"/>
                <w:sz w:val="22"/>
                <w:szCs w:val="22"/>
              </w:rPr>
              <w:t xml:space="preserve">Note the increased focus on the idea of a theme statement—single-word themes are not </w:t>
            </w:r>
            <w:proofErr w:type="gramStart"/>
            <w:r w:rsidRPr="004D2961">
              <w:rPr>
                <w:rFonts w:ascii="Gill Sans MT" w:hAnsi="Gill Sans MT" w:cstheme="minorHAnsi"/>
                <w:sz w:val="22"/>
                <w:szCs w:val="22"/>
              </w:rPr>
              <w:t>sufficient</w:t>
            </w:r>
            <w:proofErr w:type="gramEnd"/>
            <w:r w:rsidRPr="004D2961">
              <w:rPr>
                <w:rFonts w:ascii="Gill Sans MT" w:hAnsi="Gill Sans MT" w:cstheme="minorHAnsi"/>
                <w:sz w:val="22"/>
                <w:szCs w:val="22"/>
              </w:rPr>
              <w:t xml:space="preserve"> to the level of analysis required by this topic. Poetry can be a very helpful text type for teaching this topic.</w:t>
            </w:r>
          </w:p>
          <w:p w14:paraId="0808A63D" w14:textId="3B09DCB8" w:rsidR="00AF63FB" w:rsidRPr="002E5391" w:rsidRDefault="004C6637" w:rsidP="000C78F1">
            <w:pPr>
              <w:ind w:right="46"/>
              <w:jc w:val="center"/>
              <w:rPr>
                <w:rFonts w:ascii="Gill Sans MT" w:hAnsi="Gill Sans MT" w:cstheme="minorHAnsi"/>
              </w:rPr>
            </w:pPr>
            <w:r w:rsidRPr="00B83DA1">
              <w:rPr>
                <w:rFonts w:ascii="Gill Sans MT" w:hAnsi="Gill Sans MT" w:cstheme="minorHAnsi"/>
                <w:sz w:val="22"/>
              </w:rPr>
              <w:t xml:space="preserve">This topic includes both fiction and non-fiction text analysis. </w:t>
            </w:r>
            <w:r w:rsidR="004A6198" w:rsidRPr="00B83DA1">
              <w:rPr>
                <w:rFonts w:ascii="Gill Sans MT" w:hAnsi="Gill Sans MT" w:cstheme="minorHAnsi"/>
                <w:sz w:val="22"/>
              </w:rPr>
              <w:t xml:space="preserve">Expose students to a wide variety of perspectives and explore how those perspectives may help shape the theme or central idea. Be careful to </w:t>
            </w:r>
            <w:r w:rsidR="00F37972" w:rsidRPr="00B83DA1">
              <w:rPr>
                <w:rFonts w:ascii="Gill Sans MT" w:hAnsi="Gill Sans MT" w:cstheme="minorHAnsi"/>
                <w:sz w:val="22"/>
              </w:rPr>
              <w:t>examine the differences and nuances between theme and central idea, merging them into one concept.</w:t>
            </w:r>
          </w:p>
        </w:tc>
      </w:tr>
      <w:tr w:rsidR="00AF63FB" w:rsidRPr="002E5391" w14:paraId="3B89EC50" w14:textId="77777777" w:rsidTr="00B83DA1">
        <w:trPr>
          <w:trHeight w:val="555"/>
        </w:trPr>
        <w:tc>
          <w:tcPr>
            <w:tcW w:w="7151" w:type="dxa"/>
          </w:tcPr>
          <w:p w14:paraId="3CDD9E4D" w14:textId="77777777" w:rsidR="00AF63FB" w:rsidRPr="006900B3" w:rsidRDefault="00AF63FB"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8924A1" w14:textId="6CC705AA" w:rsidR="00B724B0" w:rsidRPr="00B724B0" w:rsidRDefault="00B724B0" w:rsidP="00B724B0">
            <w:pPr>
              <w:jc w:val="center"/>
              <w:rPr>
                <w:rFonts w:ascii="Gill Sans MT" w:hAnsi="Gill Sans MT" w:cstheme="minorHAnsi"/>
                <w:sz w:val="22"/>
                <w:szCs w:val="22"/>
              </w:rPr>
            </w:pPr>
            <w:r w:rsidRPr="00B724B0">
              <w:rPr>
                <w:rFonts w:ascii="Gill Sans MT" w:hAnsi="Gill Sans MT" w:cstheme="minorHAnsi"/>
                <w:sz w:val="22"/>
                <w:szCs w:val="22"/>
              </w:rPr>
              <w:t>Theme,</w:t>
            </w:r>
            <w:r w:rsidR="007C59BA">
              <w:rPr>
                <w:rFonts w:ascii="Gill Sans MT" w:hAnsi="Gill Sans MT" w:cstheme="minorHAnsi"/>
                <w:sz w:val="22"/>
                <w:szCs w:val="22"/>
              </w:rPr>
              <w:t xml:space="preserve"> Central Idea,</w:t>
            </w:r>
            <w:r w:rsidRPr="00B724B0">
              <w:rPr>
                <w:rFonts w:ascii="Gill Sans MT" w:hAnsi="Gill Sans MT" w:cstheme="minorHAnsi"/>
                <w:sz w:val="22"/>
                <w:szCs w:val="22"/>
              </w:rPr>
              <w:t xml:space="preserve"> Refined, Motif</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0C78F1">
            <w:pPr>
              <w:jc w:val="center"/>
              <w:rPr>
                <w:rFonts w:ascii="Gill Sans MT" w:hAnsi="Gill Sans MT"/>
                <w:color w:val="0563C1" w:themeColor="hyperlink"/>
                <w:u w:val="single"/>
              </w:rPr>
            </w:pPr>
          </w:p>
        </w:tc>
      </w:tr>
    </w:tbl>
    <w:p w14:paraId="60EAB4A5" w14:textId="2721080B" w:rsidR="00B724B0" w:rsidRDefault="00B724B0"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920"/>
        <w:gridCol w:w="4047"/>
      </w:tblGrid>
      <w:tr w:rsidR="00B724B0" w:rsidRPr="00940244" w14:paraId="40EE4E82" w14:textId="77777777" w:rsidTr="000C78F1">
        <w:trPr>
          <w:trHeight w:val="477"/>
        </w:trPr>
        <w:tc>
          <w:tcPr>
            <w:tcW w:w="14302" w:type="dxa"/>
            <w:gridSpan w:val="3"/>
            <w:shd w:val="clear" w:color="auto" w:fill="000000" w:themeFill="text1"/>
          </w:tcPr>
          <w:p w14:paraId="258D832E" w14:textId="48AF0C05" w:rsidR="00B724B0" w:rsidRPr="00B17306" w:rsidRDefault="00B724B0" w:rsidP="000C78F1">
            <w:pPr>
              <w:jc w:val="center"/>
              <w:rPr>
                <w:rFonts w:ascii="Gill Sans MT" w:hAnsi="Gill Sans MT"/>
                <w:b/>
                <w:sz w:val="32"/>
                <w:szCs w:val="32"/>
              </w:rPr>
            </w:pPr>
            <w:r>
              <w:rPr>
                <w:rFonts w:ascii="Gill Sans MT" w:hAnsi="Gill Sans MT"/>
                <w:b/>
                <w:color w:val="FFFFFF" w:themeColor="background1"/>
                <w:sz w:val="32"/>
              </w:rPr>
              <w:lastRenderedPageBreak/>
              <w:t>Writing Narratives</w:t>
            </w:r>
          </w:p>
        </w:tc>
      </w:tr>
      <w:tr w:rsidR="00B724B0" w:rsidRPr="00940244" w14:paraId="55A2D955" w14:textId="77777777" w:rsidTr="0084154D">
        <w:trPr>
          <w:trHeight w:val="1737"/>
        </w:trPr>
        <w:tc>
          <w:tcPr>
            <w:tcW w:w="2335" w:type="dxa"/>
            <w:tcBorders>
              <w:left w:val="single" w:sz="12" w:space="0" w:color="auto"/>
              <w:bottom w:val="single" w:sz="12" w:space="0" w:color="auto"/>
            </w:tcBorders>
            <w:shd w:val="clear" w:color="auto" w:fill="FFF2CC" w:themeFill="accent4" w:themeFillTint="33"/>
          </w:tcPr>
          <w:p w14:paraId="1146A00E" w14:textId="77777777" w:rsidR="00B724B0" w:rsidRPr="00DD4A92" w:rsidRDefault="00B724B0" w:rsidP="000C78F1">
            <w:pPr>
              <w:rPr>
                <w:rFonts w:ascii="Gill Sans MT" w:hAnsi="Gill Sans MT"/>
                <w:b/>
                <w:sz w:val="20"/>
                <w:szCs w:val="22"/>
              </w:rPr>
            </w:pPr>
            <w:r w:rsidRPr="00DD4A92">
              <w:rPr>
                <w:rFonts w:ascii="Gill Sans MT" w:hAnsi="Gill Sans MT"/>
                <w:b/>
                <w:sz w:val="20"/>
                <w:szCs w:val="22"/>
              </w:rPr>
              <w:t>LEVEL 4: (ET)</w:t>
            </w:r>
          </w:p>
          <w:p w14:paraId="5D76EFDB" w14:textId="77777777" w:rsidR="00B724B0" w:rsidRPr="00DD4A92" w:rsidRDefault="00B724B0" w:rsidP="000C78F1">
            <w:pPr>
              <w:rPr>
                <w:rFonts w:ascii="Gill Sans MT" w:eastAsia="Times New Roman" w:hAnsi="Gill Sans MT" w:cs="Times New Roman"/>
                <w:sz w:val="20"/>
                <w:szCs w:val="22"/>
              </w:rPr>
            </w:pPr>
          </w:p>
          <w:p w14:paraId="36DC9C4B" w14:textId="77777777" w:rsidR="00B724B0" w:rsidRPr="00DD4A92" w:rsidRDefault="00B724B0" w:rsidP="000C78F1">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20" w:type="dxa"/>
            <w:tcBorders>
              <w:bottom w:val="single" w:sz="12" w:space="0" w:color="auto"/>
              <w:right w:val="single" w:sz="12" w:space="0" w:color="auto"/>
            </w:tcBorders>
            <w:shd w:val="clear" w:color="auto" w:fill="FFF2CC" w:themeFill="accent4" w:themeFillTint="33"/>
          </w:tcPr>
          <w:p w14:paraId="4864CD20" w14:textId="77777777" w:rsidR="00B724B0" w:rsidRPr="00E23F9F" w:rsidRDefault="00B724B0" w:rsidP="000C78F1">
            <w:pPr>
              <w:rPr>
                <w:rFonts w:ascii="Gill Sans MT" w:hAnsi="Gill Sans MT"/>
                <w:b/>
              </w:rPr>
            </w:pPr>
            <w:r w:rsidRPr="00E23F9F">
              <w:rPr>
                <w:rFonts w:ascii="Gill Sans MT" w:hAnsi="Gill Sans MT"/>
                <w:b/>
              </w:rPr>
              <w:t>LEVEL 3 LEARNING GOAL: (AT)</w:t>
            </w:r>
          </w:p>
          <w:p w14:paraId="5E1E2355" w14:textId="77777777" w:rsidR="00B724B0" w:rsidRPr="00E23F9F" w:rsidRDefault="00B724B0" w:rsidP="000C78F1">
            <w:pPr>
              <w:rPr>
                <w:rFonts w:ascii="Gill Sans MT" w:hAnsi="Gill Sans MT"/>
                <w:b/>
              </w:rPr>
            </w:pPr>
          </w:p>
          <w:p w14:paraId="6744F552" w14:textId="77777777" w:rsidR="00A317FE" w:rsidRPr="00E23F9F" w:rsidRDefault="00A317FE" w:rsidP="00A317FE">
            <w:pPr>
              <w:rPr>
                <w:rFonts w:ascii="Gill Sans MT" w:hAnsi="Gill Sans MT"/>
                <w:b/>
                <w:i/>
              </w:rPr>
            </w:pPr>
            <w:r w:rsidRPr="00E23F9F">
              <w:rPr>
                <w:rFonts w:ascii="Gill Sans MT" w:hAnsi="Gill Sans MT"/>
                <w:b/>
                <w:i/>
              </w:rPr>
              <w:t xml:space="preserve">Students demonstrate they </w:t>
            </w:r>
            <w:proofErr w:type="gramStart"/>
            <w:r w:rsidRPr="00E23F9F">
              <w:rPr>
                <w:rFonts w:ascii="Gill Sans MT" w:hAnsi="Gill Sans MT"/>
                <w:b/>
                <w:i/>
              </w:rPr>
              <w:t>have the ability to</w:t>
            </w:r>
            <w:proofErr w:type="gramEnd"/>
            <w:r w:rsidRPr="00E23F9F">
              <w:rPr>
                <w:rFonts w:ascii="Gill Sans MT" w:hAnsi="Gill Sans MT"/>
                <w:b/>
                <w:i/>
              </w:rPr>
              <w:t xml:space="preserve"> write</w:t>
            </w:r>
            <w:r w:rsidRPr="00695D0E">
              <w:rPr>
                <w:rFonts w:ascii="Gill Sans MT" w:hAnsi="Gill Sans MT"/>
                <w:b/>
                <w:i/>
                <w:u w:val="single"/>
              </w:rPr>
              <w:t xml:space="preserve"> 2+ page</w:t>
            </w:r>
            <w:r w:rsidRPr="00E23F9F">
              <w:rPr>
                <w:rFonts w:ascii="Gill Sans MT" w:hAnsi="Gill Sans MT"/>
                <w:b/>
                <w:i/>
              </w:rPr>
              <w:t xml:space="preserve"> narratives to develop real or imagined experiences or events using effective technique, well-chosen details, and well-structured event sequences that:</w:t>
            </w:r>
          </w:p>
          <w:p w14:paraId="5B844093" w14:textId="77777777" w:rsidR="00A317FE" w:rsidRPr="00E23F9F" w:rsidRDefault="00A317FE" w:rsidP="001F0384">
            <w:pPr>
              <w:pStyle w:val="ListParagraph"/>
              <w:numPr>
                <w:ilvl w:val="0"/>
                <w:numId w:val="35"/>
              </w:numPr>
              <w:ind w:left="436"/>
              <w:rPr>
                <w:rFonts w:ascii="Gill Sans MT" w:hAnsi="Gill Sans MT"/>
              </w:rPr>
            </w:pPr>
            <w:r w:rsidRPr="00E23F9F">
              <w:rPr>
                <w:rFonts w:ascii="Gill Sans MT" w:hAnsi="Gill Sans MT"/>
              </w:rPr>
              <w:t>Engage the reader by setting out a problem, situation, or observation</w:t>
            </w:r>
          </w:p>
          <w:p w14:paraId="7BAE35EB" w14:textId="77777777" w:rsidR="00A317FE" w:rsidRPr="00E23F9F" w:rsidRDefault="00A317FE" w:rsidP="001F0384">
            <w:pPr>
              <w:pStyle w:val="ListParagraph"/>
              <w:numPr>
                <w:ilvl w:val="0"/>
                <w:numId w:val="35"/>
              </w:numPr>
              <w:ind w:left="436"/>
              <w:rPr>
                <w:rFonts w:ascii="Gill Sans MT" w:hAnsi="Gill Sans MT"/>
              </w:rPr>
            </w:pPr>
            <w:r w:rsidRPr="00E23F9F">
              <w:rPr>
                <w:rFonts w:ascii="Gill Sans MT" w:hAnsi="Gill Sans MT"/>
              </w:rPr>
              <w:t xml:space="preserve">Orient the reader by establishing one or multiple points of view and introducing a narrator </w:t>
            </w:r>
            <w:proofErr w:type="gramStart"/>
            <w:r w:rsidRPr="00E23F9F">
              <w:rPr>
                <w:rFonts w:ascii="Gill Sans MT" w:hAnsi="Gill Sans MT"/>
              </w:rPr>
              <w:t>and/or characters</w:t>
            </w:r>
            <w:proofErr w:type="gramEnd"/>
          </w:p>
          <w:p w14:paraId="65577580" w14:textId="77777777" w:rsidR="00A317FE" w:rsidRPr="00E23F9F" w:rsidRDefault="00A317FE" w:rsidP="001F0384">
            <w:pPr>
              <w:pStyle w:val="ListParagraph"/>
              <w:numPr>
                <w:ilvl w:val="0"/>
                <w:numId w:val="35"/>
              </w:numPr>
              <w:ind w:left="436"/>
              <w:rPr>
                <w:rFonts w:ascii="Gill Sans MT" w:hAnsi="Gill Sans MT"/>
              </w:rPr>
            </w:pPr>
            <w:r w:rsidRPr="00E23F9F">
              <w:rPr>
                <w:rFonts w:ascii="Gill Sans MT" w:hAnsi="Gill Sans MT"/>
              </w:rPr>
              <w:t>Use narrative techniques, such as dialogue, pacing, description, reflection, and multiple plot lines to develop experiences, events, and/or characters</w:t>
            </w:r>
          </w:p>
          <w:p w14:paraId="67439686" w14:textId="77777777" w:rsidR="00A317FE" w:rsidRPr="00E23F9F" w:rsidRDefault="00A317FE" w:rsidP="001F0384">
            <w:pPr>
              <w:pStyle w:val="ListParagraph"/>
              <w:numPr>
                <w:ilvl w:val="0"/>
                <w:numId w:val="35"/>
              </w:numPr>
              <w:ind w:left="436"/>
              <w:rPr>
                <w:rFonts w:ascii="Gill Sans MT" w:hAnsi="Gill Sans MT"/>
              </w:rPr>
            </w:pPr>
            <w:r w:rsidRPr="00E23F9F">
              <w:rPr>
                <w:rFonts w:ascii="Gill Sans MT" w:hAnsi="Gill Sans MT"/>
              </w:rPr>
              <w:t>Use a variety of techniques to sequence events so they build on one another to create a coherent whole</w:t>
            </w:r>
          </w:p>
          <w:p w14:paraId="26F28985" w14:textId="77777777" w:rsidR="00A317FE" w:rsidRPr="00E23F9F" w:rsidRDefault="00A317FE" w:rsidP="001F0384">
            <w:pPr>
              <w:pStyle w:val="ListParagraph"/>
              <w:numPr>
                <w:ilvl w:val="0"/>
                <w:numId w:val="35"/>
              </w:numPr>
              <w:ind w:left="436"/>
              <w:rPr>
                <w:rFonts w:ascii="Gill Sans MT" w:hAnsi="Gill Sans MT"/>
              </w:rPr>
            </w:pPr>
            <w:r w:rsidRPr="00E23F9F">
              <w:rPr>
                <w:rFonts w:ascii="Gill Sans MT" w:hAnsi="Gill Sans MT"/>
              </w:rPr>
              <w:t>Use precise words and phrases, telling details, and sensory language to convey a vivid picture of the experiences, events, setting, and/or characters</w:t>
            </w:r>
          </w:p>
          <w:p w14:paraId="3B06291B" w14:textId="419269F0" w:rsidR="00B724B0" w:rsidRPr="00E23F9F" w:rsidRDefault="00A317FE" w:rsidP="001F0384">
            <w:pPr>
              <w:pStyle w:val="ListParagraph"/>
              <w:numPr>
                <w:ilvl w:val="0"/>
                <w:numId w:val="35"/>
              </w:numPr>
              <w:ind w:left="436"/>
              <w:rPr>
                <w:rFonts w:ascii="Gill Sans MT" w:hAnsi="Gill Sans MT"/>
              </w:rPr>
            </w:pPr>
            <w:r w:rsidRPr="00E23F9F">
              <w:rPr>
                <w:rFonts w:ascii="Gill Sans MT" w:hAnsi="Gill Sans MT"/>
              </w:rPr>
              <w:t>Provide a conclusion that follows from and reflects on what is experienced, observed, or resolved over the course of the narrative</w:t>
            </w:r>
          </w:p>
        </w:tc>
        <w:tc>
          <w:tcPr>
            <w:tcW w:w="4047" w:type="dxa"/>
            <w:tcBorders>
              <w:bottom w:val="single" w:sz="12" w:space="0" w:color="auto"/>
              <w:right w:val="single" w:sz="12" w:space="0" w:color="auto"/>
            </w:tcBorders>
            <w:shd w:val="clear" w:color="auto" w:fill="FFF2CC" w:themeFill="accent4" w:themeFillTint="33"/>
          </w:tcPr>
          <w:p w14:paraId="7663BDD5" w14:textId="77777777" w:rsidR="00B724B0" w:rsidRPr="00AF63FB" w:rsidRDefault="00B724B0" w:rsidP="000C78F1">
            <w:pPr>
              <w:rPr>
                <w:rFonts w:ascii="Gill Sans MT" w:hAnsi="Gill Sans MT"/>
                <w:b/>
                <w:sz w:val="20"/>
                <w:szCs w:val="22"/>
              </w:rPr>
            </w:pPr>
            <w:r w:rsidRPr="00AF63FB">
              <w:rPr>
                <w:rFonts w:ascii="Gill Sans MT" w:hAnsi="Gill Sans MT"/>
                <w:b/>
                <w:sz w:val="20"/>
                <w:szCs w:val="22"/>
              </w:rPr>
              <w:t>Level 2: (PT)</w:t>
            </w:r>
          </w:p>
          <w:p w14:paraId="6B768A17" w14:textId="77777777" w:rsidR="00B724B0" w:rsidRPr="00AF63FB" w:rsidRDefault="00B724B0" w:rsidP="000C78F1">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D9C7BFB" w14:textId="77777777" w:rsidR="00B724B0" w:rsidRPr="00AF63FB" w:rsidRDefault="00B724B0" w:rsidP="000C78F1">
            <w:pPr>
              <w:rPr>
                <w:rFonts w:ascii="Gill Sans MT" w:eastAsiaTheme="minorEastAsia" w:hAnsi="Gill Sans MT"/>
                <w:b/>
                <w:sz w:val="20"/>
                <w:szCs w:val="22"/>
              </w:rPr>
            </w:pPr>
          </w:p>
          <w:p w14:paraId="374D2E1E" w14:textId="77777777" w:rsidR="00B724B0" w:rsidRPr="00AF63FB" w:rsidRDefault="00B724B0" w:rsidP="000C78F1">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6EEF7E3" w14:textId="77777777" w:rsidR="00B724B0" w:rsidRPr="00AF63FB" w:rsidRDefault="00B724B0" w:rsidP="000C78F1">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38A881C7" w14:textId="77777777" w:rsidR="00B724B0" w:rsidRPr="00AF63FB" w:rsidRDefault="00B724B0" w:rsidP="000C78F1">
            <w:pPr>
              <w:rPr>
                <w:i/>
                <w:sz w:val="20"/>
                <w:szCs w:val="22"/>
              </w:rPr>
            </w:pPr>
          </w:p>
          <w:p w14:paraId="33877F9E" w14:textId="77777777" w:rsidR="00B724B0" w:rsidRPr="00AF63FB" w:rsidRDefault="00B724B0" w:rsidP="000C78F1">
            <w:pPr>
              <w:rPr>
                <w:b/>
                <w:sz w:val="20"/>
                <w:szCs w:val="22"/>
              </w:rPr>
            </w:pPr>
            <w:r w:rsidRPr="00AF63FB">
              <w:rPr>
                <w:b/>
                <w:sz w:val="20"/>
                <w:szCs w:val="22"/>
              </w:rPr>
              <w:t>Possible Level 2 Guidance:</w:t>
            </w:r>
          </w:p>
          <w:p w14:paraId="3B4FE0F0" w14:textId="77777777" w:rsidR="00E23F9F" w:rsidRPr="008E1CA3" w:rsidRDefault="00E23F9F" w:rsidP="001F0384">
            <w:pPr>
              <w:pStyle w:val="ListParagraph"/>
              <w:numPr>
                <w:ilvl w:val="0"/>
                <w:numId w:val="23"/>
              </w:numPr>
              <w:rPr>
                <w:rFonts w:ascii="Gill Sans MT" w:hAnsi="Gill Sans MT"/>
                <w:sz w:val="20"/>
              </w:rPr>
            </w:pPr>
            <w:r w:rsidRPr="008E1CA3">
              <w:rPr>
                <w:rFonts w:ascii="Gill Sans MT" w:hAnsi="Gill Sans MT"/>
                <w:sz w:val="20"/>
              </w:rPr>
              <w:t>Plan and organize a narrative</w:t>
            </w:r>
          </w:p>
          <w:p w14:paraId="027525F1" w14:textId="77777777" w:rsidR="00E23F9F" w:rsidRPr="008E1CA3" w:rsidRDefault="00E23F9F" w:rsidP="001F0384">
            <w:pPr>
              <w:pStyle w:val="ListParagraph"/>
              <w:numPr>
                <w:ilvl w:val="0"/>
                <w:numId w:val="23"/>
              </w:numPr>
              <w:rPr>
                <w:rFonts w:ascii="Gill Sans MT" w:hAnsi="Gill Sans MT"/>
                <w:sz w:val="20"/>
              </w:rPr>
            </w:pPr>
            <w:r w:rsidRPr="008E1CA3">
              <w:rPr>
                <w:rFonts w:ascii="Gill Sans MT" w:hAnsi="Gill Sans MT"/>
                <w:sz w:val="20"/>
              </w:rPr>
              <w:t>Identify targeted characteristics in a sample narrative</w:t>
            </w:r>
          </w:p>
          <w:p w14:paraId="371FAFAA" w14:textId="633D3E5A" w:rsidR="00B724B0" w:rsidRPr="00C00A41" w:rsidRDefault="00E23F9F" w:rsidP="001F0384">
            <w:pPr>
              <w:pStyle w:val="ListParagraph"/>
              <w:numPr>
                <w:ilvl w:val="0"/>
                <w:numId w:val="23"/>
              </w:numPr>
              <w:rPr>
                <w:rFonts w:ascii="Gill Sans MT" w:hAnsi="Gill Sans MT"/>
                <w:b/>
                <w:sz w:val="20"/>
              </w:rPr>
            </w:pPr>
            <w:r w:rsidRPr="008E1CA3">
              <w:rPr>
                <w:rFonts w:ascii="Gill Sans MT" w:hAnsi="Gill Sans MT"/>
                <w:sz w:val="20"/>
              </w:rPr>
              <w:t>Write a brief, single-episode narrative</w:t>
            </w:r>
          </w:p>
        </w:tc>
      </w:tr>
      <w:tr w:rsidR="00B724B0" w:rsidRPr="00940244" w14:paraId="7785384B" w14:textId="77777777" w:rsidTr="0084154D">
        <w:trPr>
          <w:trHeight w:val="80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10246FD" w14:textId="77777777" w:rsidR="007A5BF7" w:rsidRPr="007A5BF7" w:rsidRDefault="007A5BF7" w:rsidP="007A5BF7">
            <w:pPr>
              <w:jc w:val="center"/>
              <w:rPr>
                <w:rFonts w:ascii="Gill Sans MT" w:hAnsi="Gill Sans MT"/>
                <w:b/>
                <w:sz w:val="20"/>
                <w:szCs w:val="22"/>
              </w:rPr>
            </w:pPr>
            <w:r w:rsidRPr="007A5BF7">
              <w:rPr>
                <w:rFonts w:ascii="Gill Sans MT" w:hAnsi="Gill Sans MT"/>
                <w:b/>
                <w:sz w:val="20"/>
                <w:szCs w:val="22"/>
              </w:rPr>
              <w:t>Standard Language: CCSS ELA W.9-10.3</w:t>
            </w:r>
          </w:p>
          <w:p w14:paraId="5F6A42D5" w14:textId="77777777" w:rsidR="007A5BF7" w:rsidRPr="007A5BF7" w:rsidRDefault="007A5BF7" w:rsidP="007A5BF7">
            <w:pPr>
              <w:jc w:val="center"/>
              <w:rPr>
                <w:rFonts w:ascii="Gill Sans MT" w:hAnsi="Gill Sans MT"/>
                <w:sz w:val="20"/>
                <w:szCs w:val="22"/>
              </w:rPr>
            </w:pPr>
            <w:r w:rsidRPr="007A5BF7">
              <w:rPr>
                <w:rFonts w:ascii="Gill Sans MT" w:hAnsi="Gill Sans MT"/>
                <w:sz w:val="20"/>
                <w:szCs w:val="22"/>
              </w:rPr>
              <w:t>Write narratives to develop real or imagined experiences or events using effective technique, well-chosen details, and well-structured event sequences.</w:t>
            </w:r>
          </w:p>
          <w:p w14:paraId="3ADAD0B3" w14:textId="77777777" w:rsidR="00B724B0" w:rsidRPr="00DD4A92" w:rsidRDefault="00B724B0" w:rsidP="000C78F1">
            <w:pPr>
              <w:ind w:right="165"/>
              <w:jc w:val="center"/>
              <w:rPr>
                <w:rFonts w:ascii="Gill Sans MT" w:hAnsi="Gill Sans MT"/>
                <w:sz w:val="20"/>
              </w:rPr>
            </w:pPr>
          </w:p>
        </w:tc>
      </w:tr>
    </w:tbl>
    <w:p w14:paraId="393E4944" w14:textId="13372E06" w:rsidR="00B724B0" w:rsidRDefault="00B724B0" w:rsidP="00E72522">
      <w:pPr>
        <w:rPr>
          <w:rFonts w:ascii="Gill Sans MT" w:hAnsi="Gill Sans MT"/>
          <w:sz w:val="22"/>
        </w:rPr>
      </w:pPr>
    </w:p>
    <w:p w14:paraId="46ED54C0" w14:textId="19D928E9" w:rsidR="00B724B0" w:rsidRDefault="00B724B0"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B724B0" w:rsidRPr="002E5391" w14:paraId="4694A755" w14:textId="77777777" w:rsidTr="000C78F1">
        <w:trPr>
          <w:trHeight w:val="1907"/>
        </w:trPr>
        <w:tc>
          <w:tcPr>
            <w:tcW w:w="7151" w:type="dxa"/>
          </w:tcPr>
          <w:p w14:paraId="06C857AC" w14:textId="77777777" w:rsidR="00B724B0" w:rsidRPr="00D3219A" w:rsidRDefault="00B724B0" w:rsidP="000C78F1">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340858E1" w14:textId="77777777" w:rsidR="00546AD1" w:rsidRPr="00546AD1" w:rsidRDefault="00546AD1" w:rsidP="00546AD1">
            <w:pPr>
              <w:jc w:val="center"/>
              <w:rPr>
                <w:rFonts w:ascii="Gill Sans MT" w:hAnsi="Gill Sans MT"/>
                <w:sz w:val="22"/>
                <w:szCs w:val="22"/>
              </w:rPr>
            </w:pPr>
            <w:r w:rsidRPr="00546AD1">
              <w:rPr>
                <w:rFonts w:ascii="Gill Sans MT" w:hAnsi="Gill Sans MT"/>
                <w:sz w:val="22"/>
                <w:szCs w:val="22"/>
              </w:rPr>
              <w:t xml:space="preserve">There should be several opportunities to connect to revision (which can support the </w:t>
            </w:r>
            <w:r w:rsidRPr="00546AD1">
              <w:rPr>
                <w:rFonts w:ascii="Gill Sans MT" w:hAnsi="Gill Sans MT"/>
                <w:b/>
                <w:sz w:val="22"/>
                <w:szCs w:val="22"/>
              </w:rPr>
              <w:t>Constructing Writing</w:t>
            </w:r>
            <w:r w:rsidRPr="00546AD1">
              <w:rPr>
                <w:rFonts w:ascii="Gill Sans MT" w:hAnsi="Gill Sans MT"/>
                <w:sz w:val="22"/>
                <w:szCs w:val="22"/>
              </w:rPr>
              <w:t xml:space="preserve"> topic) and use of literary elements from </w:t>
            </w:r>
            <w:r w:rsidRPr="00546AD1">
              <w:rPr>
                <w:rFonts w:ascii="Gill Sans MT" w:hAnsi="Gill Sans MT"/>
                <w:b/>
                <w:sz w:val="22"/>
                <w:szCs w:val="22"/>
              </w:rPr>
              <w:t>Analyzing Complex Characters</w:t>
            </w:r>
            <w:r w:rsidRPr="00546AD1">
              <w:rPr>
                <w:rFonts w:ascii="Gill Sans MT" w:hAnsi="Gill Sans MT"/>
                <w:sz w:val="22"/>
                <w:szCs w:val="22"/>
              </w:rPr>
              <w:t xml:space="preserve">, </w:t>
            </w:r>
            <w:r w:rsidRPr="00546AD1">
              <w:rPr>
                <w:rFonts w:ascii="Gill Sans MT" w:hAnsi="Gill Sans MT"/>
                <w:b/>
                <w:sz w:val="22"/>
                <w:szCs w:val="22"/>
              </w:rPr>
              <w:t>Analyzing Text Structure</w:t>
            </w:r>
            <w:r w:rsidRPr="00546AD1">
              <w:rPr>
                <w:rFonts w:ascii="Gill Sans MT" w:hAnsi="Gill Sans MT"/>
                <w:sz w:val="22"/>
                <w:szCs w:val="22"/>
              </w:rPr>
              <w:t xml:space="preserve">, and </w:t>
            </w:r>
            <w:r w:rsidRPr="00546AD1">
              <w:rPr>
                <w:rFonts w:ascii="Gill Sans MT" w:hAnsi="Gill Sans MT"/>
                <w:b/>
                <w:sz w:val="22"/>
                <w:szCs w:val="22"/>
              </w:rPr>
              <w:t>Analyzing Themes</w:t>
            </w:r>
          </w:p>
          <w:p w14:paraId="4ED823F2" w14:textId="16E6EC6A" w:rsidR="00B724B0" w:rsidRPr="002B0B0D" w:rsidRDefault="00B724B0" w:rsidP="000C78F1">
            <w:pPr>
              <w:jc w:val="center"/>
              <w:rPr>
                <w:rFonts w:ascii="Gill Sans MT" w:hAnsi="Gill Sans MT"/>
                <w:sz w:val="22"/>
                <w:szCs w:val="22"/>
              </w:rPr>
            </w:pPr>
          </w:p>
        </w:tc>
        <w:tc>
          <w:tcPr>
            <w:tcW w:w="7151" w:type="dxa"/>
          </w:tcPr>
          <w:p w14:paraId="54E7D92C" w14:textId="77777777" w:rsidR="00B724B0" w:rsidRPr="006900B3" w:rsidRDefault="00B724B0" w:rsidP="000C78F1">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6F89D4A6" w14:textId="77777777"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 xml:space="preserve">Students should complete several drafts of this paper </w:t>
            </w:r>
            <w:proofErr w:type="gramStart"/>
            <w:r w:rsidRPr="0084154D">
              <w:rPr>
                <w:rFonts w:ascii="Gill Sans MT" w:hAnsi="Gill Sans MT" w:cstheme="minorHAnsi"/>
                <w:sz w:val="22"/>
                <w:szCs w:val="22"/>
              </w:rPr>
              <w:t>if at all possible</w:t>
            </w:r>
            <w:proofErr w:type="gramEnd"/>
            <w:r w:rsidRPr="0084154D">
              <w:rPr>
                <w:rFonts w:ascii="Gill Sans MT" w:hAnsi="Gill Sans MT" w:cstheme="minorHAnsi"/>
                <w:sz w:val="22"/>
                <w:szCs w:val="22"/>
              </w:rPr>
              <w:t>—each draft can count as a piece of evidence.</w:t>
            </w:r>
          </w:p>
          <w:p w14:paraId="15AFD7D9" w14:textId="180D6410" w:rsidR="0084154D" w:rsidRPr="0084154D" w:rsidRDefault="0084154D" w:rsidP="0084154D">
            <w:pPr>
              <w:ind w:right="46"/>
              <w:jc w:val="center"/>
              <w:rPr>
                <w:rFonts w:ascii="Gill Sans MT" w:hAnsi="Gill Sans MT" w:cstheme="minorHAnsi"/>
                <w:sz w:val="22"/>
                <w:szCs w:val="22"/>
              </w:rPr>
            </w:pPr>
            <w:r w:rsidRPr="0084154D">
              <w:rPr>
                <w:rFonts w:ascii="Gill Sans MT" w:hAnsi="Gill Sans MT" w:cstheme="minorHAnsi"/>
                <w:sz w:val="22"/>
                <w:szCs w:val="22"/>
              </w:rPr>
              <w:t xml:space="preserve">Students </w:t>
            </w:r>
            <w:r w:rsidR="00900790">
              <w:rPr>
                <w:rFonts w:ascii="Gill Sans MT" w:hAnsi="Gill Sans MT" w:cstheme="minorHAnsi"/>
                <w:sz w:val="22"/>
                <w:szCs w:val="22"/>
              </w:rPr>
              <w:t>should be exposed to multiple forms of narrative, not simply personal narratives – that was covered in 6</w:t>
            </w:r>
            <w:r w:rsidR="00900790" w:rsidRPr="00900790">
              <w:rPr>
                <w:rFonts w:ascii="Gill Sans MT" w:hAnsi="Gill Sans MT" w:cstheme="minorHAnsi"/>
                <w:sz w:val="22"/>
                <w:szCs w:val="22"/>
                <w:vertAlign w:val="superscript"/>
              </w:rPr>
              <w:t>th</w:t>
            </w:r>
            <w:r w:rsidR="00900790">
              <w:rPr>
                <w:rFonts w:ascii="Gill Sans MT" w:hAnsi="Gill Sans MT" w:cstheme="minorHAnsi"/>
                <w:sz w:val="22"/>
                <w:szCs w:val="22"/>
              </w:rPr>
              <w:t xml:space="preserve"> grade. </w:t>
            </w:r>
            <w:r w:rsidR="0098431F">
              <w:rPr>
                <w:rFonts w:ascii="Gill Sans MT" w:hAnsi="Gill Sans MT" w:cstheme="minorHAnsi"/>
                <w:sz w:val="22"/>
                <w:szCs w:val="22"/>
              </w:rPr>
              <w:t xml:space="preserve">This is an opportunity to discuss theme vs. central idea through the lens that narratives can be either fiction or non-fiction. The development of the narrative structure </w:t>
            </w:r>
            <w:r w:rsidR="00E05A3C">
              <w:rPr>
                <w:rFonts w:ascii="Gill Sans MT" w:hAnsi="Gill Sans MT" w:cstheme="minorHAnsi"/>
                <w:sz w:val="22"/>
                <w:szCs w:val="22"/>
              </w:rPr>
              <w:t>blurs the lines of the genre and students should have an opportunity to engage in both kinds of writing.</w:t>
            </w:r>
            <w:r w:rsidR="0098431F">
              <w:rPr>
                <w:rFonts w:ascii="Gill Sans MT" w:hAnsi="Gill Sans MT" w:cstheme="minorHAnsi"/>
                <w:sz w:val="22"/>
                <w:szCs w:val="22"/>
              </w:rPr>
              <w:t xml:space="preserve"> </w:t>
            </w:r>
          </w:p>
          <w:p w14:paraId="13267CF6" w14:textId="77777777" w:rsidR="00B724B0" w:rsidRPr="002E5391" w:rsidRDefault="00B724B0" w:rsidP="000C78F1">
            <w:pPr>
              <w:ind w:right="46"/>
              <w:jc w:val="center"/>
              <w:rPr>
                <w:rFonts w:ascii="Gill Sans MT" w:hAnsi="Gill Sans MT" w:cstheme="minorHAnsi"/>
              </w:rPr>
            </w:pPr>
          </w:p>
        </w:tc>
      </w:tr>
      <w:tr w:rsidR="00B724B0" w:rsidRPr="002E5391" w14:paraId="3B56EF1D" w14:textId="77777777" w:rsidTr="000C78F1">
        <w:trPr>
          <w:trHeight w:val="942"/>
        </w:trPr>
        <w:tc>
          <w:tcPr>
            <w:tcW w:w="7151" w:type="dxa"/>
          </w:tcPr>
          <w:p w14:paraId="4FE44A09" w14:textId="77777777" w:rsidR="00B724B0" w:rsidRPr="006900B3" w:rsidRDefault="00B724B0" w:rsidP="000C78F1">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6BEB1BAE" w14:textId="77777777" w:rsidR="0009428C" w:rsidRPr="0009428C" w:rsidRDefault="0009428C" w:rsidP="0009428C">
            <w:pPr>
              <w:jc w:val="center"/>
              <w:rPr>
                <w:rFonts w:ascii="Gill Sans MT" w:hAnsi="Gill Sans MT" w:cstheme="minorHAnsi"/>
                <w:sz w:val="22"/>
                <w:szCs w:val="22"/>
              </w:rPr>
            </w:pPr>
            <w:r w:rsidRPr="0009428C">
              <w:rPr>
                <w:rFonts w:ascii="Gill Sans MT" w:hAnsi="Gill Sans MT" w:cstheme="minorHAnsi"/>
                <w:sz w:val="22"/>
                <w:szCs w:val="22"/>
              </w:rPr>
              <w:t>Coherent, Narrative, Organize, Reflection, Sensory Detail</w:t>
            </w:r>
          </w:p>
          <w:p w14:paraId="0560E836" w14:textId="77777777" w:rsidR="00B724B0" w:rsidRPr="006860ED" w:rsidRDefault="00B724B0" w:rsidP="000C78F1">
            <w:pPr>
              <w:jc w:val="center"/>
              <w:rPr>
                <w:rFonts w:ascii="Gill Sans MT" w:hAnsi="Gill Sans MT" w:cstheme="minorHAnsi"/>
                <w:sz w:val="22"/>
                <w:szCs w:val="22"/>
              </w:rPr>
            </w:pPr>
          </w:p>
        </w:tc>
        <w:tc>
          <w:tcPr>
            <w:tcW w:w="7151" w:type="dxa"/>
          </w:tcPr>
          <w:p w14:paraId="71B90AB3" w14:textId="17EA7D32" w:rsidR="00B724B0" w:rsidRDefault="00B724B0" w:rsidP="000C78F1">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19D19878" w14:textId="0C54919A" w:rsidR="00900790" w:rsidRPr="006B7C78" w:rsidRDefault="001F0384" w:rsidP="000C78F1">
            <w:pPr>
              <w:ind w:right="46"/>
              <w:jc w:val="center"/>
              <w:rPr>
                <w:rFonts w:ascii="Gill Sans MT" w:hAnsi="Gill Sans MT" w:cstheme="minorHAnsi"/>
                <w:b/>
                <w:sz w:val="22"/>
                <w:szCs w:val="22"/>
              </w:rPr>
            </w:pPr>
            <w:hyperlink r:id="rId28" w:history="1">
              <w:r w:rsidR="00900790" w:rsidRPr="00900790">
                <w:rPr>
                  <w:rStyle w:val="Hyperlink"/>
                  <w:rFonts w:ascii="Gill Sans MT" w:hAnsi="Gill Sans MT" w:cstheme="minorHAnsi"/>
                  <w:b/>
                  <w:sz w:val="22"/>
                  <w:szCs w:val="22"/>
                </w:rPr>
                <w:t>5 Narrative Types with Examples</w:t>
              </w:r>
            </w:hyperlink>
          </w:p>
          <w:p w14:paraId="62DC5FE0" w14:textId="77777777" w:rsidR="00B724B0" w:rsidRPr="002E5391" w:rsidRDefault="00B724B0" w:rsidP="00E05A3C">
            <w:pPr>
              <w:ind w:right="-105"/>
              <w:jc w:val="center"/>
              <w:rPr>
                <w:rFonts w:ascii="Gill Sans MT" w:hAnsi="Gill Sans MT"/>
                <w:color w:val="0563C1" w:themeColor="hyperlink"/>
                <w:u w:val="single"/>
              </w:rPr>
            </w:pPr>
          </w:p>
        </w:tc>
      </w:tr>
    </w:tbl>
    <w:p w14:paraId="0A35483A" w14:textId="77777777" w:rsidR="00B07F35" w:rsidRDefault="00B07F35" w:rsidP="00B07F35">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9208488" w14:textId="77777777" w:rsidR="00B07F35" w:rsidRDefault="00B07F35" w:rsidP="00B07F35">
      <w:pPr>
        <w:rPr>
          <w:rFonts w:ascii="Gill Sans MT" w:hAnsi="Gill Sans MT"/>
          <w:sz w:val="22"/>
        </w:rPr>
      </w:pPr>
    </w:p>
    <w:tbl>
      <w:tblPr>
        <w:tblStyle w:val="GridTable4-Accent1"/>
        <w:tblW w:w="0" w:type="auto"/>
        <w:tblLook w:val="04A0" w:firstRow="1" w:lastRow="0" w:firstColumn="1" w:lastColumn="0" w:noHBand="0" w:noVBand="1"/>
      </w:tblPr>
      <w:tblGrid>
        <w:gridCol w:w="1826"/>
        <w:gridCol w:w="1859"/>
        <w:gridCol w:w="2340"/>
        <w:gridCol w:w="1710"/>
        <w:gridCol w:w="2250"/>
        <w:gridCol w:w="2160"/>
        <w:gridCol w:w="2245"/>
      </w:tblGrid>
      <w:tr w:rsidR="00E9193E" w14:paraId="55423164" w14:textId="109727A7" w:rsidTr="0013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89165F" w14:textId="77777777" w:rsidR="00E9193E" w:rsidRPr="00FC53B5" w:rsidRDefault="00E9193E" w:rsidP="00C07D34">
            <w:pPr>
              <w:jc w:val="center"/>
              <w:rPr>
                <w:rFonts w:ascii="Gill Sans MT" w:hAnsi="Gill Sans MT"/>
                <w:b w:val="0"/>
                <w:bCs w:val="0"/>
              </w:rPr>
            </w:pPr>
            <w:r w:rsidRPr="00FC53B5">
              <w:rPr>
                <w:rFonts w:ascii="Gill Sans MT" w:hAnsi="Gill Sans MT"/>
                <w:b w:val="0"/>
                <w:bCs w:val="0"/>
              </w:rPr>
              <w:t>SEMESTER 2</w:t>
            </w:r>
          </w:p>
        </w:tc>
        <w:tc>
          <w:tcPr>
            <w:tcW w:w="4199" w:type="dxa"/>
            <w:gridSpan w:val="2"/>
          </w:tcPr>
          <w:p w14:paraId="392C007F" w14:textId="77777777"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3</w:t>
            </w:r>
          </w:p>
          <w:p w14:paraId="681BD4A3" w14:textId="0FCAC300"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Exploring Interpretations of Literature</w:t>
            </w:r>
          </w:p>
        </w:tc>
        <w:tc>
          <w:tcPr>
            <w:tcW w:w="3960" w:type="dxa"/>
            <w:gridSpan w:val="2"/>
          </w:tcPr>
          <w:p w14:paraId="0EB95C84" w14:textId="77777777"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 4</w:t>
            </w:r>
          </w:p>
          <w:p w14:paraId="781EEB9F" w14:textId="46BE71AD" w:rsidR="00E9193E" w:rsidRPr="00FC53B5" w:rsidRDefault="00E9193E"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Argument</w:t>
            </w:r>
            <w:r>
              <w:rPr>
                <w:rFonts w:ascii="Gill Sans MT" w:hAnsi="Gill Sans MT"/>
                <w:b w:val="0"/>
                <w:bCs w:val="0"/>
              </w:rPr>
              <w:t>s of Others</w:t>
            </w:r>
          </w:p>
        </w:tc>
        <w:tc>
          <w:tcPr>
            <w:tcW w:w="4405" w:type="dxa"/>
            <w:gridSpan w:val="2"/>
          </w:tcPr>
          <w:p w14:paraId="6C938964" w14:textId="77777777" w:rsidR="00E9193E" w:rsidRDefault="00133EA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Unit 5</w:t>
            </w:r>
          </w:p>
          <w:p w14:paraId="11D8E599" w14:textId="0910EB4A" w:rsidR="00133EA7" w:rsidRPr="00FC53B5" w:rsidRDefault="00133EA7" w:rsidP="00C07D34">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Research</w:t>
            </w:r>
          </w:p>
        </w:tc>
      </w:tr>
      <w:tr w:rsidR="00133EA7" w14:paraId="744529BA" w14:textId="4FB77E8A" w:rsidTr="00133EA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26" w:type="dxa"/>
            <w:vMerge w:val="restart"/>
          </w:tcPr>
          <w:p w14:paraId="676DA244" w14:textId="77777777" w:rsidR="00133EA7" w:rsidRPr="00FC53B5" w:rsidRDefault="00133EA7" w:rsidP="00C07D34">
            <w:pPr>
              <w:rPr>
                <w:rFonts w:ascii="Gill Sans MT" w:hAnsi="Gill Sans MT"/>
              </w:rPr>
            </w:pPr>
            <w:r w:rsidRPr="00FC53B5">
              <w:rPr>
                <w:rFonts w:ascii="Gill Sans MT" w:hAnsi="Gill Sans MT"/>
              </w:rPr>
              <w:t xml:space="preserve">Topic Scales </w:t>
            </w:r>
            <w:proofErr w:type="gramStart"/>
            <w:r w:rsidRPr="00FC53B5">
              <w:rPr>
                <w:rFonts w:ascii="Gill Sans MT" w:hAnsi="Gill Sans MT"/>
              </w:rPr>
              <w:t>To</w:t>
            </w:r>
            <w:proofErr w:type="gramEnd"/>
            <w:r w:rsidRPr="00FC53B5">
              <w:rPr>
                <w:rFonts w:ascii="Gill Sans MT" w:hAnsi="Gill Sans MT"/>
              </w:rPr>
              <w:t xml:space="preserve"> Be Reported In IC</w:t>
            </w:r>
          </w:p>
        </w:tc>
        <w:tc>
          <w:tcPr>
            <w:tcW w:w="1859" w:type="dxa"/>
            <w:vMerge w:val="restart"/>
            <w:shd w:val="clear" w:color="auto" w:fill="auto"/>
          </w:tcPr>
          <w:p w14:paraId="7C3FA4D2" w14:textId="77777777" w:rsidR="00133EA7" w:rsidRDefault="00133EA7"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 xml:space="preserve">Analyzing </w:t>
            </w:r>
            <w:r>
              <w:rPr>
                <w:rFonts w:ascii="Gill Sans MT" w:hAnsi="Gill Sans MT"/>
                <w:bCs/>
              </w:rPr>
              <w:t>Literary Interpretations</w:t>
            </w:r>
          </w:p>
          <w:p w14:paraId="652871F2" w14:textId="37DAF66B" w:rsidR="00A47678" w:rsidRPr="00563E00" w:rsidRDefault="00A47678" w:rsidP="00FD36C0">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r>
              <w:rPr>
                <w:rFonts w:ascii="Gill Sans MT" w:hAnsi="Gill Sans MT"/>
                <w:bCs/>
                <w:sz w:val="20"/>
                <w:szCs w:val="20"/>
              </w:rPr>
              <w:t>(2 LTs)</w:t>
            </w:r>
          </w:p>
        </w:tc>
        <w:tc>
          <w:tcPr>
            <w:tcW w:w="2340" w:type="dxa"/>
            <w:vMerge w:val="restart"/>
            <w:shd w:val="clear" w:color="auto" w:fill="auto"/>
          </w:tcPr>
          <w:p w14:paraId="5BA84115" w14:textId="13F9451C" w:rsidR="00133EA7" w:rsidRPr="00FC53B5"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RI.9-10.</w:t>
            </w:r>
            <w:r>
              <w:rPr>
                <w:rFonts w:ascii="Gill Sans MT" w:hAnsi="Gill Sans MT"/>
                <w:bCs/>
              </w:rPr>
              <w:t>9</w:t>
            </w:r>
          </w:p>
          <w:p w14:paraId="7D64DED3" w14:textId="53552E23" w:rsidR="00133EA7" w:rsidRPr="00FC53B5" w:rsidRDefault="00133EA7" w:rsidP="000E34CB">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sidRPr="00FC53B5">
              <w:rPr>
                <w:rFonts w:ascii="Gill Sans MT" w:hAnsi="Gill Sans MT"/>
                <w:bCs/>
              </w:rPr>
              <w:t>CCSS ELA R</w:t>
            </w:r>
            <w:r>
              <w:rPr>
                <w:rFonts w:ascii="Gill Sans MT" w:hAnsi="Gill Sans MT"/>
                <w:bCs/>
              </w:rPr>
              <w:t>L.9-10-7</w:t>
            </w:r>
          </w:p>
        </w:tc>
        <w:tc>
          <w:tcPr>
            <w:tcW w:w="1710" w:type="dxa"/>
            <w:vMerge w:val="restart"/>
          </w:tcPr>
          <w:p w14:paraId="6143CEC9" w14:textId="77777777" w:rsidR="00A47678"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Evaluating Arguments and Purpose</w:t>
            </w:r>
            <w:r w:rsidR="00A47678">
              <w:rPr>
                <w:rFonts w:ascii="Gill Sans MT" w:hAnsi="Gill Sans MT"/>
              </w:rPr>
              <w:t xml:space="preserve"> </w:t>
            </w:r>
          </w:p>
          <w:p w14:paraId="21C535CC" w14:textId="4A84BC97" w:rsidR="00133EA7" w:rsidRPr="00FC53B5" w:rsidRDefault="00A47678"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 LTs)</w:t>
            </w:r>
          </w:p>
        </w:tc>
        <w:tc>
          <w:tcPr>
            <w:tcW w:w="2250" w:type="dxa"/>
            <w:vMerge w:val="restart"/>
          </w:tcPr>
          <w:p w14:paraId="0EAEE78B" w14:textId="7777777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RI.0-10.8</w:t>
            </w:r>
          </w:p>
          <w:p w14:paraId="66F586E7" w14:textId="3E3AAFB8" w:rsidR="00133EA7" w:rsidRPr="00FC53B5"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2160" w:type="dxa"/>
          </w:tcPr>
          <w:p w14:paraId="24AA5B66" w14:textId="0A64AF6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Researching Information</w:t>
            </w:r>
            <w:r w:rsidR="00DC48C5">
              <w:rPr>
                <w:rFonts w:ascii="Gill Sans MT" w:hAnsi="Gill Sans MT"/>
              </w:rPr>
              <w:t xml:space="preserve"> (3LTs)</w:t>
            </w:r>
          </w:p>
        </w:tc>
        <w:tc>
          <w:tcPr>
            <w:tcW w:w="2245" w:type="dxa"/>
          </w:tcPr>
          <w:p w14:paraId="13A8EB02" w14:textId="77777777"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W.9-10.7</w:t>
            </w:r>
          </w:p>
          <w:p w14:paraId="4D7E511E" w14:textId="0976C9B9" w:rsidR="00133EA7" w:rsidRDefault="00133EA7" w:rsidP="00C07D34">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W9-10.</w:t>
            </w:r>
            <w:r w:rsidR="00EE5668">
              <w:rPr>
                <w:rFonts w:ascii="Gill Sans MT" w:hAnsi="Gill Sans MT"/>
              </w:rPr>
              <w:t>8</w:t>
            </w:r>
          </w:p>
        </w:tc>
      </w:tr>
      <w:tr w:rsidR="00133EA7" w14:paraId="659ACF92" w14:textId="014F71FC" w:rsidTr="00133EA7">
        <w:trPr>
          <w:trHeight w:val="588"/>
        </w:trPr>
        <w:tc>
          <w:tcPr>
            <w:cnfStyle w:val="001000000000" w:firstRow="0" w:lastRow="0" w:firstColumn="1" w:lastColumn="0" w:oddVBand="0" w:evenVBand="0" w:oddHBand="0" w:evenHBand="0" w:firstRowFirstColumn="0" w:firstRowLastColumn="0" w:lastRowFirstColumn="0" w:lastRowLastColumn="0"/>
            <w:tcW w:w="1826" w:type="dxa"/>
            <w:vMerge/>
          </w:tcPr>
          <w:p w14:paraId="1C5EAE4C" w14:textId="77777777" w:rsidR="00133EA7" w:rsidRPr="00FC53B5" w:rsidRDefault="00133EA7" w:rsidP="00133EA7">
            <w:pPr>
              <w:rPr>
                <w:rFonts w:ascii="Gill Sans MT" w:hAnsi="Gill Sans MT"/>
              </w:rPr>
            </w:pPr>
          </w:p>
        </w:tc>
        <w:tc>
          <w:tcPr>
            <w:tcW w:w="1859" w:type="dxa"/>
            <w:vMerge/>
            <w:shd w:val="clear" w:color="auto" w:fill="auto"/>
          </w:tcPr>
          <w:p w14:paraId="06BC0303"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2340" w:type="dxa"/>
            <w:vMerge/>
            <w:shd w:val="clear" w:color="auto" w:fill="auto"/>
          </w:tcPr>
          <w:p w14:paraId="4984CBAD" w14:textId="77777777"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710" w:type="dxa"/>
            <w:vMerge/>
            <w:shd w:val="clear" w:color="auto" w:fill="D9E2F3" w:themeFill="accent1" w:themeFillTint="33"/>
          </w:tcPr>
          <w:p w14:paraId="0686944D" w14:textId="7741D8FD"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250" w:type="dxa"/>
            <w:vMerge/>
            <w:shd w:val="clear" w:color="auto" w:fill="D9E2F3" w:themeFill="accent1" w:themeFillTint="33"/>
          </w:tcPr>
          <w:p w14:paraId="2E75506A" w14:textId="738CAFD1"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2160" w:type="dxa"/>
            <w:shd w:val="clear" w:color="auto" w:fill="D9E2F3" w:themeFill="accent1" w:themeFillTint="33"/>
          </w:tcPr>
          <w:p w14:paraId="071595BA" w14:textId="6869AABE"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Writing Research</w:t>
            </w:r>
            <w:r w:rsidR="00DC48C5">
              <w:rPr>
                <w:rFonts w:ascii="Gill Sans MT" w:hAnsi="Gill Sans MT"/>
              </w:rPr>
              <w:t xml:space="preserve"> (3 LTs)</w:t>
            </w:r>
          </w:p>
        </w:tc>
        <w:tc>
          <w:tcPr>
            <w:tcW w:w="2245" w:type="dxa"/>
            <w:shd w:val="clear" w:color="auto" w:fill="D9E2F3" w:themeFill="accent1" w:themeFillTint="33"/>
          </w:tcPr>
          <w:p w14:paraId="13698E93" w14:textId="77777777" w:rsidR="00133EA7"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W.9-10.8</w:t>
            </w:r>
          </w:p>
          <w:p w14:paraId="5FD4927B" w14:textId="5F82D949" w:rsidR="00EE5668" w:rsidRDefault="00EE566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CCSS ELA L.</w:t>
            </w:r>
            <w:r w:rsidR="00100DDD">
              <w:rPr>
                <w:rFonts w:ascii="Gill Sans MT" w:hAnsi="Gill Sans MT"/>
              </w:rPr>
              <w:t>9-10.3</w:t>
            </w:r>
          </w:p>
        </w:tc>
      </w:tr>
      <w:tr w:rsidR="00133EA7" w14:paraId="30830DC1" w14:textId="26AD0E1D" w:rsidTr="0013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4D843D9" w14:textId="77777777" w:rsidR="00133EA7" w:rsidRPr="00FC53B5" w:rsidRDefault="00133EA7" w:rsidP="00133EA7">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w:t>
            </w:r>
            <w:proofErr w:type="gramStart"/>
            <w:r w:rsidRPr="00FC53B5">
              <w:rPr>
                <w:rFonts w:ascii="Gill Sans MT" w:hAnsi="Gill Sans MT"/>
              </w:rPr>
              <w:t>For</w:t>
            </w:r>
            <w:proofErr w:type="gramEnd"/>
            <w:r w:rsidRPr="00FC53B5">
              <w:rPr>
                <w:rFonts w:ascii="Gill Sans MT" w:hAnsi="Gill Sans MT"/>
              </w:rPr>
              <w:t xml:space="preserve"> </w:t>
            </w:r>
            <w:r>
              <w:rPr>
                <w:rFonts w:ascii="Gill Sans MT" w:hAnsi="Gill Sans MT"/>
              </w:rPr>
              <w:t>Unit</w:t>
            </w:r>
          </w:p>
        </w:tc>
        <w:tc>
          <w:tcPr>
            <w:tcW w:w="4199" w:type="dxa"/>
            <w:gridSpan w:val="2"/>
          </w:tcPr>
          <w:p w14:paraId="07AFB573"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7AD0B98A" w14:textId="7F2EFBA3"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FC53B5">
              <w:rPr>
                <w:rFonts w:ascii="Gill Sans MT" w:hAnsi="Gill Sans MT"/>
              </w:rPr>
              <w:t>1/21-</w:t>
            </w:r>
            <w:r>
              <w:rPr>
                <w:rFonts w:ascii="Gill Sans MT" w:hAnsi="Gill Sans MT"/>
              </w:rPr>
              <w:t>2/28</w:t>
            </w:r>
          </w:p>
        </w:tc>
        <w:tc>
          <w:tcPr>
            <w:tcW w:w="3960" w:type="dxa"/>
            <w:gridSpan w:val="2"/>
          </w:tcPr>
          <w:p w14:paraId="346AEF4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5693781" w14:textId="54AD2797" w:rsidR="00133EA7" w:rsidRPr="00FC53B5"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3/2</w:t>
            </w:r>
            <w:r>
              <w:rPr>
                <w:rFonts w:ascii="Gill Sans MT" w:hAnsi="Gill Sans MT"/>
              </w:rPr>
              <w:t>-3/27</w:t>
            </w:r>
          </w:p>
        </w:tc>
        <w:tc>
          <w:tcPr>
            <w:tcW w:w="4405" w:type="dxa"/>
            <w:gridSpan w:val="2"/>
          </w:tcPr>
          <w:p w14:paraId="0BC2BEB0" w14:textId="77777777" w:rsidR="00133EA7" w:rsidRDefault="00133EA7"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580335B7" w14:textId="30727C46" w:rsidR="00A94405" w:rsidRDefault="00175435" w:rsidP="00133EA7">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3/30</w:t>
            </w:r>
            <w:r w:rsidR="003D3CB8">
              <w:rPr>
                <w:rFonts w:ascii="Gill Sans MT" w:hAnsi="Gill Sans MT"/>
              </w:rPr>
              <w:t>-5/29</w:t>
            </w:r>
          </w:p>
        </w:tc>
      </w:tr>
      <w:tr w:rsidR="00133EA7" w14:paraId="2567A43E" w14:textId="10AEA2FD" w:rsidTr="00133EA7">
        <w:tc>
          <w:tcPr>
            <w:cnfStyle w:val="001000000000" w:firstRow="0" w:lastRow="0" w:firstColumn="1" w:lastColumn="0" w:oddVBand="0" w:evenVBand="0" w:oddHBand="0" w:evenHBand="0" w:firstRowFirstColumn="0" w:firstRowLastColumn="0" w:lastRowFirstColumn="0" w:lastRowLastColumn="0"/>
            <w:tcW w:w="1826" w:type="dxa"/>
          </w:tcPr>
          <w:p w14:paraId="2EB3804D" w14:textId="77777777" w:rsidR="00133EA7" w:rsidRPr="00FC53B5" w:rsidRDefault="00133EA7" w:rsidP="00133EA7">
            <w:pPr>
              <w:rPr>
                <w:rFonts w:ascii="Gill Sans MT" w:hAnsi="Gill Sans MT"/>
              </w:rPr>
            </w:pPr>
            <w:r w:rsidRPr="00FC53B5">
              <w:rPr>
                <w:rFonts w:ascii="Gill Sans MT" w:hAnsi="Gill Sans MT"/>
              </w:rPr>
              <w:t xml:space="preserve">Reporting Frequency </w:t>
            </w:r>
            <w:proofErr w:type="gramStart"/>
            <w:r w:rsidRPr="00FC53B5">
              <w:rPr>
                <w:rFonts w:ascii="Gill Sans MT" w:hAnsi="Gill Sans MT"/>
              </w:rPr>
              <w:t>Of</w:t>
            </w:r>
            <w:proofErr w:type="gramEnd"/>
            <w:r w:rsidRPr="00FC53B5">
              <w:rPr>
                <w:rFonts w:ascii="Gill Sans MT" w:hAnsi="Gill Sans MT"/>
              </w:rPr>
              <w:t xml:space="preserve"> Topic Scores</w:t>
            </w:r>
          </w:p>
        </w:tc>
        <w:tc>
          <w:tcPr>
            <w:tcW w:w="4199" w:type="dxa"/>
            <w:gridSpan w:val="2"/>
            <w:shd w:val="clear" w:color="auto" w:fill="auto"/>
          </w:tcPr>
          <w:p w14:paraId="406AAB47" w14:textId="7777777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6 weeks</w:t>
            </w:r>
          </w:p>
          <w:p w14:paraId="4956FA04" w14:textId="33D7E500"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While a complete </w:t>
            </w:r>
            <w:r w:rsidR="00F80975">
              <w:rPr>
                <w:rFonts w:ascii="Gill Sans MT" w:hAnsi="Gill Sans MT"/>
              </w:rPr>
              <w:t>work</w:t>
            </w:r>
            <w:r>
              <w:rPr>
                <w:rFonts w:ascii="Gill Sans MT" w:hAnsi="Gill Sans MT"/>
              </w:rPr>
              <w:t xml:space="preserve"> of Shakespeare can live in this unit, posting should not be reliant on finishing the full </w:t>
            </w:r>
            <w:r w:rsidR="00F80975">
              <w:rPr>
                <w:rFonts w:ascii="Gill Sans MT" w:hAnsi="Gill Sans MT"/>
              </w:rPr>
              <w:t>text</w:t>
            </w:r>
            <w:r>
              <w:rPr>
                <w:rFonts w:ascii="Gill Sans MT" w:hAnsi="Gill Sans MT"/>
              </w:rPr>
              <w:t xml:space="preserve">. </w:t>
            </w:r>
          </w:p>
        </w:tc>
        <w:tc>
          <w:tcPr>
            <w:tcW w:w="3960" w:type="dxa"/>
            <w:gridSpan w:val="2"/>
          </w:tcPr>
          <w:p w14:paraId="28C2448B" w14:textId="478B5B07" w:rsidR="00133EA7"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3 weeks</w:t>
            </w:r>
          </w:p>
          <w:p w14:paraId="67F10C09" w14:textId="3D04A8C9" w:rsidR="00133EA7" w:rsidRPr="00FC53B5" w:rsidRDefault="00133EA7"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 </w:t>
            </w:r>
          </w:p>
        </w:tc>
        <w:tc>
          <w:tcPr>
            <w:tcW w:w="4405" w:type="dxa"/>
            <w:gridSpan w:val="2"/>
          </w:tcPr>
          <w:p w14:paraId="5893B4D4" w14:textId="77777777" w:rsidR="003D3CB8" w:rsidRDefault="003D3CB8"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9 weeks</w:t>
            </w:r>
          </w:p>
          <w:p w14:paraId="16AF8A45" w14:textId="2E0B8F97" w:rsidR="00022723" w:rsidRDefault="00022723" w:rsidP="00133EA7">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RI – This can be reported prior to finishing the final research paper. Aim for </w:t>
            </w:r>
            <w:r w:rsidR="00A47678">
              <w:rPr>
                <w:rFonts w:ascii="Gill Sans MT" w:hAnsi="Gill Sans MT"/>
              </w:rPr>
              <w:t>5/1</w:t>
            </w:r>
          </w:p>
        </w:tc>
      </w:tr>
    </w:tbl>
    <w:p w14:paraId="14149260" w14:textId="77777777" w:rsidR="00B07F35" w:rsidRDefault="00B07F35" w:rsidP="00B07F35">
      <w:pPr>
        <w:outlineLvl w:val="0"/>
        <w:rPr>
          <w:rFonts w:ascii="Gill Sans MT" w:hAnsi="Gill Sans MT"/>
          <w:b/>
          <w:sz w:val="32"/>
        </w:rPr>
      </w:pPr>
    </w:p>
    <w:p w14:paraId="74403B06" w14:textId="77777777" w:rsidR="00B07F35" w:rsidRDefault="00B07F35" w:rsidP="00B07F35">
      <w:pPr>
        <w:outlineLvl w:val="0"/>
        <w:rPr>
          <w:rFonts w:ascii="Gill Sans MT" w:hAnsi="Gill Sans MT"/>
          <w:b/>
          <w:sz w:val="32"/>
        </w:rPr>
      </w:pPr>
    </w:p>
    <w:p w14:paraId="5F254053" w14:textId="77777777" w:rsidR="00B07F35" w:rsidRDefault="00B07F35" w:rsidP="00B07F35">
      <w:pPr>
        <w:outlineLvl w:val="0"/>
        <w:rPr>
          <w:rFonts w:ascii="Gill Sans MT" w:hAnsi="Gill Sans MT"/>
          <w:b/>
          <w:sz w:val="32"/>
        </w:rPr>
      </w:pPr>
    </w:p>
    <w:p w14:paraId="232C31BB" w14:textId="77777777" w:rsidR="00B07F35" w:rsidRDefault="00B07F35" w:rsidP="00181583">
      <w:pPr>
        <w:outlineLvl w:val="0"/>
        <w:rPr>
          <w:rFonts w:ascii="Gill Sans MT" w:hAnsi="Gill Sans MT"/>
          <w:b/>
          <w:sz w:val="32"/>
        </w:rPr>
      </w:pPr>
    </w:p>
    <w:p w14:paraId="55C3B615" w14:textId="77777777" w:rsidR="00B07F35" w:rsidRDefault="00B07F35" w:rsidP="00181583">
      <w:pPr>
        <w:outlineLvl w:val="0"/>
        <w:rPr>
          <w:rFonts w:ascii="Gill Sans MT" w:hAnsi="Gill Sans MT"/>
          <w:b/>
          <w:sz w:val="32"/>
        </w:rPr>
      </w:pPr>
    </w:p>
    <w:p w14:paraId="711D703E" w14:textId="77777777" w:rsidR="00B07F35" w:rsidRDefault="00B07F35" w:rsidP="00181583">
      <w:pPr>
        <w:outlineLvl w:val="0"/>
        <w:rPr>
          <w:rFonts w:ascii="Gill Sans MT" w:hAnsi="Gill Sans MT"/>
          <w:b/>
          <w:sz w:val="32"/>
        </w:rPr>
      </w:pPr>
    </w:p>
    <w:p w14:paraId="59A0AAA2" w14:textId="77777777" w:rsidR="00B07F35" w:rsidRDefault="00B07F35" w:rsidP="00181583">
      <w:pPr>
        <w:outlineLvl w:val="0"/>
        <w:rPr>
          <w:rFonts w:ascii="Gill Sans MT" w:hAnsi="Gill Sans MT"/>
          <w:b/>
          <w:sz w:val="32"/>
        </w:rPr>
      </w:pPr>
    </w:p>
    <w:p w14:paraId="4C0B9D7B" w14:textId="77777777" w:rsidR="00B07F35" w:rsidRDefault="00B07F35" w:rsidP="00181583">
      <w:pPr>
        <w:outlineLvl w:val="0"/>
        <w:rPr>
          <w:rFonts w:ascii="Gill Sans MT" w:hAnsi="Gill Sans MT"/>
          <w:b/>
          <w:sz w:val="32"/>
        </w:rPr>
      </w:pPr>
    </w:p>
    <w:p w14:paraId="085D0F04" w14:textId="77777777" w:rsidR="00B07F35" w:rsidRDefault="00B07F35" w:rsidP="00181583">
      <w:pPr>
        <w:outlineLvl w:val="0"/>
        <w:rPr>
          <w:rFonts w:ascii="Gill Sans MT" w:hAnsi="Gill Sans MT"/>
          <w:b/>
          <w:sz w:val="32"/>
        </w:rPr>
      </w:pPr>
    </w:p>
    <w:p w14:paraId="5D516C10" w14:textId="77777777" w:rsidR="00B07F35" w:rsidRDefault="00B07F35" w:rsidP="00181583">
      <w:pPr>
        <w:outlineLvl w:val="0"/>
        <w:rPr>
          <w:rFonts w:ascii="Gill Sans MT" w:hAnsi="Gill Sans MT"/>
          <w:b/>
          <w:sz w:val="32"/>
        </w:rPr>
      </w:pPr>
    </w:p>
    <w:p w14:paraId="2CEC56B7" w14:textId="77777777" w:rsidR="00B07F35" w:rsidRDefault="00B07F35" w:rsidP="00181583">
      <w:pPr>
        <w:outlineLvl w:val="0"/>
        <w:rPr>
          <w:rFonts w:ascii="Gill Sans MT" w:hAnsi="Gill Sans MT"/>
          <w:b/>
          <w:sz w:val="32"/>
        </w:rPr>
      </w:pPr>
    </w:p>
    <w:p w14:paraId="5BDBEA1A" w14:textId="77777777" w:rsidR="00B07F35" w:rsidRDefault="00B07F35" w:rsidP="00181583">
      <w:pPr>
        <w:outlineLvl w:val="0"/>
        <w:rPr>
          <w:rFonts w:ascii="Gill Sans MT" w:hAnsi="Gill Sans MT"/>
          <w:b/>
          <w:sz w:val="32"/>
        </w:rPr>
      </w:pPr>
    </w:p>
    <w:p w14:paraId="7EA06E6E" w14:textId="77777777" w:rsidR="00B07F35" w:rsidRDefault="00B07F35" w:rsidP="00181583">
      <w:pPr>
        <w:outlineLvl w:val="0"/>
        <w:rPr>
          <w:rFonts w:ascii="Gill Sans MT" w:hAnsi="Gill Sans MT"/>
          <w:b/>
          <w:sz w:val="32"/>
        </w:rPr>
      </w:pPr>
    </w:p>
    <w:p w14:paraId="59721FA8" w14:textId="77777777" w:rsidR="00B07F35" w:rsidRDefault="00B07F35" w:rsidP="00181583">
      <w:pPr>
        <w:outlineLvl w:val="0"/>
        <w:rPr>
          <w:rFonts w:ascii="Gill Sans MT" w:hAnsi="Gill Sans MT"/>
          <w:b/>
          <w:sz w:val="32"/>
        </w:rPr>
      </w:pPr>
    </w:p>
    <w:p w14:paraId="3280300B" w14:textId="37231F3C" w:rsidR="00181583" w:rsidRPr="006B7C78" w:rsidRDefault="00181583" w:rsidP="0018158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08C88532" wp14:editId="0FAA91EE">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88532" id="Oval 19" o:spid="_x0000_s1033"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" fillcolor="#d9e2f3 [660]" strokecolor="black [3200]" strokeweight="1pt">
                <v:stroke joinstyle="miter"/>
                <v:textbox>
                  <w:txbxContent>
                    <w:p w14:paraId="257C7423" w14:textId="77777777" w:rsidR="00AB783A" w:rsidRPr="003803BF" w:rsidRDefault="00AB783A" w:rsidP="0018158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E855AE">
        <w:rPr>
          <w:rFonts w:ascii="Gill Sans MT" w:hAnsi="Gill Sans MT"/>
          <w:b/>
          <w:sz w:val="32"/>
        </w:rPr>
        <w:t>3</w:t>
      </w:r>
      <w:r>
        <w:rPr>
          <w:rFonts w:ascii="Gill Sans MT" w:hAnsi="Gill Sans MT"/>
          <w:b/>
          <w:sz w:val="32"/>
        </w:rPr>
        <w:t>: Exploring Interpretations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181583" w:rsidRPr="00940244" w14:paraId="22E77B06" w14:textId="77777777" w:rsidTr="00342675">
        <w:tc>
          <w:tcPr>
            <w:tcW w:w="14390" w:type="dxa"/>
            <w:gridSpan w:val="2"/>
            <w:shd w:val="clear" w:color="auto" w:fill="000000" w:themeFill="text1"/>
          </w:tcPr>
          <w:p w14:paraId="7ABFDADA" w14:textId="77777777" w:rsidR="00181583" w:rsidRPr="004C58E6" w:rsidRDefault="00181583" w:rsidP="00342675">
            <w:pPr>
              <w:jc w:val="center"/>
              <w:rPr>
                <w:rFonts w:ascii="Gill Sans MT" w:hAnsi="Gill Sans MT"/>
                <w:b/>
              </w:rPr>
            </w:pPr>
            <w:r w:rsidRPr="004C58E6">
              <w:rPr>
                <w:rFonts w:ascii="Gill Sans MT" w:hAnsi="Gill Sans MT"/>
                <w:b/>
              </w:rPr>
              <w:t>Organizing Principles</w:t>
            </w:r>
          </w:p>
          <w:p w14:paraId="233BF165" w14:textId="77777777" w:rsidR="004A1D2C" w:rsidRDefault="00181583" w:rsidP="00342675">
            <w:pPr>
              <w:jc w:val="center"/>
              <w:rPr>
                <w:rFonts w:ascii="Gill Sans MT" w:hAnsi="Gill Sans MT"/>
              </w:rPr>
            </w:pPr>
            <w:r w:rsidRPr="00217D48">
              <w:rPr>
                <w:rFonts w:ascii="Gill Sans MT" w:hAnsi="Gill Sans MT"/>
              </w:rPr>
              <w:t xml:space="preserve">A unit comparing several texts </w:t>
            </w:r>
            <w:r w:rsidR="00E855AE">
              <w:rPr>
                <w:rFonts w:ascii="Gill Sans MT" w:hAnsi="Gill Sans MT"/>
              </w:rPr>
              <w:t xml:space="preserve">(fiction and non-fiction) </w:t>
            </w:r>
            <w:r w:rsidRPr="00217D48">
              <w:rPr>
                <w:rFonts w:ascii="Gill Sans MT" w:hAnsi="Gill Sans MT"/>
              </w:rPr>
              <w:t xml:space="preserve">that have elements in common and the </w:t>
            </w:r>
          </w:p>
          <w:p w14:paraId="6C3F08A9" w14:textId="4DA86851" w:rsidR="00181583" w:rsidRPr="00217D48" w:rsidRDefault="00181583" w:rsidP="004A1D2C">
            <w:pPr>
              <w:jc w:val="center"/>
              <w:rPr>
                <w:rFonts w:ascii="Gill Sans MT" w:hAnsi="Gill Sans MT"/>
              </w:rPr>
            </w:pPr>
            <w:r w:rsidRPr="00217D48">
              <w:rPr>
                <w:rFonts w:ascii="Gill Sans MT" w:hAnsi="Gill Sans MT"/>
              </w:rPr>
              <w:t>ways in which authors transform and reveal ideas.</w:t>
            </w:r>
          </w:p>
          <w:p w14:paraId="493C21BF" w14:textId="77777777" w:rsidR="00181583" w:rsidRPr="004C58E6" w:rsidRDefault="00181583" w:rsidP="00342675">
            <w:pPr>
              <w:rPr>
                <w:rFonts w:ascii="Gill Sans MT" w:hAnsi="Gill Sans MT"/>
              </w:rPr>
            </w:pPr>
          </w:p>
        </w:tc>
      </w:tr>
      <w:tr w:rsidR="00181583" w:rsidRPr="00940244" w14:paraId="08B9AB6B" w14:textId="77777777" w:rsidTr="00342675">
        <w:tc>
          <w:tcPr>
            <w:tcW w:w="14390" w:type="dxa"/>
            <w:gridSpan w:val="2"/>
            <w:shd w:val="clear" w:color="auto" w:fill="FFFFFF" w:themeFill="background1"/>
          </w:tcPr>
          <w:p w14:paraId="12F9DE8C" w14:textId="77777777" w:rsidR="00181583" w:rsidRDefault="00181583"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5675878" w14:textId="09477B8C" w:rsidR="00271FCC" w:rsidRPr="00D3219A" w:rsidRDefault="00271FCC"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181583" w:rsidRPr="00940244" w14:paraId="0B46D748" w14:textId="77777777" w:rsidTr="00342675">
        <w:tc>
          <w:tcPr>
            <w:tcW w:w="7105" w:type="dxa"/>
          </w:tcPr>
          <w:p w14:paraId="55F1E7B6" w14:textId="77777777" w:rsidR="00181583" w:rsidRDefault="00181583" w:rsidP="00342675">
            <w:pPr>
              <w:jc w:val="center"/>
              <w:rPr>
                <w:rFonts w:ascii="Gill Sans MT" w:hAnsi="Gill Sans MT"/>
                <w:b/>
                <w:sz w:val="22"/>
                <w:szCs w:val="22"/>
              </w:rPr>
            </w:pPr>
            <w:r>
              <w:rPr>
                <w:rFonts w:ascii="Gill Sans MT" w:hAnsi="Gill Sans MT"/>
                <w:b/>
                <w:sz w:val="22"/>
                <w:szCs w:val="22"/>
              </w:rPr>
              <w:t>Full Length Texts</w:t>
            </w:r>
          </w:p>
          <w:p w14:paraId="3C5301AA" w14:textId="77777777" w:rsidR="00181583" w:rsidRDefault="00181583" w:rsidP="00342675">
            <w:pPr>
              <w:jc w:val="center"/>
              <w:rPr>
                <w:rFonts w:ascii="Gill Sans MT" w:hAnsi="Gill Sans MT"/>
                <w:b/>
                <w:sz w:val="22"/>
                <w:szCs w:val="22"/>
              </w:rPr>
            </w:pPr>
          </w:p>
          <w:p w14:paraId="5773BAB6" w14:textId="69641EF7" w:rsidR="00181583" w:rsidRPr="009242DE" w:rsidRDefault="00181583" w:rsidP="00342675">
            <w:pPr>
              <w:ind w:right="-105"/>
              <w:jc w:val="center"/>
              <w:rPr>
                <w:rFonts w:ascii="Gill Sans MT" w:hAnsi="Gill Sans MT"/>
                <w:sz w:val="21"/>
              </w:rPr>
            </w:pPr>
            <w:r w:rsidRPr="009242DE">
              <w:rPr>
                <w:rFonts w:ascii="Gill Sans MT" w:hAnsi="Gill Sans MT"/>
                <w:i/>
                <w:sz w:val="21"/>
              </w:rPr>
              <w:t>Imani, All Mine</w:t>
            </w:r>
            <w:r>
              <w:rPr>
                <w:rFonts w:ascii="Gill Sans MT" w:hAnsi="Gill Sans MT"/>
                <w:i/>
                <w:sz w:val="21"/>
              </w:rPr>
              <w:t xml:space="preserve">, </w:t>
            </w:r>
            <w:r>
              <w:rPr>
                <w:rFonts w:ascii="Gill Sans MT" w:hAnsi="Gill Sans MT"/>
                <w:sz w:val="21"/>
              </w:rPr>
              <w:t>Connie Porter</w:t>
            </w:r>
            <w:r w:rsidR="00591D95">
              <w:rPr>
                <w:rFonts w:ascii="Gill Sans MT" w:hAnsi="Gill Sans MT"/>
                <w:sz w:val="21"/>
              </w:rPr>
              <w:t xml:space="preserve"> (580L)</w:t>
            </w:r>
          </w:p>
          <w:p w14:paraId="0DCEBDCC" w14:textId="04A11EBF" w:rsidR="00181583" w:rsidRPr="009242DE" w:rsidRDefault="00181583" w:rsidP="00342675">
            <w:pPr>
              <w:ind w:right="-105"/>
              <w:jc w:val="center"/>
              <w:rPr>
                <w:rFonts w:ascii="Gill Sans MT" w:hAnsi="Gill Sans MT"/>
                <w:sz w:val="21"/>
              </w:rPr>
            </w:pPr>
            <w:r w:rsidRPr="009242DE">
              <w:rPr>
                <w:rFonts w:ascii="Gill Sans MT" w:hAnsi="Gill Sans MT"/>
                <w:i/>
                <w:sz w:val="21"/>
              </w:rPr>
              <w:t>Speak</w:t>
            </w:r>
            <w:r>
              <w:rPr>
                <w:rFonts w:ascii="Gill Sans MT" w:hAnsi="Gill Sans MT"/>
                <w:i/>
                <w:sz w:val="21"/>
              </w:rPr>
              <w:t xml:space="preserve">, </w:t>
            </w:r>
            <w:r>
              <w:rPr>
                <w:rFonts w:ascii="Gill Sans MT" w:hAnsi="Gill Sans MT"/>
                <w:sz w:val="21"/>
              </w:rPr>
              <w:t xml:space="preserve">Laurie </w:t>
            </w:r>
            <w:proofErr w:type="spellStart"/>
            <w:r>
              <w:rPr>
                <w:rFonts w:ascii="Gill Sans MT" w:hAnsi="Gill Sans MT"/>
                <w:sz w:val="21"/>
              </w:rPr>
              <w:t>Halse</w:t>
            </w:r>
            <w:proofErr w:type="spellEnd"/>
            <w:r>
              <w:rPr>
                <w:rFonts w:ascii="Gill Sans MT" w:hAnsi="Gill Sans MT"/>
                <w:sz w:val="21"/>
              </w:rPr>
              <w:t xml:space="preserve"> Anderson</w:t>
            </w:r>
            <w:r w:rsidR="00591D95">
              <w:rPr>
                <w:rFonts w:ascii="Gill Sans MT" w:hAnsi="Gill Sans MT"/>
                <w:sz w:val="21"/>
              </w:rPr>
              <w:t xml:space="preserve"> (690L)</w:t>
            </w:r>
          </w:p>
          <w:p w14:paraId="4F54013E" w14:textId="542CCADD" w:rsidR="00181583" w:rsidRPr="009242DE" w:rsidRDefault="00181583" w:rsidP="00342675">
            <w:pPr>
              <w:ind w:right="-105"/>
              <w:jc w:val="center"/>
              <w:rPr>
                <w:rFonts w:ascii="Gill Sans MT" w:hAnsi="Gill Sans MT"/>
                <w:i/>
                <w:sz w:val="21"/>
              </w:rPr>
            </w:pPr>
            <w:r w:rsidRPr="009242DE">
              <w:rPr>
                <w:rFonts w:ascii="Gill Sans MT" w:hAnsi="Gill Sans MT"/>
                <w:i/>
                <w:sz w:val="21"/>
              </w:rPr>
              <w:t>The Odyssey (textbook page 1202)</w:t>
            </w:r>
            <w:r w:rsidR="00591D95">
              <w:rPr>
                <w:rFonts w:ascii="Gill Sans MT" w:hAnsi="Gill Sans MT"/>
                <w:i/>
                <w:sz w:val="21"/>
              </w:rPr>
              <w:t xml:space="preserve"> (1050L)</w:t>
            </w:r>
          </w:p>
          <w:p w14:paraId="64C081F6" w14:textId="77777777" w:rsidR="00181583" w:rsidRDefault="00181583" w:rsidP="00342675">
            <w:pPr>
              <w:jc w:val="center"/>
              <w:rPr>
                <w:rFonts w:ascii="Gill Sans MT" w:hAnsi="Gill Sans MT"/>
                <w:b/>
                <w:sz w:val="22"/>
                <w:szCs w:val="22"/>
              </w:rPr>
            </w:pPr>
          </w:p>
          <w:p w14:paraId="48469D6C" w14:textId="77777777" w:rsidR="00181583" w:rsidRDefault="00181583" w:rsidP="00342675">
            <w:pPr>
              <w:jc w:val="center"/>
              <w:rPr>
                <w:rFonts w:ascii="Gill Sans MT" w:hAnsi="Gill Sans MT"/>
                <w:b/>
                <w:sz w:val="22"/>
                <w:szCs w:val="22"/>
              </w:rPr>
            </w:pPr>
          </w:p>
          <w:p w14:paraId="58121704" w14:textId="77777777" w:rsidR="00181583" w:rsidRDefault="00181583" w:rsidP="00342675">
            <w:pPr>
              <w:jc w:val="center"/>
              <w:rPr>
                <w:rFonts w:ascii="Gill Sans MT" w:hAnsi="Gill Sans MT"/>
                <w:b/>
                <w:sz w:val="22"/>
                <w:szCs w:val="22"/>
              </w:rPr>
            </w:pPr>
          </w:p>
          <w:p w14:paraId="4909EC0A" w14:textId="77777777" w:rsidR="00181583" w:rsidRDefault="00181583" w:rsidP="00342675">
            <w:pPr>
              <w:jc w:val="center"/>
              <w:rPr>
                <w:rFonts w:ascii="Gill Sans MT" w:hAnsi="Gill Sans MT"/>
                <w:b/>
                <w:sz w:val="22"/>
                <w:szCs w:val="22"/>
              </w:rPr>
            </w:pPr>
          </w:p>
          <w:p w14:paraId="1CB11194" w14:textId="77777777" w:rsidR="00181583" w:rsidRDefault="00181583" w:rsidP="00342675">
            <w:pPr>
              <w:jc w:val="center"/>
              <w:rPr>
                <w:rFonts w:ascii="Gill Sans MT" w:hAnsi="Gill Sans MT"/>
                <w:b/>
                <w:sz w:val="22"/>
                <w:szCs w:val="22"/>
              </w:rPr>
            </w:pPr>
          </w:p>
          <w:p w14:paraId="4FFC1B5A" w14:textId="77777777" w:rsidR="00181583" w:rsidRPr="00453808" w:rsidRDefault="00181583" w:rsidP="00342675">
            <w:pPr>
              <w:jc w:val="center"/>
              <w:rPr>
                <w:rFonts w:ascii="Gill Sans MT" w:hAnsi="Gill Sans MT"/>
                <w:b/>
                <w:sz w:val="22"/>
                <w:szCs w:val="22"/>
              </w:rPr>
            </w:pPr>
          </w:p>
          <w:p w14:paraId="15B23B91" w14:textId="77777777" w:rsidR="00181583" w:rsidRPr="002E5391" w:rsidRDefault="00181583" w:rsidP="00342675">
            <w:pPr>
              <w:jc w:val="center"/>
              <w:rPr>
                <w:rFonts w:ascii="Gill Sans MT" w:hAnsi="Gill Sans MT"/>
                <w:b/>
                <w:sz w:val="22"/>
                <w:szCs w:val="22"/>
              </w:rPr>
            </w:pPr>
          </w:p>
          <w:p w14:paraId="71A3E46B" w14:textId="77777777" w:rsidR="00181583" w:rsidRPr="002E5391" w:rsidRDefault="00181583" w:rsidP="00342675">
            <w:pPr>
              <w:jc w:val="center"/>
              <w:rPr>
                <w:rFonts w:ascii="Gill Sans MT" w:hAnsi="Gill Sans MT"/>
                <w:b/>
                <w:sz w:val="22"/>
                <w:szCs w:val="22"/>
              </w:rPr>
            </w:pPr>
          </w:p>
          <w:p w14:paraId="377EC64C" w14:textId="77777777" w:rsidR="00181583" w:rsidRPr="002E5391" w:rsidRDefault="00181583" w:rsidP="00342675">
            <w:pPr>
              <w:rPr>
                <w:rFonts w:ascii="Gill Sans MT" w:hAnsi="Gill Sans MT"/>
                <w:b/>
                <w:sz w:val="22"/>
                <w:szCs w:val="22"/>
              </w:rPr>
            </w:pPr>
          </w:p>
          <w:p w14:paraId="158A1AF8" w14:textId="77777777" w:rsidR="00181583" w:rsidRPr="002E5391" w:rsidRDefault="00181583" w:rsidP="00342675">
            <w:pPr>
              <w:jc w:val="center"/>
              <w:rPr>
                <w:rFonts w:ascii="Gill Sans MT" w:hAnsi="Gill Sans MT"/>
                <w:b/>
                <w:sz w:val="22"/>
                <w:szCs w:val="22"/>
              </w:rPr>
            </w:pPr>
          </w:p>
        </w:tc>
        <w:tc>
          <w:tcPr>
            <w:tcW w:w="7285" w:type="dxa"/>
          </w:tcPr>
          <w:p w14:paraId="6E3948E6" w14:textId="77777777" w:rsidR="00181583" w:rsidRPr="002E5391" w:rsidRDefault="00181583" w:rsidP="00342675">
            <w:pPr>
              <w:jc w:val="center"/>
              <w:rPr>
                <w:rFonts w:ascii="Gill Sans MT" w:hAnsi="Gill Sans MT"/>
                <w:b/>
                <w:sz w:val="22"/>
                <w:szCs w:val="22"/>
              </w:rPr>
            </w:pPr>
            <w:r>
              <w:rPr>
                <w:rFonts w:ascii="Gill Sans MT" w:hAnsi="Gill Sans MT"/>
                <w:b/>
                <w:sz w:val="22"/>
                <w:szCs w:val="22"/>
              </w:rPr>
              <w:t>Short Texts</w:t>
            </w:r>
          </w:p>
          <w:p w14:paraId="26AE9139" w14:textId="77777777" w:rsidR="00181583" w:rsidRPr="00472E9C" w:rsidRDefault="00181583" w:rsidP="00342675">
            <w:pPr>
              <w:jc w:val="center"/>
              <w:rPr>
                <w:rFonts w:ascii="Gill Sans MT" w:hAnsi="Gill Sans MT"/>
                <w:sz w:val="22"/>
                <w:szCs w:val="22"/>
              </w:rPr>
            </w:pPr>
          </w:p>
          <w:p w14:paraId="12060051" w14:textId="77777777" w:rsidR="00181583" w:rsidRPr="002E5391" w:rsidRDefault="00181583" w:rsidP="00342675">
            <w:pPr>
              <w:pStyle w:val="ListParagraph"/>
              <w:ind w:left="344"/>
              <w:rPr>
                <w:rFonts w:ascii="Gill Sans MT" w:hAnsi="Gill Sans MT"/>
                <w:sz w:val="22"/>
                <w:szCs w:val="22"/>
              </w:rPr>
            </w:pPr>
          </w:p>
        </w:tc>
      </w:tr>
      <w:tr w:rsidR="00181583" w:rsidRPr="00940244" w14:paraId="6B567720" w14:textId="77777777" w:rsidTr="00342675">
        <w:tc>
          <w:tcPr>
            <w:tcW w:w="14390" w:type="dxa"/>
            <w:gridSpan w:val="2"/>
            <w:shd w:val="clear" w:color="auto" w:fill="000000" w:themeFill="text1"/>
          </w:tcPr>
          <w:p w14:paraId="37BD8CF2" w14:textId="77777777" w:rsidR="00181583" w:rsidRDefault="00181583"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DD4E4B2" w14:textId="77777777" w:rsidR="00181583" w:rsidRPr="002E5391" w:rsidRDefault="00181583"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181583" w:rsidRPr="00940244" w14:paraId="063F9C53" w14:textId="77777777" w:rsidTr="00342675">
        <w:tc>
          <w:tcPr>
            <w:tcW w:w="14390" w:type="dxa"/>
            <w:gridSpan w:val="2"/>
          </w:tcPr>
          <w:p w14:paraId="6F24E734" w14:textId="77777777" w:rsidR="00181583" w:rsidRDefault="00181583" w:rsidP="00342675">
            <w:pPr>
              <w:jc w:val="center"/>
              <w:rPr>
                <w:rFonts w:ascii="Gill Sans MT" w:hAnsi="Gill Sans MT"/>
                <w:b/>
                <w:sz w:val="22"/>
                <w:szCs w:val="22"/>
              </w:rPr>
            </w:pPr>
            <w:r>
              <w:rPr>
                <w:rFonts w:ascii="Gill Sans MT" w:hAnsi="Gill Sans MT"/>
                <w:b/>
                <w:sz w:val="22"/>
                <w:szCs w:val="22"/>
              </w:rPr>
              <w:t>Analyzing Literary Interpretation</w:t>
            </w:r>
          </w:p>
          <w:p w14:paraId="75C6BB56" w14:textId="77777777" w:rsidR="00181583" w:rsidRDefault="00181583" w:rsidP="00342675">
            <w:pPr>
              <w:jc w:val="center"/>
              <w:rPr>
                <w:rFonts w:ascii="Gill Sans MT" w:hAnsi="Gill Sans MT"/>
                <w:b/>
                <w:sz w:val="22"/>
                <w:szCs w:val="22"/>
              </w:rPr>
            </w:pPr>
          </w:p>
          <w:p w14:paraId="640DBF69" w14:textId="77777777" w:rsidR="00181583" w:rsidRDefault="001F0384" w:rsidP="00342675">
            <w:pPr>
              <w:jc w:val="center"/>
              <w:rPr>
                <w:rFonts w:ascii="Gill Sans MT" w:hAnsi="Gill Sans MT"/>
                <w:b/>
                <w:sz w:val="22"/>
                <w:szCs w:val="22"/>
              </w:rPr>
            </w:pPr>
            <w:hyperlink r:id="rId29" w:history="1">
              <w:r w:rsidR="00181583" w:rsidRPr="00B828D0">
                <w:rPr>
                  <w:rStyle w:val="Hyperlink"/>
                  <w:rFonts w:ascii="Gill Sans MT" w:hAnsi="Gill Sans MT"/>
                  <w:b/>
                  <w:sz w:val="22"/>
                  <w:szCs w:val="22"/>
                </w:rPr>
                <w:t>ELA1-ALIv8</w:t>
              </w:r>
            </w:hyperlink>
          </w:p>
          <w:p w14:paraId="7E751202" w14:textId="77777777" w:rsidR="00181583" w:rsidRDefault="00181583" w:rsidP="00342675">
            <w:pPr>
              <w:jc w:val="center"/>
              <w:rPr>
                <w:rFonts w:ascii="Gill Sans MT" w:hAnsi="Gill Sans MT"/>
                <w:b/>
                <w:sz w:val="22"/>
                <w:szCs w:val="22"/>
              </w:rPr>
            </w:pPr>
          </w:p>
          <w:p w14:paraId="0B603E38" w14:textId="77777777" w:rsidR="00181583" w:rsidRPr="002E5391" w:rsidRDefault="00181583" w:rsidP="00FE5D41">
            <w:pPr>
              <w:rPr>
                <w:rFonts w:ascii="Gill Sans MT" w:hAnsi="Gill Sans MT"/>
                <w:b/>
                <w:sz w:val="22"/>
                <w:szCs w:val="22"/>
              </w:rPr>
            </w:pPr>
          </w:p>
        </w:tc>
      </w:tr>
    </w:tbl>
    <w:p w14:paraId="515CD58C" w14:textId="77777777" w:rsidR="00181583" w:rsidRDefault="00181583" w:rsidP="00181583">
      <w:pPr>
        <w:rPr>
          <w:rFonts w:ascii="Gill Sans MT" w:hAnsi="Gill Sans MT"/>
          <w:sz w:val="22"/>
        </w:rPr>
      </w:pPr>
    </w:p>
    <w:p w14:paraId="30BF0EAA" w14:textId="77777777" w:rsidR="00181583" w:rsidRDefault="00181583" w:rsidP="00181583">
      <w:pPr>
        <w:rPr>
          <w:rFonts w:ascii="Gill Sans MT" w:hAnsi="Gill Sans MT"/>
          <w:sz w:val="22"/>
        </w:rPr>
      </w:pPr>
    </w:p>
    <w:p w14:paraId="2CA26B2C" w14:textId="10B86A14" w:rsidR="00181583" w:rsidRDefault="00181583" w:rsidP="00181583">
      <w:pPr>
        <w:rPr>
          <w:rFonts w:ascii="Gill Sans MT" w:hAnsi="Gill Sans MT"/>
          <w:sz w:val="22"/>
        </w:rPr>
      </w:pPr>
    </w:p>
    <w:p w14:paraId="0DCA2E60" w14:textId="77777777" w:rsidR="00FE5D41" w:rsidRDefault="00FE5D41" w:rsidP="00181583">
      <w:pPr>
        <w:rPr>
          <w:rFonts w:ascii="Gill Sans MT" w:hAnsi="Gill Sans MT"/>
          <w:sz w:val="22"/>
        </w:rPr>
      </w:pPr>
    </w:p>
    <w:p w14:paraId="6DF64189" w14:textId="77777777" w:rsidR="00181583" w:rsidRDefault="00181583" w:rsidP="00181583">
      <w:pPr>
        <w:rPr>
          <w:rFonts w:ascii="Gill Sans MT" w:hAnsi="Gill Sans MT"/>
          <w:sz w:val="22"/>
        </w:rPr>
      </w:pPr>
    </w:p>
    <w:tbl>
      <w:tblPr>
        <w:tblStyle w:val="TableGrid"/>
        <w:tblW w:w="14302" w:type="dxa"/>
        <w:tblLook w:val="04A0" w:firstRow="1" w:lastRow="0" w:firstColumn="1" w:lastColumn="0" w:noHBand="0" w:noVBand="1"/>
      </w:tblPr>
      <w:tblGrid>
        <w:gridCol w:w="1615"/>
        <w:gridCol w:w="7200"/>
        <w:gridCol w:w="5487"/>
      </w:tblGrid>
      <w:tr w:rsidR="00181583" w:rsidRPr="00940244" w14:paraId="12366800" w14:textId="77777777" w:rsidTr="00342675">
        <w:trPr>
          <w:trHeight w:val="477"/>
        </w:trPr>
        <w:tc>
          <w:tcPr>
            <w:tcW w:w="14302" w:type="dxa"/>
            <w:gridSpan w:val="3"/>
            <w:shd w:val="clear" w:color="auto" w:fill="000000" w:themeFill="text1"/>
          </w:tcPr>
          <w:p w14:paraId="1B3D1AB6" w14:textId="77777777" w:rsidR="00181583" w:rsidRPr="00B17306" w:rsidRDefault="00181583" w:rsidP="00342675">
            <w:pPr>
              <w:jc w:val="center"/>
              <w:rPr>
                <w:rFonts w:ascii="Gill Sans MT" w:hAnsi="Gill Sans MT"/>
                <w:b/>
                <w:sz w:val="32"/>
                <w:szCs w:val="32"/>
              </w:rPr>
            </w:pPr>
            <w:r>
              <w:rPr>
                <w:rFonts w:ascii="Gill Sans MT" w:hAnsi="Gill Sans MT"/>
                <w:b/>
                <w:color w:val="FFFFFF" w:themeColor="background1"/>
                <w:sz w:val="32"/>
              </w:rPr>
              <w:lastRenderedPageBreak/>
              <w:t>Analyzing Literary Interpretations</w:t>
            </w:r>
          </w:p>
        </w:tc>
      </w:tr>
      <w:tr w:rsidR="00BD164B" w:rsidRPr="00940244" w14:paraId="14063D80" w14:textId="77777777" w:rsidTr="006472C3">
        <w:trPr>
          <w:trHeight w:val="1737"/>
        </w:trPr>
        <w:tc>
          <w:tcPr>
            <w:tcW w:w="1615" w:type="dxa"/>
            <w:tcBorders>
              <w:left w:val="single" w:sz="12" w:space="0" w:color="auto"/>
              <w:bottom w:val="single" w:sz="12" w:space="0" w:color="auto"/>
            </w:tcBorders>
            <w:shd w:val="clear" w:color="auto" w:fill="FFF2CC" w:themeFill="accent4" w:themeFillTint="33"/>
          </w:tcPr>
          <w:p w14:paraId="4C407E19" w14:textId="77777777" w:rsidR="00BD164B" w:rsidRPr="00BD164B" w:rsidRDefault="00BD164B" w:rsidP="00BD164B">
            <w:pPr>
              <w:rPr>
                <w:rFonts w:ascii="Gill Sans MT" w:hAnsi="Gill Sans MT"/>
                <w:b/>
                <w:sz w:val="18"/>
                <w:szCs w:val="20"/>
              </w:rPr>
            </w:pPr>
            <w:r w:rsidRPr="00BD164B">
              <w:rPr>
                <w:rFonts w:ascii="Gill Sans MT" w:hAnsi="Gill Sans MT"/>
                <w:b/>
                <w:sz w:val="18"/>
                <w:szCs w:val="20"/>
              </w:rPr>
              <w:t>LEVEL 4: (ET)</w:t>
            </w:r>
          </w:p>
          <w:p w14:paraId="61326477" w14:textId="77777777" w:rsidR="00BD164B" w:rsidRPr="00BD164B" w:rsidRDefault="00BD164B" w:rsidP="00BD164B">
            <w:pPr>
              <w:rPr>
                <w:rFonts w:ascii="Gill Sans MT" w:eastAsia="Times New Roman" w:hAnsi="Gill Sans MT" w:cs="Times New Roman"/>
                <w:sz w:val="18"/>
                <w:szCs w:val="20"/>
              </w:rPr>
            </w:pPr>
          </w:p>
          <w:p w14:paraId="65450BD6" w14:textId="77777777" w:rsidR="00BD164B" w:rsidRPr="001D56D7" w:rsidRDefault="00BD164B" w:rsidP="00BD164B">
            <w:pPr>
              <w:rPr>
                <w:rFonts w:ascii="Gill Sans MT" w:hAnsi="Gill Sans MT"/>
                <w:b/>
                <w:sz w:val="22"/>
                <w:szCs w:val="22"/>
              </w:rPr>
            </w:pPr>
            <w:r w:rsidRPr="00BD164B">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7200" w:type="dxa"/>
            <w:tcBorders>
              <w:bottom w:val="single" w:sz="12" w:space="0" w:color="auto"/>
              <w:right w:val="single" w:sz="12" w:space="0" w:color="auto"/>
            </w:tcBorders>
            <w:shd w:val="clear" w:color="auto" w:fill="FFF2CC" w:themeFill="accent4" w:themeFillTint="33"/>
          </w:tcPr>
          <w:p w14:paraId="56E4A537" w14:textId="08FBACC7" w:rsidR="00BD164B" w:rsidRPr="00DD4A92" w:rsidRDefault="00BD164B" w:rsidP="00BD164B">
            <w:pPr>
              <w:rPr>
                <w:rFonts w:ascii="Gill Sans MT" w:hAnsi="Gill Sans MT"/>
                <w:b/>
              </w:rPr>
            </w:pPr>
            <w:r w:rsidRPr="00DD4A92">
              <w:rPr>
                <w:rFonts w:ascii="Gill Sans MT" w:hAnsi="Gill Sans MT"/>
                <w:b/>
              </w:rPr>
              <w:t>LEVEL 3 LEARNING GOAL: (AT)</w:t>
            </w:r>
          </w:p>
          <w:p w14:paraId="1CA302AE" w14:textId="0510723B" w:rsidR="00BD164B" w:rsidRDefault="00BD164B" w:rsidP="00BD164B">
            <w:pPr>
              <w:rPr>
                <w:rFonts w:ascii="Gill Sans MT" w:hAnsi="Gill Sans MT"/>
                <w:b/>
                <w:i/>
              </w:rPr>
            </w:pPr>
            <w:r w:rsidRPr="00B81EEE">
              <w:rPr>
                <w:rFonts w:ascii="Gill Sans MT" w:hAnsi="Gill Sans MT"/>
                <w:b/>
                <w:i/>
              </w:rPr>
              <w:t xml:space="preserve">Students demonstrate they </w:t>
            </w:r>
            <w:proofErr w:type="gramStart"/>
            <w:r w:rsidRPr="00B81EEE">
              <w:rPr>
                <w:rFonts w:ascii="Gill Sans MT" w:hAnsi="Gill Sans MT"/>
                <w:b/>
                <w:i/>
              </w:rPr>
              <w:t>have the ability to</w:t>
            </w:r>
            <w:proofErr w:type="gramEnd"/>
            <w:r w:rsidRPr="00B81EEE">
              <w:rPr>
                <w:rFonts w:ascii="Gill Sans MT" w:hAnsi="Gill Sans MT"/>
                <w:b/>
                <w:i/>
              </w:rPr>
              <w:t>:</w:t>
            </w:r>
          </w:p>
          <w:p w14:paraId="62FAEDDD" w14:textId="4D6F58E0" w:rsidR="00BD164B" w:rsidRDefault="00BD164B" w:rsidP="00BD164B">
            <w:pPr>
              <w:rPr>
                <w:rFonts w:ascii="Gill Sans MT" w:hAnsi="Gill Sans MT"/>
                <w:b/>
                <w:i/>
              </w:rPr>
            </w:pPr>
          </w:p>
          <w:p w14:paraId="43B1769F" w14:textId="6EB14830" w:rsidR="006472C3" w:rsidRDefault="006472C3" w:rsidP="00BD164B">
            <w:pPr>
              <w:rPr>
                <w:rFonts w:ascii="Gill Sans MT" w:hAnsi="Gill Sans MT"/>
                <w:b/>
                <w:i/>
              </w:rPr>
            </w:pPr>
          </w:p>
          <w:p w14:paraId="222B542C" w14:textId="7348E3D6" w:rsidR="006472C3" w:rsidRDefault="006472C3" w:rsidP="00BD164B">
            <w:pPr>
              <w:rPr>
                <w:rFonts w:ascii="Gill Sans MT" w:hAnsi="Gill Sans MT"/>
                <w:b/>
                <w:i/>
              </w:rPr>
            </w:pPr>
          </w:p>
          <w:p w14:paraId="4E59905D" w14:textId="77777777" w:rsidR="006472C3" w:rsidRPr="00B81EEE" w:rsidRDefault="006472C3" w:rsidP="00BD164B">
            <w:pPr>
              <w:rPr>
                <w:rFonts w:ascii="Gill Sans MT" w:hAnsi="Gill Sans MT"/>
                <w:b/>
                <w:i/>
              </w:rPr>
            </w:pPr>
          </w:p>
          <w:p w14:paraId="34AA7C91" w14:textId="5D0410EE" w:rsidR="00BD164B" w:rsidRDefault="00BD164B" w:rsidP="001F0384">
            <w:pPr>
              <w:pStyle w:val="ListParagraph"/>
              <w:numPr>
                <w:ilvl w:val="0"/>
                <w:numId w:val="25"/>
              </w:numPr>
              <w:rPr>
                <w:rFonts w:ascii="Gill Sans MT" w:hAnsi="Gill Sans MT"/>
              </w:rPr>
            </w:pPr>
            <w:r w:rsidRPr="00B81EEE">
              <w:rPr>
                <w:rFonts w:ascii="Gill Sans MT" w:hAnsi="Gill Sans MT"/>
                <w:b/>
              </w:rPr>
              <w:t xml:space="preserve">Analyze </w:t>
            </w:r>
            <w:r w:rsidRPr="00B81EEE">
              <w:rPr>
                <w:rFonts w:ascii="Gill Sans MT" w:hAnsi="Gill Sans MT"/>
              </w:rPr>
              <w:t>how an author’s work interprets and transforms source material (for example, how a later author draws on a play by Shakespeare)</w:t>
            </w:r>
          </w:p>
          <w:p w14:paraId="000A6FCE" w14:textId="729BBB3E" w:rsidR="006472C3" w:rsidRDefault="006472C3" w:rsidP="006472C3">
            <w:pPr>
              <w:rPr>
                <w:rFonts w:ascii="Gill Sans MT" w:hAnsi="Gill Sans MT"/>
              </w:rPr>
            </w:pPr>
          </w:p>
          <w:p w14:paraId="5B6B2EDC" w14:textId="39F19925" w:rsidR="006472C3" w:rsidRDefault="006472C3" w:rsidP="006472C3">
            <w:pPr>
              <w:rPr>
                <w:rFonts w:ascii="Gill Sans MT" w:hAnsi="Gill Sans MT"/>
              </w:rPr>
            </w:pPr>
          </w:p>
          <w:p w14:paraId="048CF783" w14:textId="77777777" w:rsidR="006472C3" w:rsidRPr="006472C3" w:rsidRDefault="006472C3" w:rsidP="006472C3">
            <w:pPr>
              <w:rPr>
                <w:rFonts w:ascii="Gill Sans MT" w:hAnsi="Gill Sans MT"/>
              </w:rPr>
            </w:pPr>
          </w:p>
          <w:p w14:paraId="0B7998BA" w14:textId="259919BE" w:rsidR="00BD164B" w:rsidRPr="006869D5" w:rsidRDefault="00BD164B" w:rsidP="001F0384">
            <w:pPr>
              <w:pStyle w:val="ListParagraph"/>
              <w:numPr>
                <w:ilvl w:val="0"/>
                <w:numId w:val="25"/>
              </w:numPr>
              <w:rPr>
                <w:rFonts w:ascii="Gill Sans MT" w:hAnsi="Gill Sans MT"/>
                <w:sz w:val="20"/>
              </w:rPr>
            </w:pPr>
            <w:r w:rsidRPr="00E71DFC">
              <w:rPr>
                <w:rFonts w:ascii="Gill Sans MT" w:hAnsi="Gill Sans MT"/>
                <w:b/>
              </w:rPr>
              <w:t>Analyze</w:t>
            </w:r>
            <w:r>
              <w:rPr>
                <w:rFonts w:ascii="Gill Sans MT" w:hAnsi="Gill Sans MT"/>
              </w:rPr>
              <w:t xml:space="preserve"> the representation of a subject or key scene in two different artistic mediums (for example, what is emphasized or absent in each version)</w:t>
            </w:r>
          </w:p>
        </w:tc>
        <w:tc>
          <w:tcPr>
            <w:tcW w:w="5487" w:type="dxa"/>
            <w:tcBorders>
              <w:bottom w:val="single" w:sz="12" w:space="0" w:color="auto"/>
              <w:right w:val="single" w:sz="12" w:space="0" w:color="auto"/>
            </w:tcBorders>
            <w:shd w:val="clear" w:color="auto" w:fill="FFF2CC" w:themeFill="accent4" w:themeFillTint="33"/>
          </w:tcPr>
          <w:p w14:paraId="4342A6D8" w14:textId="77777777" w:rsidR="00BD164B" w:rsidRPr="003F7398" w:rsidRDefault="00BD164B" w:rsidP="00BD164B">
            <w:pPr>
              <w:rPr>
                <w:rFonts w:ascii="Gill Sans MT" w:eastAsiaTheme="minorEastAsia" w:hAnsi="Gill Sans MT"/>
                <w:i/>
                <w:sz w:val="18"/>
                <w:szCs w:val="18"/>
              </w:rPr>
            </w:pPr>
            <w:r w:rsidRPr="003F7398">
              <w:rPr>
                <w:rFonts w:ascii="Gill Sans MT" w:hAnsi="Gill Sans MT"/>
                <w:b/>
                <w:sz w:val="18"/>
                <w:szCs w:val="18"/>
              </w:rPr>
              <w:t>Level 2: (PT)</w:t>
            </w:r>
            <w:r w:rsidRPr="003F7398">
              <w:rPr>
                <w:rFonts w:ascii="Gill Sans MT" w:eastAsiaTheme="minorEastAsia" w:hAnsi="Gill Sans MT"/>
                <w:i/>
                <w:sz w:val="18"/>
                <w:szCs w:val="18"/>
              </w:rPr>
              <w:t xml:space="preserve"> Level 2 knowledge/Success Criteria should be clarified by the building </w:t>
            </w:r>
            <w:r>
              <w:rPr>
                <w:rFonts w:ascii="Gill Sans MT" w:eastAsiaTheme="minorEastAsia" w:hAnsi="Gill Sans MT"/>
                <w:i/>
                <w:sz w:val="18"/>
                <w:szCs w:val="18"/>
              </w:rPr>
              <w:t>&amp; district</w:t>
            </w:r>
            <w:r w:rsidRPr="003F7398">
              <w:rPr>
                <w:rFonts w:ascii="Gill Sans MT" w:eastAsiaTheme="minorEastAsia" w:hAnsi="Gill Sans MT"/>
                <w:i/>
                <w:sz w:val="18"/>
                <w:szCs w:val="18"/>
              </w:rPr>
              <w:t xml:space="preserve"> PLC as they collaborate to unpack the Level 3 targets.</w:t>
            </w:r>
            <w:r>
              <w:rPr>
                <w:rFonts w:ascii="Gill Sans MT" w:eastAsiaTheme="minorEastAsia" w:hAnsi="Gill Sans MT"/>
                <w:i/>
                <w:sz w:val="18"/>
                <w:szCs w:val="18"/>
              </w:rPr>
              <w:t xml:space="preserve"> These are not an exhaustive list below.</w:t>
            </w:r>
            <w:r w:rsidRPr="003F7398">
              <w:rPr>
                <w:rFonts w:ascii="Gill Sans MT" w:eastAsiaTheme="minorEastAsia" w:hAnsi="Gill Sans MT"/>
                <w:i/>
                <w:sz w:val="18"/>
                <w:szCs w:val="18"/>
              </w:rPr>
              <w:t xml:space="preserve"> </w:t>
            </w:r>
          </w:p>
          <w:p w14:paraId="6F077299" w14:textId="77777777" w:rsidR="00BD164B" w:rsidRPr="003F7398" w:rsidRDefault="00BD164B" w:rsidP="00BD164B">
            <w:pPr>
              <w:rPr>
                <w:rFonts w:ascii="Gill Sans MT" w:eastAsiaTheme="minorEastAsia" w:hAnsi="Gill Sans MT"/>
                <w:b/>
                <w:sz w:val="18"/>
                <w:szCs w:val="18"/>
              </w:rPr>
            </w:pPr>
            <w:r w:rsidRPr="003F7398">
              <w:rPr>
                <w:rFonts w:ascii="Gill Sans MT" w:eastAsiaTheme="minorEastAsia" w:hAnsi="Gill Sans MT"/>
                <w:b/>
                <w:sz w:val="18"/>
                <w:szCs w:val="18"/>
              </w:rPr>
              <w:t xml:space="preserve">Guiding Question for the PLC to complete this process: </w:t>
            </w:r>
          </w:p>
          <w:p w14:paraId="0BC45863" w14:textId="77777777" w:rsidR="00BD164B" w:rsidRPr="003F7398" w:rsidRDefault="00BD164B" w:rsidP="00BD164B">
            <w:pPr>
              <w:rPr>
                <w:sz w:val="18"/>
                <w:szCs w:val="18"/>
              </w:rPr>
            </w:pPr>
            <w:r w:rsidRPr="003F7398">
              <w:rPr>
                <w:rFonts w:ascii="Gill Sans MT" w:hAnsi="Gill Sans MT"/>
                <w:i/>
                <w:sz w:val="18"/>
                <w:szCs w:val="18"/>
              </w:rPr>
              <w:t>What are the essential pieces of knowledge students need to have to show partial (</w:t>
            </w:r>
            <w:r w:rsidRPr="003F7398">
              <w:rPr>
                <w:rFonts w:ascii="Gill Sans MT" w:hAnsi="Gill Sans MT"/>
                <w:b/>
                <w:i/>
                <w:sz w:val="18"/>
                <w:szCs w:val="18"/>
              </w:rPr>
              <w:t>but still acceptable</w:t>
            </w:r>
            <w:r w:rsidRPr="003F7398">
              <w:rPr>
                <w:rFonts w:ascii="Gill Sans MT" w:hAnsi="Gill Sans MT"/>
                <w:i/>
                <w:sz w:val="18"/>
                <w:szCs w:val="18"/>
              </w:rPr>
              <w:t>) levels of understanding of the grade level standard/expectation (level 3)?</w:t>
            </w:r>
          </w:p>
          <w:p w14:paraId="067F8ABC" w14:textId="77777777" w:rsidR="00BD164B" w:rsidRDefault="00BD164B" w:rsidP="00BD164B">
            <w:pPr>
              <w:rPr>
                <w:rFonts w:ascii="Gill Sans MT" w:hAnsi="Gill Sans MT"/>
                <w:b/>
                <w:sz w:val="18"/>
                <w:szCs w:val="18"/>
              </w:rPr>
            </w:pPr>
          </w:p>
          <w:p w14:paraId="32CA0DAA" w14:textId="77777777" w:rsidR="00AE13B1" w:rsidRPr="00AE13B1" w:rsidRDefault="00BD164B" w:rsidP="001F0384">
            <w:pPr>
              <w:pStyle w:val="ListParagraph"/>
              <w:numPr>
                <w:ilvl w:val="0"/>
                <w:numId w:val="40"/>
              </w:numPr>
              <w:ind w:left="432"/>
              <w:rPr>
                <w:rFonts w:ascii="Gill Sans MT" w:eastAsia="Times New Roman" w:hAnsi="Gill Sans MT" w:cs="Times New Roman"/>
                <w:sz w:val="18"/>
                <w:szCs w:val="18"/>
              </w:rPr>
            </w:pPr>
            <w:r w:rsidRPr="003F7398">
              <w:rPr>
                <w:rFonts w:ascii="Gill Sans MT" w:hAnsi="Gill Sans MT"/>
                <w:b/>
                <w:bCs/>
                <w:sz w:val="18"/>
                <w:szCs w:val="18"/>
              </w:rPr>
              <w:t>A</w:t>
            </w:r>
            <w:r w:rsidRPr="003F7398">
              <w:rPr>
                <w:rFonts w:ascii="Gill Sans MT" w:eastAsia="Times New Roman" w:hAnsi="Gill Sans MT" w:cs="Times New Roman"/>
                <w:b/>
                <w:bCs/>
                <w:sz w:val="18"/>
                <w:szCs w:val="18"/>
              </w:rPr>
              <w:t xml:space="preserve">. </w:t>
            </w:r>
            <w:r w:rsidR="00AE13B1" w:rsidRPr="00AE13B1">
              <w:rPr>
                <w:rFonts w:ascii="Gill Sans MT" w:eastAsia="Times New Roman" w:hAnsi="Gill Sans MT" w:cs="Times New Roman"/>
                <w:b/>
                <w:bCs/>
                <w:sz w:val="18"/>
                <w:szCs w:val="18"/>
              </w:rPr>
              <w:t xml:space="preserve">Identify </w:t>
            </w:r>
            <w:r w:rsidR="00AE13B1" w:rsidRPr="00AE13B1">
              <w:rPr>
                <w:rFonts w:ascii="Gill Sans MT" w:eastAsia="Times New Roman" w:hAnsi="Gill Sans MT" w:cs="Times New Roman"/>
                <w:sz w:val="18"/>
                <w:szCs w:val="18"/>
              </w:rPr>
              <w:t>the universal theme in two stories</w:t>
            </w:r>
          </w:p>
          <w:p w14:paraId="0C7B08A1" w14:textId="7D6A6E29" w:rsidR="00AE13B1" w:rsidRPr="00AE13B1" w:rsidRDefault="00AE13B1" w:rsidP="001F0384">
            <w:pPr>
              <w:pStyle w:val="ListParagraph"/>
              <w:numPr>
                <w:ilvl w:val="0"/>
                <w:numId w:val="40"/>
              </w:numPr>
              <w:ind w:left="432"/>
              <w:rPr>
                <w:rFonts w:ascii="Gill Sans MT" w:eastAsia="Times New Roman" w:hAnsi="Gill Sans MT" w:cs="Times New Roman"/>
                <w:sz w:val="18"/>
                <w:szCs w:val="18"/>
              </w:rPr>
            </w:pPr>
            <w:r w:rsidRPr="00AE13B1">
              <w:rPr>
                <w:rFonts w:ascii="Gill Sans MT" w:eastAsia="Times New Roman" w:hAnsi="Gill Sans MT" w:cs="Times New Roman"/>
                <w:b/>
                <w:bCs/>
                <w:sz w:val="18"/>
                <w:szCs w:val="18"/>
              </w:rPr>
              <w:t xml:space="preserve">A. </w:t>
            </w:r>
            <w:r w:rsidRPr="00AE13B1">
              <w:rPr>
                <w:rFonts w:ascii="Gill Sans MT" w:eastAsia="Times New Roman" w:hAnsi="Gill Sans MT" w:cs="Times New Roman"/>
                <w:b/>
                <w:bCs/>
                <w:sz w:val="18"/>
                <w:szCs w:val="18"/>
              </w:rPr>
              <w:t>Identify</w:t>
            </w:r>
            <w:r w:rsidRPr="00AE13B1">
              <w:rPr>
                <w:rFonts w:ascii="Gill Sans MT" w:eastAsia="Times New Roman" w:hAnsi="Gill Sans MT" w:cs="Times New Roman"/>
                <w:sz w:val="18"/>
                <w:szCs w:val="18"/>
              </w:rPr>
              <w:t xml:space="preserve"> and explain how the content, context, language, structure, technique, or style were changed and why </w:t>
            </w:r>
          </w:p>
          <w:p w14:paraId="3972896F" w14:textId="77777777" w:rsidR="00AE13B1" w:rsidRDefault="00AE13B1" w:rsidP="001F0384">
            <w:pPr>
              <w:pStyle w:val="ListParagraph"/>
              <w:numPr>
                <w:ilvl w:val="0"/>
                <w:numId w:val="40"/>
              </w:numPr>
              <w:ind w:left="432"/>
              <w:rPr>
                <w:rFonts w:ascii="Gill Sans MT" w:eastAsia="Times New Roman" w:hAnsi="Gill Sans MT" w:cs="Times New Roman"/>
                <w:sz w:val="18"/>
                <w:szCs w:val="18"/>
              </w:rPr>
            </w:pPr>
            <w:r w:rsidRPr="00AE13B1">
              <w:rPr>
                <w:rFonts w:ascii="Gill Sans MT" w:eastAsia="Times New Roman" w:hAnsi="Gill Sans MT" w:cs="Times New Roman"/>
                <w:b/>
                <w:bCs/>
                <w:sz w:val="18"/>
                <w:szCs w:val="18"/>
              </w:rPr>
              <w:t xml:space="preserve">A. </w:t>
            </w:r>
            <w:r w:rsidRPr="00AE13B1">
              <w:rPr>
                <w:rFonts w:ascii="Gill Sans MT" w:eastAsia="Times New Roman" w:hAnsi="Gill Sans MT" w:cs="Times New Roman"/>
                <w:b/>
                <w:bCs/>
                <w:sz w:val="18"/>
                <w:szCs w:val="18"/>
              </w:rPr>
              <w:t>Compare and contrast</w:t>
            </w:r>
            <w:r w:rsidRPr="00AE13B1">
              <w:rPr>
                <w:rFonts w:ascii="Gill Sans MT" w:eastAsia="Times New Roman" w:hAnsi="Gill Sans MT" w:cs="Times New Roman"/>
                <w:sz w:val="18"/>
                <w:szCs w:val="18"/>
              </w:rPr>
              <w:t xml:space="preserve"> (similarities and differences) how the universal theme was developed in each text</w:t>
            </w:r>
          </w:p>
          <w:p w14:paraId="28E4E3F4" w14:textId="30643440" w:rsidR="00BD164B" w:rsidRPr="00AE13B1" w:rsidRDefault="00AE13B1" w:rsidP="001F0384">
            <w:pPr>
              <w:pStyle w:val="ListParagraph"/>
              <w:numPr>
                <w:ilvl w:val="0"/>
                <w:numId w:val="40"/>
              </w:numPr>
              <w:ind w:left="432"/>
              <w:rPr>
                <w:rFonts w:ascii="Gill Sans MT" w:eastAsia="Times New Roman" w:hAnsi="Gill Sans MT" w:cs="Times New Roman"/>
                <w:sz w:val="18"/>
                <w:szCs w:val="18"/>
              </w:rPr>
            </w:pPr>
            <w:r w:rsidRPr="00AE13B1">
              <w:rPr>
                <w:rFonts w:ascii="Gill Sans MT" w:eastAsia="Times New Roman" w:hAnsi="Gill Sans MT" w:cs="Times New Roman"/>
                <w:b/>
                <w:bCs/>
                <w:sz w:val="18"/>
                <w:szCs w:val="18"/>
              </w:rPr>
              <w:t xml:space="preserve">A. </w:t>
            </w:r>
            <w:r w:rsidRPr="00AE13B1">
              <w:rPr>
                <w:rFonts w:ascii="Gill Sans MT" w:eastAsia="Times New Roman" w:hAnsi="Gill Sans MT" w:cs="Times New Roman"/>
                <w:b/>
                <w:bCs/>
                <w:sz w:val="18"/>
                <w:szCs w:val="18"/>
              </w:rPr>
              <w:t>Evaluate</w:t>
            </w:r>
            <w:r w:rsidRPr="00AE13B1">
              <w:rPr>
                <w:rFonts w:ascii="Gill Sans MT" w:eastAsia="Times New Roman" w:hAnsi="Gill Sans MT" w:cs="Times New Roman"/>
                <w:sz w:val="18"/>
                <w:szCs w:val="18"/>
              </w:rPr>
              <w:t xml:space="preserve"> which version presented the universal theme better and explain your reasoning</w:t>
            </w:r>
          </w:p>
          <w:p w14:paraId="7009C4B4" w14:textId="77777777" w:rsidR="00BD164B" w:rsidRPr="003F7398" w:rsidRDefault="00BD164B" w:rsidP="00BD164B">
            <w:pPr>
              <w:rPr>
                <w:rFonts w:ascii="Gill Sans MT" w:hAnsi="Gill Sans MT"/>
                <w:b/>
                <w:bCs/>
                <w:sz w:val="18"/>
                <w:szCs w:val="18"/>
              </w:rPr>
            </w:pPr>
          </w:p>
          <w:p w14:paraId="6412E5E9" w14:textId="77777777" w:rsidR="002C006E" w:rsidRPr="002C006E" w:rsidRDefault="00BD164B" w:rsidP="001F0384">
            <w:pPr>
              <w:pStyle w:val="ListParagraph"/>
              <w:numPr>
                <w:ilvl w:val="0"/>
                <w:numId w:val="40"/>
              </w:numPr>
              <w:ind w:left="432"/>
              <w:rPr>
                <w:rFonts w:ascii="Gill Sans MT" w:hAnsi="Gill Sans MT"/>
                <w:sz w:val="18"/>
                <w:szCs w:val="18"/>
              </w:rPr>
            </w:pPr>
            <w:r w:rsidRPr="003F7398">
              <w:rPr>
                <w:rFonts w:ascii="Gill Sans MT" w:hAnsi="Gill Sans MT"/>
                <w:b/>
                <w:bCs/>
                <w:sz w:val="18"/>
                <w:szCs w:val="18"/>
              </w:rPr>
              <w:t>B</w:t>
            </w:r>
            <w:r w:rsidRPr="003F7398">
              <w:rPr>
                <w:rFonts w:ascii="Gill Sans MT" w:hAnsi="Gill Sans MT"/>
                <w:sz w:val="18"/>
                <w:szCs w:val="18"/>
              </w:rPr>
              <w:t xml:space="preserve">. </w:t>
            </w:r>
            <w:r w:rsidR="002C006E" w:rsidRPr="002C006E">
              <w:rPr>
                <w:rFonts w:ascii="Gill Sans MT" w:hAnsi="Gill Sans MT"/>
                <w:b/>
                <w:bCs/>
                <w:sz w:val="18"/>
                <w:szCs w:val="18"/>
              </w:rPr>
              <w:t xml:space="preserve">Identify </w:t>
            </w:r>
            <w:r w:rsidR="002C006E" w:rsidRPr="002C006E">
              <w:rPr>
                <w:rFonts w:ascii="Gill Sans MT" w:hAnsi="Gill Sans MT"/>
                <w:sz w:val="18"/>
                <w:szCs w:val="18"/>
              </w:rPr>
              <w:t>the subject or key scene being represented</w:t>
            </w:r>
          </w:p>
          <w:p w14:paraId="440B0884" w14:textId="7B497E31" w:rsidR="002C006E" w:rsidRPr="002C006E" w:rsidRDefault="002C006E" w:rsidP="001F0384">
            <w:pPr>
              <w:pStyle w:val="ListParagraph"/>
              <w:numPr>
                <w:ilvl w:val="0"/>
                <w:numId w:val="40"/>
              </w:numPr>
              <w:ind w:left="432"/>
              <w:rPr>
                <w:rFonts w:ascii="Gill Sans MT" w:hAnsi="Gill Sans MT"/>
                <w:sz w:val="18"/>
                <w:szCs w:val="18"/>
              </w:rPr>
            </w:pPr>
            <w:r>
              <w:rPr>
                <w:rFonts w:ascii="Gill Sans MT" w:hAnsi="Gill Sans MT"/>
                <w:sz w:val="18"/>
                <w:szCs w:val="18"/>
              </w:rPr>
              <w:t xml:space="preserve">B. </w:t>
            </w:r>
            <w:r w:rsidRPr="002C006E">
              <w:rPr>
                <w:rFonts w:ascii="Gill Sans MT" w:hAnsi="Gill Sans MT"/>
                <w:b/>
                <w:bCs/>
                <w:sz w:val="18"/>
                <w:szCs w:val="18"/>
              </w:rPr>
              <w:t>Examine</w:t>
            </w:r>
            <w:r w:rsidRPr="002C006E">
              <w:rPr>
                <w:rFonts w:ascii="Gill Sans MT" w:hAnsi="Gill Sans MT"/>
                <w:sz w:val="18"/>
                <w:szCs w:val="18"/>
              </w:rPr>
              <w:t xml:space="preserve"> what is emphasized in each version</w:t>
            </w:r>
          </w:p>
          <w:p w14:paraId="765286DE" w14:textId="5F31AF45" w:rsidR="002C006E" w:rsidRPr="002C006E" w:rsidRDefault="002C006E" w:rsidP="001F0384">
            <w:pPr>
              <w:pStyle w:val="ListParagraph"/>
              <w:numPr>
                <w:ilvl w:val="0"/>
                <w:numId w:val="40"/>
              </w:numPr>
              <w:ind w:left="432"/>
              <w:rPr>
                <w:rFonts w:ascii="Gill Sans MT" w:hAnsi="Gill Sans MT"/>
                <w:sz w:val="18"/>
                <w:szCs w:val="18"/>
              </w:rPr>
            </w:pPr>
            <w:r>
              <w:rPr>
                <w:rFonts w:ascii="Gill Sans MT" w:hAnsi="Gill Sans MT"/>
                <w:sz w:val="18"/>
                <w:szCs w:val="18"/>
              </w:rPr>
              <w:t xml:space="preserve">B. </w:t>
            </w:r>
            <w:r w:rsidRPr="002C006E">
              <w:rPr>
                <w:rFonts w:ascii="Gill Sans MT" w:hAnsi="Gill Sans MT"/>
                <w:b/>
                <w:bCs/>
                <w:sz w:val="18"/>
                <w:szCs w:val="18"/>
              </w:rPr>
              <w:t>Examine</w:t>
            </w:r>
            <w:r w:rsidRPr="002C006E">
              <w:rPr>
                <w:rFonts w:ascii="Gill Sans MT" w:hAnsi="Gill Sans MT"/>
                <w:sz w:val="18"/>
                <w:szCs w:val="18"/>
              </w:rPr>
              <w:t xml:space="preserve"> what is absent in each version</w:t>
            </w:r>
          </w:p>
          <w:p w14:paraId="570CE776" w14:textId="5B2432A3" w:rsidR="002C006E" w:rsidRPr="002C006E" w:rsidRDefault="002C006E" w:rsidP="001F0384">
            <w:pPr>
              <w:pStyle w:val="ListParagraph"/>
              <w:numPr>
                <w:ilvl w:val="0"/>
                <w:numId w:val="40"/>
              </w:numPr>
              <w:ind w:left="432"/>
              <w:rPr>
                <w:rFonts w:ascii="Gill Sans MT" w:hAnsi="Gill Sans MT"/>
                <w:sz w:val="18"/>
                <w:szCs w:val="18"/>
              </w:rPr>
            </w:pPr>
            <w:r>
              <w:rPr>
                <w:rFonts w:ascii="Gill Sans MT" w:hAnsi="Gill Sans MT"/>
                <w:sz w:val="18"/>
                <w:szCs w:val="18"/>
              </w:rPr>
              <w:t xml:space="preserve">B. </w:t>
            </w:r>
            <w:r w:rsidRPr="002C006E">
              <w:rPr>
                <w:rFonts w:ascii="Gill Sans MT" w:hAnsi="Gill Sans MT"/>
                <w:b/>
                <w:bCs/>
                <w:sz w:val="18"/>
                <w:szCs w:val="18"/>
              </w:rPr>
              <w:t>Evaluate</w:t>
            </w:r>
            <w:r w:rsidRPr="002C006E">
              <w:rPr>
                <w:rFonts w:ascii="Gill Sans MT" w:hAnsi="Gill Sans MT"/>
                <w:sz w:val="18"/>
                <w:szCs w:val="18"/>
              </w:rPr>
              <w:t xml:space="preserve"> which version presented the subject or key scene better and explain your reasoning</w:t>
            </w:r>
          </w:p>
          <w:p w14:paraId="0E19EF83" w14:textId="25187A9A" w:rsidR="00BD164B" w:rsidRPr="00AE13B1" w:rsidRDefault="00BD164B" w:rsidP="002C006E">
            <w:pPr>
              <w:pStyle w:val="ListParagraph"/>
              <w:ind w:left="432"/>
              <w:rPr>
                <w:rFonts w:ascii="Gill Sans MT" w:hAnsi="Gill Sans MT"/>
                <w:sz w:val="18"/>
                <w:szCs w:val="18"/>
              </w:rPr>
            </w:pPr>
          </w:p>
        </w:tc>
      </w:tr>
      <w:tr w:rsidR="00181583" w:rsidRPr="00BD164B" w14:paraId="7DCA771B" w14:textId="77777777" w:rsidTr="00342675">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7200DC" w14:textId="77777777" w:rsidR="00181583" w:rsidRPr="00BD164B" w:rsidRDefault="00181583" w:rsidP="00342675">
            <w:pPr>
              <w:ind w:right="60"/>
              <w:jc w:val="center"/>
              <w:rPr>
                <w:rFonts w:ascii="Gill Sans MT" w:hAnsi="Gill Sans MT"/>
                <w:b/>
                <w:sz w:val="18"/>
                <w:szCs w:val="18"/>
              </w:rPr>
            </w:pPr>
            <w:r w:rsidRPr="00BD164B">
              <w:rPr>
                <w:rFonts w:ascii="Gill Sans MT" w:hAnsi="Gill Sans MT"/>
                <w:b/>
                <w:sz w:val="18"/>
                <w:szCs w:val="18"/>
              </w:rPr>
              <w:t>Standard Language: CCSS ELA RL.9-10.9</w:t>
            </w:r>
          </w:p>
          <w:p w14:paraId="0697DBF4" w14:textId="3DC43419" w:rsidR="00181583" w:rsidRPr="00BD164B" w:rsidRDefault="00181583" w:rsidP="00342675">
            <w:pPr>
              <w:ind w:right="60"/>
              <w:jc w:val="center"/>
              <w:rPr>
                <w:rFonts w:ascii="Gill Sans MT" w:hAnsi="Gill Sans MT"/>
                <w:sz w:val="18"/>
                <w:szCs w:val="18"/>
              </w:rPr>
            </w:pPr>
            <w:r w:rsidRPr="00BD164B">
              <w:rPr>
                <w:rFonts w:ascii="Gill Sans MT" w:hAnsi="Gill Sans MT"/>
                <w:sz w:val="18"/>
                <w:szCs w:val="18"/>
              </w:rPr>
              <w:t>Analyze how an author draws on and transforms source material in a specific work (e.g., how Shakespeare treats a theme or topic from Ovid or the Bible or how a later author draws on a play by Shakespeare).</w:t>
            </w:r>
          </w:p>
          <w:p w14:paraId="2B0F6F83" w14:textId="77777777" w:rsidR="00B81EEE" w:rsidRPr="00BD164B" w:rsidRDefault="00B81EEE" w:rsidP="00342675">
            <w:pPr>
              <w:ind w:right="60"/>
              <w:jc w:val="center"/>
              <w:rPr>
                <w:rFonts w:ascii="Gill Sans MT" w:hAnsi="Gill Sans MT"/>
                <w:sz w:val="18"/>
                <w:szCs w:val="18"/>
              </w:rPr>
            </w:pPr>
          </w:p>
          <w:p w14:paraId="0ADDE5ED" w14:textId="6229CDFC" w:rsidR="00181583" w:rsidRPr="00BD164B" w:rsidRDefault="00163BF4" w:rsidP="00342675">
            <w:pPr>
              <w:ind w:right="60"/>
              <w:jc w:val="center"/>
              <w:rPr>
                <w:rFonts w:ascii="Gill Sans MT" w:hAnsi="Gill Sans MT"/>
                <w:sz w:val="18"/>
                <w:szCs w:val="18"/>
              </w:rPr>
            </w:pPr>
            <w:r w:rsidRPr="00BD164B">
              <w:rPr>
                <w:rFonts w:ascii="Gill Sans MT" w:hAnsi="Gill Sans MT"/>
                <w:b/>
                <w:sz w:val="18"/>
                <w:szCs w:val="18"/>
              </w:rPr>
              <w:t xml:space="preserve">Standard Language: </w:t>
            </w:r>
            <w:bookmarkStart w:id="3" w:name="CCSS.ELA-Literacy.RL.9-10.7"/>
            <w:r w:rsidRPr="00BD164B">
              <w:rPr>
                <w:rFonts w:ascii="Gill Sans MT" w:hAnsi="Gill Sans MT"/>
                <w:b/>
                <w:sz w:val="18"/>
                <w:szCs w:val="18"/>
              </w:rPr>
              <w:fldChar w:fldCharType="begin"/>
            </w:r>
            <w:r w:rsidRPr="00BD164B">
              <w:rPr>
                <w:rFonts w:ascii="Gill Sans MT" w:hAnsi="Gill Sans MT"/>
                <w:b/>
                <w:sz w:val="18"/>
                <w:szCs w:val="18"/>
              </w:rPr>
              <w:instrText xml:space="preserve"> HYPERLINK "http://www.corestandards.org/ELA-Literacy/RL/9-10/7/" </w:instrText>
            </w:r>
            <w:r w:rsidRPr="00BD164B">
              <w:rPr>
                <w:rFonts w:ascii="Gill Sans MT" w:hAnsi="Gill Sans MT"/>
                <w:b/>
                <w:sz w:val="18"/>
                <w:szCs w:val="18"/>
              </w:rPr>
              <w:fldChar w:fldCharType="separate"/>
            </w:r>
            <w:r w:rsidRPr="00BD164B">
              <w:rPr>
                <w:rStyle w:val="Hyperlink"/>
                <w:rFonts w:ascii="Gill Sans MT" w:hAnsi="Gill Sans MT"/>
                <w:b/>
                <w:color w:val="auto"/>
                <w:sz w:val="18"/>
                <w:szCs w:val="18"/>
                <w:u w:val="none"/>
              </w:rPr>
              <w:t>CCSS.ELA-LITERACY.RL.9-10.7</w:t>
            </w:r>
            <w:r w:rsidRPr="00BD164B">
              <w:rPr>
                <w:rFonts w:ascii="Gill Sans MT" w:hAnsi="Gill Sans MT"/>
                <w:b/>
                <w:sz w:val="18"/>
                <w:szCs w:val="18"/>
              </w:rPr>
              <w:fldChar w:fldCharType="end"/>
            </w:r>
            <w:bookmarkEnd w:id="3"/>
            <w:r w:rsidRPr="00BD164B">
              <w:rPr>
                <w:rFonts w:ascii="Gill Sans MT" w:hAnsi="Gill Sans MT"/>
                <w:sz w:val="18"/>
                <w:szCs w:val="18"/>
              </w:rPr>
              <w:br/>
              <w:t>Analyze the representation of a subject or a key scene in two different artistic mediums, including what is emphasized or absent in each treatment (e.g., Auden's "</w:t>
            </w:r>
            <w:proofErr w:type="spellStart"/>
            <w:r w:rsidRPr="00BD164B">
              <w:rPr>
                <w:rFonts w:ascii="Gill Sans MT" w:hAnsi="Gill Sans MT"/>
                <w:sz w:val="18"/>
                <w:szCs w:val="18"/>
              </w:rPr>
              <w:t>Musée</w:t>
            </w:r>
            <w:proofErr w:type="spellEnd"/>
            <w:r w:rsidRPr="00BD164B">
              <w:rPr>
                <w:rFonts w:ascii="Gill Sans MT" w:hAnsi="Gill Sans MT"/>
                <w:sz w:val="18"/>
                <w:szCs w:val="18"/>
              </w:rPr>
              <w:t xml:space="preserve"> des Beaux Arts" and Breughel's Landscape with the Fall of Icarus).</w:t>
            </w:r>
          </w:p>
        </w:tc>
      </w:tr>
    </w:tbl>
    <w:p w14:paraId="6C6A0971" w14:textId="77777777" w:rsidR="00181583" w:rsidRPr="00BD164B" w:rsidRDefault="00181583" w:rsidP="00181583">
      <w:pPr>
        <w:rPr>
          <w:rFonts w:ascii="Gill Sans MT" w:hAnsi="Gill Sans MT"/>
          <w:sz w:val="18"/>
          <w:szCs w:val="18"/>
        </w:rPr>
      </w:pPr>
    </w:p>
    <w:p w14:paraId="3AF92CB0" w14:textId="77777777" w:rsidR="00181583" w:rsidRPr="00BD164B" w:rsidRDefault="00181583" w:rsidP="00181583">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81583" w:rsidRPr="00BD164B" w14:paraId="18C97C14" w14:textId="77777777" w:rsidTr="00342675">
        <w:trPr>
          <w:trHeight w:val="1907"/>
        </w:trPr>
        <w:tc>
          <w:tcPr>
            <w:tcW w:w="7151" w:type="dxa"/>
          </w:tcPr>
          <w:p w14:paraId="27552675" w14:textId="51DCEF53" w:rsidR="00181583" w:rsidRPr="00BD164B" w:rsidRDefault="00181583" w:rsidP="001B60A2">
            <w:pPr>
              <w:tabs>
                <w:tab w:val="left" w:pos="6870"/>
              </w:tabs>
              <w:ind w:right="61"/>
              <w:jc w:val="center"/>
              <w:rPr>
                <w:rFonts w:ascii="Gill Sans MT" w:hAnsi="Gill Sans MT" w:cstheme="minorHAnsi"/>
                <w:b/>
                <w:sz w:val="18"/>
                <w:szCs w:val="18"/>
              </w:rPr>
            </w:pPr>
            <w:r w:rsidRPr="00BD164B">
              <w:rPr>
                <w:rFonts w:ascii="Gill Sans MT" w:hAnsi="Gill Sans MT" w:cstheme="minorHAnsi"/>
                <w:b/>
                <w:sz w:val="18"/>
                <w:szCs w:val="18"/>
              </w:rPr>
              <w:t>Multiple Opportunities</w:t>
            </w:r>
          </w:p>
          <w:p w14:paraId="2B0CCAB7" w14:textId="2C962C19" w:rsidR="00F06F32" w:rsidRPr="00BD164B" w:rsidRDefault="00F06F32" w:rsidP="00342675">
            <w:pPr>
              <w:tabs>
                <w:tab w:val="left" w:pos="6870"/>
              </w:tabs>
              <w:jc w:val="center"/>
              <w:rPr>
                <w:rFonts w:ascii="Gill Sans MT" w:hAnsi="Gill Sans MT"/>
                <w:sz w:val="18"/>
                <w:szCs w:val="18"/>
              </w:rPr>
            </w:pPr>
            <w:r w:rsidRPr="00BD164B">
              <w:rPr>
                <w:rFonts w:ascii="Gill Sans MT" w:hAnsi="Gill Sans MT"/>
                <w:sz w:val="18"/>
                <w:szCs w:val="18"/>
              </w:rPr>
              <w:t xml:space="preserve">As the beginning of the semester, draw on understandings from the previous unit as a baseline for analysis. </w:t>
            </w:r>
            <w:r w:rsidR="00AB1A33" w:rsidRPr="00BD164B">
              <w:rPr>
                <w:rFonts w:ascii="Gill Sans MT" w:hAnsi="Gill Sans MT"/>
                <w:sz w:val="18"/>
                <w:szCs w:val="18"/>
              </w:rPr>
              <w:t>This is an excellent opportunity to dive into the writing process</w:t>
            </w:r>
            <w:r w:rsidR="00057FF3" w:rsidRPr="00BD164B">
              <w:rPr>
                <w:rFonts w:ascii="Gill Sans MT" w:hAnsi="Gill Sans MT"/>
                <w:sz w:val="18"/>
                <w:szCs w:val="18"/>
              </w:rPr>
              <w:t xml:space="preserve"> for </w:t>
            </w:r>
            <w:r w:rsidR="00057FF3" w:rsidRPr="00BD164B">
              <w:rPr>
                <w:rFonts w:ascii="Gill Sans MT" w:hAnsi="Gill Sans MT"/>
                <w:b/>
                <w:sz w:val="18"/>
                <w:szCs w:val="18"/>
              </w:rPr>
              <w:t xml:space="preserve">Constructing </w:t>
            </w:r>
            <w:proofErr w:type="gramStart"/>
            <w:r w:rsidR="00057FF3" w:rsidRPr="00BD164B">
              <w:rPr>
                <w:rFonts w:ascii="Gill Sans MT" w:hAnsi="Gill Sans MT"/>
                <w:b/>
                <w:sz w:val="18"/>
                <w:szCs w:val="18"/>
              </w:rPr>
              <w:t>Writin</w:t>
            </w:r>
            <w:r w:rsidR="00057FF3" w:rsidRPr="00BD164B">
              <w:rPr>
                <w:rFonts w:ascii="Gill Sans MT" w:hAnsi="Gill Sans MT"/>
                <w:sz w:val="18"/>
                <w:szCs w:val="18"/>
              </w:rPr>
              <w:t>g,</w:t>
            </w:r>
            <w:r w:rsidR="00AB1A33" w:rsidRPr="00BD164B">
              <w:rPr>
                <w:rFonts w:ascii="Gill Sans MT" w:hAnsi="Gill Sans MT"/>
                <w:sz w:val="18"/>
                <w:szCs w:val="18"/>
              </w:rPr>
              <w:t xml:space="preserve"> or</w:t>
            </w:r>
            <w:proofErr w:type="gramEnd"/>
            <w:r w:rsidR="00AB1A33" w:rsidRPr="00BD164B">
              <w:rPr>
                <w:rFonts w:ascii="Gill Sans MT" w:hAnsi="Gill Sans MT"/>
                <w:sz w:val="18"/>
                <w:szCs w:val="18"/>
              </w:rPr>
              <w:t xml:space="preserve"> engage in classroom debate or </w:t>
            </w:r>
            <w:r w:rsidR="00057FF3" w:rsidRPr="00BD164B">
              <w:rPr>
                <w:rFonts w:ascii="Gill Sans MT" w:hAnsi="Gill Sans MT"/>
                <w:sz w:val="18"/>
                <w:szCs w:val="18"/>
              </w:rPr>
              <w:t>Socratic</w:t>
            </w:r>
            <w:r w:rsidR="00AB1A33" w:rsidRPr="00BD164B">
              <w:rPr>
                <w:rFonts w:ascii="Gill Sans MT" w:hAnsi="Gill Sans MT"/>
                <w:sz w:val="18"/>
                <w:szCs w:val="18"/>
              </w:rPr>
              <w:t xml:space="preserve"> circles to be </w:t>
            </w:r>
            <w:r w:rsidR="00057FF3" w:rsidRPr="00BD164B">
              <w:rPr>
                <w:rFonts w:ascii="Gill Sans MT" w:hAnsi="Gill Sans MT"/>
                <w:sz w:val="18"/>
                <w:szCs w:val="18"/>
              </w:rPr>
              <w:t xml:space="preserve">reported in </w:t>
            </w:r>
            <w:r w:rsidR="00057FF3" w:rsidRPr="00BD164B">
              <w:rPr>
                <w:rFonts w:ascii="Gill Sans MT" w:hAnsi="Gill Sans MT"/>
                <w:b/>
                <w:sz w:val="18"/>
                <w:szCs w:val="18"/>
              </w:rPr>
              <w:t>Collaborating in Discussions</w:t>
            </w:r>
            <w:r w:rsidR="00057FF3" w:rsidRPr="00BD164B">
              <w:rPr>
                <w:rFonts w:ascii="Gill Sans MT" w:hAnsi="Gill Sans MT"/>
                <w:sz w:val="18"/>
                <w:szCs w:val="18"/>
              </w:rPr>
              <w:t xml:space="preserve">. Whatever full length texts are used can also be </w:t>
            </w:r>
            <w:r w:rsidR="001B60A2" w:rsidRPr="00BD164B">
              <w:rPr>
                <w:rFonts w:ascii="Gill Sans MT" w:hAnsi="Gill Sans MT"/>
                <w:sz w:val="18"/>
                <w:szCs w:val="18"/>
              </w:rPr>
              <w:t xml:space="preserve">anchor texts for </w:t>
            </w:r>
            <w:r w:rsidR="001B60A2" w:rsidRPr="00BD164B">
              <w:rPr>
                <w:rFonts w:ascii="Gill Sans MT" w:hAnsi="Gill Sans MT"/>
                <w:b/>
                <w:sz w:val="18"/>
                <w:szCs w:val="18"/>
              </w:rPr>
              <w:t>Grammar and Mechanics</w:t>
            </w:r>
          </w:p>
        </w:tc>
        <w:tc>
          <w:tcPr>
            <w:tcW w:w="7151" w:type="dxa"/>
          </w:tcPr>
          <w:p w14:paraId="24C9A4F3"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Teacher Clarifications</w:t>
            </w:r>
          </w:p>
          <w:p w14:paraId="66C9C947" w14:textId="77777777" w:rsidR="00181583" w:rsidRPr="00BD164B" w:rsidRDefault="00181583"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Some teachers prefer to look at variations on the </w:t>
            </w:r>
            <w:r w:rsidRPr="00BD164B">
              <w:rPr>
                <w:rFonts w:ascii="Gill Sans MT" w:hAnsi="Gill Sans MT" w:cstheme="minorHAnsi"/>
                <w:i/>
                <w:sz w:val="18"/>
                <w:szCs w:val="18"/>
              </w:rPr>
              <w:t>Romeo &amp; Juliet</w:t>
            </w:r>
            <w:r w:rsidRPr="00BD164B">
              <w:rPr>
                <w:rFonts w:ascii="Gill Sans MT" w:hAnsi="Gill Sans MT" w:cstheme="minorHAnsi"/>
                <w:sz w:val="18"/>
                <w:szCs w:val="18"/>
              </w:rPr>
              <w:t xml:space="preserve"> story (since that is often read by students in Semester 1), while others look to things like the Hero’s Journey as the backbone of this topic. This is another topic where poetry can be extremely helpful!</w:t>
            </w:r>
          </w:p>
          <w:p w14:paraId="3BE32D53" w14:textId="77777777" w:rsidR="00181583" w:rsidRPr="00BD164B" w:rsidRDefault="00E71DFC"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When looking for different artistic mediums, consider the full range of genres </w:t>
            </w:r>
            <w:r w:rsidR="0011565D" w:rsidRPr="00BD164B">
              <w:rPr>
                <w:rFonts w:ascii="Gill Sans MT" w:hAnsi="Gill Sans MT" w:cstheme="minorHAnsi"/>
                <w:sz w:val="18"/>
                <w:szCs w:val="18"/>
              </w:rPr>
              <w:t>including</w:t>
            </w:r>
            <w:r w:rsidRPr="00BD164B">
              <w:rPr>
                <w:rFonts w:ascii="Gill Sans MT" w:hAnsi="Gill Sans MT" w:cstheme="minorHAnsi"/>
                <w:sz w:val="18"/>
                <w:szCs w:val="18"/>
              </w:rPr>
              <w:t xml:space="preserve"> dr</w:t>
            </w:r>
            <w:r w:rsidR="0011565D" w:rsidRPr="00BD164B">
              <w:rPr>
                <w:rFonts w:ascii="Gill Sans MT" w:hAnsi="Gill Sans MT" w:cstheme="minorHAnsi"/>
                <w:sz w:val="18"/>
                <w:szCs w:val="18"/>
              </w:rPr>
              <w:t>ama</w:t>
            </w:r>
            <w:r w:rsidR="002F4D0E" w:rsidRPr="00BD164B">
              <w:rPr>
                <w:rFonts w:ascii="Gill Sans MT" w:hAnsi="Gill Sans MT" w:cstheme="minorHAnsi"/>
                <w:sz w:val="18"/>
                <w:szCs w:val="18"/>
              </w:rPr>
              <w:t>/reader’s theatre</w:t>
            </w:r>
            <w:r w:rsidR="0011565D" w:rsidRPr="00BD164B">
              <w:rPr>
                <w:rFonts w:ascii="Gill Sans MT" w:hAnsi="Gill Sans MT" w:cstheme="minorHAnsi"/>
                <w:sz w:val="18"/>
                <w:szCs w:val="18"/>
              </w:rPr>
              <w:t xml:space="preserve">, artwork, dance, historical accounts, adaptations, fan fiction, contemporary allusions in </w:t>
            </w:r>
            <w:proofErr w:type="spellStart"/>
            <w:r w:rsidR="0011565D" w:rsidRPr="00BD164B">
              <w:rPr>
                <w:rFonts w:ascii="Gill Sans MT" w:hAnsi="Gill Sans MT" w:cstheme="minorHAnsi"/>
                <w:sz w:val="18"/>
                <w:szCs w:val="18"/>
              </w:rPr>
              <w:t>moves</w:t>
            </w:r>
            <w:proofErr w:type="spellEnd"/>
            <w:r w:rsidR="0011565D" w:rsidRPr="00BD164B">
              <w:rPr>
                <w:rFonts w:ascii="Gill Sans MT" w:hAnsi="Gill Sans MT" w:cstheme="minorHAnsi"/>
                <w:sz w:val="18"/>
                <w:szCs w:val="18"/>
              </w:rPr>
              <w:t xml:space="preserve"> or television etc. Do not limit yourself to simply comparing the book to the movie. </w:t>
            </w:r>
          </w:p>
          <w:p w14:paraId="663BA22D" w14:textId="1EBC6094" w:rsidR="002F4D0E" w:rsidRPr="00BD164B" w:rsidRDefault="006E066E" w:rsidP="00342675">
            <w:pPr>
              <w:tabs>
                <w:tab w:val="left" w:pos="6870"/>
              </w:tabs>
              <w:ind w:right="46"/>
              <w:jc w:val="center"/>
              <w:rPr>
                <w:rFonts w:ascii="Gill Sans MT" w:hAnsi="Gill Sans MT" w:cstheme="minorHAnsi"/>
                <w:sz w:val="18"/>
                <w:szCs w:val="18"/>
              </w:rPr>
            </w:pPr>
            <w:r w:rsidRPr="00BD164B">
              <w:rPr>
                <w:rFonts w:ascii="Gill Sans MT" w:hAnsi="Gill Sans MT" w:cstheme="minorHAnsi"/>
                <w:sz w:val="18"/>
                <w:szCs w:val="18"/>
              </w:rPr>
              <w:t xml:space="preserve">Explore the treatment of symbols, motifs, themes, characters, setting, </w:t>
            </w:r>
            <w:r w:rsidR="00F06F32" w:rsidRPr="00BD164B">
              <w:rPr>
                <w:rFonts w:ascii="Gill Sans MT" w:hAnsi="Gill Sans MT" w:cstheme="minorHAnsi"/>
                <w:sz w:val="18"/>
                <w:szCs w:val="18"/>
              </w:rPr>
              <w:t>or tone as communicated through the artists rendition.</w:t>
            </w:r>
          </w:p>
        </w:tc>
      </w:tr>
      <w:tr w:rsidR="00181583" w:rsidRPr="00BD164B" w14:paraId="4DE94352" w14:textId="77777777" w:rsidTr="00F06F32">
        <w:trPr>
          <w:trHeight w:val="762"/>
        </w:trPr>
        <w:tc>
          <w:tcPr>
            <w:tcW w:w="7151" w:type="dxa"/>
          </w:tcPr>
          <w:p w14:paraId="04A9DC0B" w14:textId="77777777" w:rsidR="00181583" w:rsidRPr="00BD164B" w:rsidRDefault="00181583" w:rsidP="00342675">
            <w:pPr>
              <w:tabs>
                <w:tab w:val="left" w:pos="6870"/>
              </w:tabs>
              <w:spacing w:line="276" w:lineRule="auto"/>
              <w:jc w:val="center"/>
              <w:rPr>
                <w:rFonts w:ascii="Gill Sans MT" w:hAnsi="Gill Sans MT" w:cstheme="minorHAnsi"/>
                <w:b/>
                <w:sz w:val="18"/>
                <w:szCs w:val="18"/>
              </w:rPr>
            </w:pPr>
            <w:r w:rsidRPr="00BD164B">
              <w:rPr>
                <w:rFonts w:ascii="Gill Sans MT" w:hAnsi="Gill Sans MT" w:cstheme="minorHAnsi"/>
                <w:b/>
                <w:sz w:val="18"/>
                <w:szCs w:val="18"/>
              </w:rPr>
              <w:t>Academic Vocabulary</w:t>
            </w:r>
          </w:p>
          <w:p w14:paraId="443B514E" w14:textId="18199F27" w:rsidR="00181583" w:rsidRPr="00BD164B" w:rsidRDefault="00181583" w:rsidP="00F06F32">
            <w:pPr>
              <w:tabs>
                <w:tab w:val="left" w:pos="3030"/>
                <w:tab w:val="left" w:pos="6870"/>
              </w:tabs>
              <w:jc w:val="center"/>
              <w:rPr>
                <w:rFonts w:ascii="Gill Sans MT" w:hAnsi="Gill Sans MT" w:cstheme="minorHAnsi"/>
                <w:sz w:val="18"/>
                <w:szCs w:val="18"/>
              </w:rPr>
            </w:pPr>
            <w:r w:rsidRPr="00BD164B">
              <w:rPr>
                <w:rFonts w:ascii="Gill Sans MT" w:hAnsi="Gill Sans MT" w:cstheme="minorHAnsi"/>
                <w:sz w:val="18"/>
                <w:szCs w:val="18"/>
              </w:rPr>
              <w:t>Interprets (Uses), Source, Theme, Transforms (Changes)</w:t>
            </w:r>
          </w:p>
        </w:tc>
        <w:tc>
          <w:tcPr>
            <w:tcW w:w="7151" w:type="dxa"/>
          </w:tcPr>
          <w:p w14:paraId="32AAE498" w14:textId="77777777" w:rsidR="00181583" w:rsidRPr="00BD164B" w:rsidRDefault="00181583" w:rsidP="00342675">
            <w:pPr>
              <w:tabs>
                <w:tab w:val="left" w:pos="6870"/>
              </w:tabs>
              <w:ind w:right="46"/>
              <w:jc w:val="center"/>
              <w:rPr>
                <w:rFonts w:ascii="Gill Sans MT" w:hAnsi="Gill Sans MT" w:cstheme="minorHAnsi"/>
                <w:b/>
                <w:sz w:val="18"/>
                <w:szCs w:val="18"/>
              </w:rPr>
            </w:pPr>
            <w:r w:rsidRPr="00BD164B">
              <w:rPr>
                <w:rFonts w:ascii="Gill Sans MT" w:hAnsi="Gill Sans MT" w:cstheme="minorHAnsi"/>
                <w:b/>
                <w:sz w:val="18"/>
                <w:szCs w:val="18"/>
              </w:rPr>
              <w:t>Additional Resources</w:t>
            </w:r>
          </w:p>
          <w:p w14:paraId="61106B17" w14:textId="77777777" w:rsidR="00181583" w:rsidRPr="00BD164B" w:rsidRDefault="00181583" w:rsidP="00342675">
            <w:pPr>
              <w:tabs>
                <w:tab w:val="left" w:pos="6870"/>
              </w:tabs>
              <w:jc w:val="center"/>
              <w:rPr>
                <w:rFonts w:ascii="Gill Sans MT" w:hAnsi="Gill Sans MT"/>
                <w:color w:val="0563C1" w:themeColor="hyperlink"/>
                <w:sz w:val="18"/>
                <w:szCs w:val="18"/>
                <w:u w:val="single"/>
              </w:rPr>
            </w:pPr>
          </w:p>
        </w:tc>
      </w:tr>
    </w:tbl>
    <w:p w14:paraId="5CB00A30" w14:textId="142B99B7"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1BFD097" w:rsidR="00AB783A" w:rsidRPr="003803BF" w:rsidRDefault="00AB783A" w:rsidP="00387CC3">
                      <w:pPr>
                        <w:jc w:val="center"/>
                        <w:rPr>
                          <w:rFonts w:ascii="Gill Sans MT" w:hAnsi="Gill Sans MT"/>
                          <w:b/>
                          <w:sz w:val="36"/>
                        </w:rPr>
                      </w:pPr>
                      <w:r>
                        <w:rPr>
                          <w:rFonts w:ascii="Gill Sans MT" w:hAnsi="Gill Sans MT"/>
                          <w:b/>
                          <w:sz w:val="36"/>
                        </w:rPr>
                        <w:t>3 Weeks</w:t>
                      </w:r>
                    </w:p>
                  </w:txbxContent>
                </v:textbox>
                <w10:wrap type="square" anchorx="margin" anchory="margin"/>
              </v:oval>
            </w:pict>
          </mc:Fallback>
        </mc:AlternateContent>
      </w:r>
      <w:r w:rsidRPr="007C3203">
        <w:rPr>
          <w:rFonts w:ascii="Gill Sans MT" w:hAnsi="Gill Sans MT"/>
          <w:b/>
          <w:sz w:val="32"/>
        </w:rPr>
        <w:t xml:space="preserve">Unit </w:t>
      </w:r>
      <w:r w:rsidR="005549F4">
        <w:rPr>
          <w:rFonts w:ascii="Gill Sans MT" w:hAnsi="Gill Sans MT"/>
          <w:b/>
          <w:sz w:val="32"/>
        </w:rPr>
        <w:t>4</w:t>
      </w:r>
      <w:r w:rsidRPr="007C3203">
        <w:rPr>
          <w:rFonts w:ascii="Gill Sans MT" w:hAnsi="Gill Sans MT"/>
          <w:b/>
          <w:sz w:val="32"/>
        </w:rPr>
        <w:t>:</w:t>
      </w:r>
      <w:r w:rsidR="00550268">
        <w:rPr>
          <w:rFonts w:ascii="Gill Sans MT" w:hAnsi="Gill Sans MT"/>
          <w:b/>
          <w:sz w:val="32"/>
        </w:rPr>
        <w:t xml:space="preserve"> Arguments of Others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FFD48AA" w14:textId="3B3DBB19" w:rsidR="00F62363" w:rsidRPr="00F62363" w:rsidRDefault="00F62363" w:rsidP="00F62363">
            <w:pPr>
              <w:ind w:right="1460"/>
              <w:jc w:val="center"/>
              <w:rPr>
                <w:rFonts w:ascii="Gill Sans MT" w:hAnsi="Gill Sans MT"/>
              </w:rPr>
            </w:pPr>
            <w:r w:rsidRPr="00F62363">
              <w:rPr>
                <w:rFonts w:ascii="Gill Sans MT" w:hAnsi="Gill Sans MT"/>
              </w:rPr>
              <w:t xml:space="preserve">An exploration into </w:t>
            </w:r>
            <w:r w:rsidR="00550268">
              <w:rPr>
                <w:rFonts w:ascii="Gill Sans MT" w:hAnsi="Gill Sans MT"/>
              </w:rPr>
              <w:t>argumentative analysis and how bias presents itself through a source.</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17F54A0A" w14:textId="77777777" w:rsidR="00D3219A" w:rsidRDefault="00D3219A" w:rsidP="00D3219A">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2AE8681E" w14:textId="7AF30437" w:rsidR="005D7A1D" w:rsidRPr="00D3219A" w:rsidRDefault="005D7A1D" w:rsidP="00D3219A">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FD97F82" w14:textId="6BFCE41D" w:rsidR="00C30F5F" w:rsidRDefault="00C30F5F" w:rsidP="00C30F5F">
            <w:pPr>
              <w:jc w:val="center"/>
              <w:rPr>
                <w:rFonts w:ascii="Gill Sans MT" w:hAnsi="Gill Sans MT"/>
                <w:sz w:val="21"/>
              </w:rPr>
            </w:pPr>
            <w:r>
              <w:rPr>
                <w:rFonts w:ascii="Gill Sans MT" w:hAnsi="Gill Sans MT"/>
                <w:i/>
                <w:sz w:val="21"/>
              </w:rPr>
              <w:t>A Long Way Gone</w:t>
            </w:r>
            <w:r w:rsidR="00057632">
              <w:rPr>
                <w:rFonts w:ascii="Gill Sans MT" w:hAnsi="Gill Sans MT"/>
                <w:i/>
                <w:sz w:val="21"/>
              </w:rPr>
              <w:t xml:space="preserve">, </w:t>
            </w:r>
            <w:r w:rsidR="00057632">
              <w:rPr>
                <w:rFonts w:ascii="Gill Sans MT" w:hAnsi="Gill Sans MT"/>
                <w:sz w:val="21"/>
              </w:rPr>
              <w:t xml:space="preserve">Ishmael </w:t>
            </w:r>
            <w:proofErr w:type="spellStart"/>
            <w:r w:rsidR="00057632">
              <w:rPr>
                <w:rFonts w:ascii="Gill Sans MT" w:hAnsi="Gill Sans MT"/>
                <w:sz w:val="21"/>
              </w:rPr>
              <w:t>Beah</w:t>
            </w:r>
            <w:proofErr w:type="spellEnd"/>
            <w:r w:rsidR="00591D95">
              <w:rPr>
                <w:rFonts w:ascii="Gill Sans MT" w:hAnsi="Gill Sans MT"/>
                <w:sz w:val="21"/>
              </w:rPr>
              <w:t xml:space="preserve"> (920L)</w:t>
            </w:r>
          </w:p>
          <w:p w14:paraId="5FC80B65" w14:textId="20314C4D" w:rsidR="00591D95" w:rsidRPr="00057632" w:rsidRDefault="00591D95" w:rsidP="00C30F5F">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25FD51B4" w14:textId="5C0AAE93" w:rsidR="00C30F5F" w:rsidRPr="00057632" w:rsidRDefault="00C30F5F" w:rsidP="00C30F5F">
            <w:pPr>
              <w:jc w:val="center"/>
              <w:rPr>
                <w:rFonts w:ascii="Gill Sans MT" w:hAnsi="Gill Sans MT"/>
                <w:sz w:val="21"/>
              </w:rPr>
            </w:pPr>
            <w:r>
              <w:rPr>
                <w:rFonts w:ascii="Gill Sans MT" w:hAnsi="Gill Sans MT"/>
                <w:i/>
                <w:sz w:val="21"/>
              </w:rPr>
              <w:t>Night</w:t>
            </w:r>
            <w:r w:rsidR="00057632">
              <w:rPr>
                <w:rFonts w:ascii="Gill Sans MT" w:hAnsi="Gill Sans MT"/>
                <w:i/>
                <w:sz w:val="21"/>
              </w:rPr>
              <w:t xml:space="preserve">, </w:t>
            </w:r>
            <w:r w:rsidR="00057632">
              <w:rPr>
                <w:rFonts w:ascii="Gill Sans MT" w:hAnsi="Gill Sans MT"/>
                <w:sz w:val="21"/>
              </w:rPr>
              <w:t>Elie Wiesel</w:t>
            </w:r>
            <w:r w:rsidR="00591D95">
              <w:rPr>
                <w:rFonts w:ascii="Gill Sans MT" w:hAnsi="Gill Sans MT"/>
                <w:sz w:val="21"/>
              </w:rPr>
              <w:t xml:space="preserve"> (590L)</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35782775" w14:textId="77777777" w:rsidR="00813CFE" w:rsidRPr="00813CFE" w:rsidRDefault="00813CFE" w:rsidP="00813CFE">
            <w:pPr>
              <w:jc w:val="center"/>
              <w:rPr>
                <w:rFonts w:ascii="Gill Sans MT" w:hAnsi="Gill Sans MT"/>
                <w:i/>
                <w:sz w:val="22"/>
                <w:szCs w:val="22"/>
              </w:rPr>
            </w:pPr>
            <w:r w:rsidRPr="00813CFE">
              <w:rPr>
                <w:rFonts w:ascii="Gill Sans MT" w:hAnsi="Gill Sans MT"/>
                <w:i/>
                <w:sz w:val="22"/>
                <w:szCs w:val="22"/>
              </w:rPr>
              <w:t>The Lady or the Tiger</w:t>
            </w:r>
          </w:p>
          <w:p w14:paraId="6C60B99F" w14:textId="77777777" w:rsidR="00387CC3" w:rsidRPr="00BB1105" w:rsidRDefault="00387CC3" w:rsidP="00387CC3">
            <w:pPr>
              <w:jc w:val="center"/>
              <w:rPr>
                <w:rFonts w:ascii="Gill Sans MT" w:hAnsi="Gill Sans MT"/>
                <w:sz w:val="22"/>
                <w:szCs w:val="22"/>
              </w:rPr>
            </w:pP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855AE" w:rsidRPr="00940244" w14:paraId="420A4B0A" w14:textId="77777777" w:rsidTr="00E855AE">
        <w:tc>
          <w:tcPr>
            <w:tcW w:w="14390" w:type="dxa"/>
            <w:gridSpan w:val="2"/>
            <w:shd w:val="clear" w:color="auto" w:fill="auto"/>
          </w:tcPr>
          <w:p w14:paraId="757767C2" w14:textId="77777777" w:rsidR="00E855AE" w:rsidRDefault="00E855AE" w:rsidP="00E855AE">
            <w:pPr>
              <w:jc w:val="center"/>
              <w:rPr>
                <w:rFonts w:ascii="Gill Sans MT" w:hAnsi="Gill Sans MT"/>
                <w:b/>
                <w:sz w:val="22"/>
              </w:rPr>
            </w:pPr>
            <w:r>
              <w:rPr>
                <w:rFonts w:ascii="Gill Sans MT" w:hAnsi="Gill Sans MT"/>
                <w:b/>
                <w:sz w:val="22"/>
              </w:rPr>
              <w:t>Evaluating Arguments and Purpose</w:t>
            </w:r>
          </w:p>
          <w:p w14:paraId="00D47AC3" w14:textId="77777777" w:rsidR="00E855AE" w:rsidRDefault="00E855AE" w:rsidP="00E855AE">
            <w:pPr>
              <w:jc w:val="center"/>
              <w:rPr>
                <w:rFonts w:ascii="Gill Sans MT" w:hAnsi="Gill Sans MT"/>
                <w:b/>
                <w:sz w:val="22"/>
              </w:rPr>
            </w:pPr>
          </w:p>
          <w:p w14:paraId="5C1549FC" w14:textId="77777777" w:rsidR="00E855AE" w:rsidRDefault="001F0384" w:rsidP="00E855AE">
            <w:pPr>
              <w:jc w:val="center"/>
              <w:rPr>
                <w:rStyle w:val="Hyperlink"/>
                <w:rFonts w:ascii="Gill Sans MT" w:hAnsi="Gill Sans MT"/>
                <w:b/>
                <w:sz w:val="22"/>
              </w:rPr>
            </w:pPr>
            <w:hyperlink r:id="rId30" w:history="1">
              <w:r w:rsidR="00E855AE" w:rsidRPr="00A44D92">
                <w:rPr>
                  <w:rStyle w:val="Hyperlink"/>
                  <w:rFonts w:ascii="Gill Sans MT" w:hAnsi="Gill Sans MT"/>
                  <w:b/>
                  <w:sz w:val="22"/>
                </w:rPr>
                <w:t>ELA1-EAPv8</w:t>
              </w:r>
            </w:hyperlink>
          </w:p>
          <w:p w14:paraId="15719914" w14:textId="06F0B9D1" w:rsidR="00E855AE" w:rsidRPr="0040330E" w:rsidRDefault="00E855AE" w:rsidP="00E855AE">
            <w:pPr>
              <w:jc w:val="center"/>
              <w:rPr>
                <w:rFonts w:ascii="Gill Sans MT" w:hAnsi="Gill Sans MT"/>
                <w:b/>
                <w:color w:val="FFFFFF" w:themeColor="background1"/>
                <w:szCs w:val="22"/>
              </w:rPr>
            </w:pPr>
          </w:p>
        </w:tc>
      </w:tr>
    </w:tbl>
    <w:p w14:paraId="63A1C82D" w14:textId="191A9B49" w:rsidR="00387CC3" w:rsidRDefault="00387CC3" w:rsidP="00E72522">
      <w:pPr>
        <w:rPr>
          <w:rFonts w:ascii="Gill Sans MT" w:hAnsi="Gill Sans MT"/>
          <w:sz w:val="22"/>
        </w:rPr>
      </w:pPr>
    </w:p>
    <w:p w14:paraId="34A82DD2" w14:textId="77777777" w:rsidR="00DC42F2" w:rsidRDefault="00DC42F2" w:rsidP="00DC42F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32F295A0" w14:textId="77777777" w:rsidR="00DC42F2" w:rsidRDefault="00DC42F2" w:rsidP="00DC42F2">
      <w:pPr>
        <w:rPr>
          <w:rFonts w:ascii="Gill Sans MT" w:hAnsi="Gill Sans MT"/>
          <w:sz w:val="22"/>
        </w:rPr>
      </w:pPr>
    </w:p>
    <w:p w14:paraId="1F62E7C7" w14:textId="77777777" w:rsidR="00DC42F2" w:rsidRPr="000F0C8C" w:rsidRDefault="00DC42F2" w:rsidP="00DC42F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3062902A" w14:textId="77777777" w:rsidR="00DC42F2" w:rsidRPr="000F0C8C" w:rsidRDefault="00DC42F2" w:rsidP="00DC42F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5041710D" w14:textId="77777777" w:rsidR="00DC42F2" w:rsidRPr="000F0C8C" w:rsidRDefault="00DC42F2" w:rsidP="00DC42F2">
      <w:pPr>
        <w:rPr>
          <w:rFonts w:ascii="Gill Sans MT" w:hAnsi="Gill Sans MT"/>
          <w:sz w:val="22"/>
        </w:rPr>
      </w:pPr>
    </w:p>
    <w:p w14:paraId="799AD8BC" w14:textId="77777777" w:rsidR="00DC42F2" w:rsidRPr="000F0C8C" w:rsidRDefault="00DC42F2" w:rsidP="00DC42F2">
      <w:pPr>
        <w:rPr>
          <w:rFonts w:ascii="Gill Sans MT" w:hAnsi="Gill Sans MT"/>
          <w:sz w:val="22"/>
        </w:rPr>
      </w:pPr>
    </w:p>
    <w:p w14:paraId="44799C68" w14:textId="77777777" w:rsidR="00DC42F2" w:rsidRPr="000F0C8C" w:rsidRDefault="00DC42F2" w:rsidP="00DC42F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 xml:space="preserve">Paul </w:t>
      </w:r>
      <w:proofErr w:type="spellStart"/>
      <w:r w:rsidRPr="000F0C8C">
        <w:rPr>
          <w:rFonts w:ascii="Gill Sans MT" w:hAnsi="Gill Sans MT"/>
          <w:sz w:val="22"/>
        </w:rPr>
        <w:t>Eschholz</w:t>
      </w:r>
      <w:proofErr w:type="spellEnd"/>
    </w:p>
    <w:p w14:paraId="08722238" w14:textId="77777777" w:rsidR="00DC42F2" w:rsidRDefault="00DC42F2" w:rsidP="00DC42F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1705"/>
        <w:gridCol w:w="5940"/>
        <w:gridCol w:w="6657"/>
      </w:tblGrid>
      <w:tr w:rsidR="00DD4A92" w:rsidRPr="00940244" w14:paraId="744C5D7D" w14:textId="77777777" w:rsidTr="000C78F1">
        <w:trPr>
          <w:trHeight w:val="477"/>
        </w:trPr>
        <w:tc>
          <w:tcPr>
            <w:tcW w:w="14302" w:type="dxa"/>
            <w:gridSpan w:val="3"/>
            <w:shd w:val="clear" w:color="auto" w:fill="000000" w:themeFill="text1"/>
          </w:tcPr>
          <w:p w14:paraId="359A1CB7" w14:textId="6B37E367" w:rsidR="00DD4A92" w:rsidRPr="00B17306" w:rsidRDefault="003F297B" w:rsidP="00DD4A92">
            <w:pPr>
              <w:jc w:val="center"/>
              <w:rPr>
                <w:rFonts w:ascii="Gill Sans MT" w:hAnsi="Gill Sans MT"/>
                <w:b/>
                <w:sz w:val="32"/>
                <w:szCs w:val="32"/>
              </w:rPr>
            </w:pPr>
            <w:r w:rsidRPr="003F297B">
              <w:rPr>
                <w:rFonts w:ascii="Gill Sans MT" w:hAnsi="Gill Sans MT"/>
                <w:b/>
                <w:sz w:val="32"/>
              </w:rPr>
              <w:lastRenderedPageBreak/>
              <w:t>Evaluating Arguments and Purpose</w:t>
            </w:r>
          </w:p>
        </w:tc>
      </w:tr>
      <w:tr w:rsidR="00DD4A92" w:rsidRPr="00940244" w14:paraId="4513D131" w14:textId="77777777" w:rsidTr="00D63C65">
        <w:trPr>
          <w:trHeight w:val="1737"/>
        </w:trPr>
        <w:tc>
          <w:tcPr>
            <w:tcW w:w="1705" w:type="dxa"/>
            <w:tcBorders>
              <w:left w:val="single" w:sz="12" w:space="0" w:color="auto"/>
              <w:bottom w:val="single" w:sz="12" w:space="0" w:color="auto"/>
            </w:tcBorders>
            <w:shd w:val="clear" w:color="auto" w:fill="FFF2CC" w:themeFill="accent4" w:themeFillTint="33"/>
          </w:tcPr>
          <w:p w14:paraId="30AB696A" w14:textId="77777777" w:rsidR="00DD4A92" w:rsidRPr="0026757E" w:rsidRDefault="00DD4A92" w:rsidP="00DD4A92">
            <w:pPr>
              <w:rPr>
                <w:rFonts w:ascii="Gill Sans MT" w:hAnsi="Gill Sans MT"/>
                <w:b/>
                <w:sz w:val="18"/>
                <w:szCs w:val="20"/>
              </w:rPr>
            </w:pPr>
            <w:r w:rsidRPr="0026757E">
              <w:rPr>
                <w:rFonts w:ascii="Gill Sans MT" w:hAnsi="Gill Sans MT"/>
                <w:b/>
                <w:sz w:val="18"/>
                <w:szCs w:val="20"/>
              </w:rPr>
              <w:t>LEVEL 4: (ET)</w:t>
            </w:r>
          </w:p>
          <w:p w14:paraId="3AF7DBA7" w14:textId="77777777" w:rsidR="00DD4A92" w:rsidRPr="0026757E" w:rsidRDefault="00DD4A92" w:rsidP="00DD4A92">
            <w:pPr>
              <w:rPr>
                <w:rFonts w:ascii="Gill Sans MT" w:eastAsia="Times New Roman" w:hAnsi="Gill Sans MT" w:cs="Times New Roman"/>
                <w:sz w:val="18"/>
                <w:szCs w:val="20"/>
              </w:rPr>
            </w:pPr>
          </w:p>
          <w:p w14:paraId="51B26ED5" w14:textId="77777777" w:rsidR="00DD4A92" w:rsidRPr="0026757E" w:rsidRDefault="00DD4A92" w:rsidP="00DD4A92">
            <w:pPr>
              <w:rPr>
                <w:rFonts w:ascii="Gill Sans MT" w:hAnsi="Gill Sans MT"/>
                <w:b/>
                <w:sz w:val="18"/>
                <w:szCs w:val="20"/>
              </w:rPr>
            </w:pPr>
            <w:r w:rsidRPr="0026757E">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5940" w:type="dxa"/>
            <w:tcBorders>
              <w:bottom w:val="single" w:sz="12" w:space="0" w:color="auto"/>
              <w:right w:val="single" w:sz="12" w:space="0" w:color="auto"/>
            </w:tcBorders>
            <w:shd w:val="clear" w:color="auto" w:fill="FFF2CC" w:themeFill="accent4" w:themeFillTint="33"/>
          </w:tcPr>
          <w:p w14:paraId="2E202278" w14:textId="715E5D90" w:rsidR="00A11CD2" w:rsidRPr="00F83A5C" w:rsidRDefault="00DD4A92" w:rsidP="00DD4A92">
            <w:pPr>
              <w:rPr>
                <w:rFonts w:ascii="Gill Sans MT" w:hAnsi="Gill Sans MT"/>
                <w:b/>
              </w:rPr>
            </w:pPr>
            <w:r w:rsidRPr="00F83A5C">
              <w:rPr>
                <w:rFonts w:ascii="Gill Sans MT" w:hAnsi="Gill Sans MT"/>
                <w:b/>
              </w:rPr>
              <w:t>LEVEL 3 LEARNING GOAL: (AT)</w:t>
            </w:r>
          </w:p>
          <w:p w14:paraId="056F7F03" w14:textId="4C38641C" w:rsidR="00DD4A92" w:rsidRDefault="00DD4A92" w:rsidP="00DD4A92">
            <w:pPr>
              <w:rPr>
                <w:rFonts w:ascii="Gill Sans MT" w:hAnsi="Gill Sans MT"/>
                <w:b/>
                <w:i/>
              </w:rPr>
            </w:pPr>
            <w:r w:rsidRPr="00F83A5C">
              <w:rPr>
                <w:rFonts w:ascii="Gill Sans MT" w:hAnsi="Gill Sans MT"/>
                <w:b/>
                <w:i/>
              </w:rPr>
              <w:t xml:space="preserve">Students demonstrate they </w:t>
            </w:r>
            <w:proofErr w:type="gramStart"/>
            <w:r w:rsidRPr="00F83A5C">
              <w:rPr>
                <w:rFonts w:ascii="Gill Sans MT" w:hAnsi="Gill Sans MT"/>
                <w:b/>
                <w:i/>
              </w:rPr>
              <w:t>have the ability to</w:t>
            </w:r>
            <w:proofErr w:type="gramEnd"/>
            <w:r w:rsidRPr="00F83A5C">
              <w:rPr>
                <w:rFonts w:ascii="Gill Sans MT" w:hAnsi="Gill Sans MT"/>
                <w:b/>
                <w:i/>
              </w:rPr>
              <w:t>:</w:t>
            </w:r>
          </w:p>
          <w:p w14:paraId="2A655752" w14:textId="0CD3B3C4" w:rsidR="00D64715" w:rsidRDefault="00D64715" w:rsidP="00DD4A92">
            <w:pPr>
              <w:rPr>
                <w:rFonts w:ascii="Gill Sans MT" w:hAnsi="Gill Sans MT"/>
                <w:b/>
                <w:i/>
              </w:rPr>
            </w:pPr>
          </w:p>
          <w:p w14:paraId="30A42AEA" w14:textId="250F1C24" w:rsidR="00D64715" w:rsidRDefault="00D64715" w:rsidP="00DD4A92">
            <w:pPr>
              <w:rPr>
                <w:rFonts w:ascii="Gill Sans MT" w:hAnsi="Gill Sans MT"/>
                <w:b/>
                <w:i/>
              </w:rPr>
            </w:pPr>
          </w:p>
          <w:p w14:paraId="4FB74F58" w14:textId="77777777" w:rsidR="00D64715" w:rsidRPr="00F83A5C" w:rsidRDefault="00D64715" w:rsidP="00DD4A92">
            <w:pPr>
              <w:rPr>
                <w:rFonts w:ascii="Gill Sans MT" w:hAnsi="Gill Sans MT"/>
                <w:b/>
                <w:i/>
              </w:rPr>
            </w:pPr>
          </w:p>
          <w:p w14:paraId="5D5ECA9A" w14:textId="466BBAA3" w:rsidR="00197E73" w:rsidRDefault="00197E73" w:rsidP="001F0384">
            <w:pPr>
              <w:pStyle w:val="ListParagraph"/>
              <w:numPr>
                <w:ilvl w:val="0"/>
                <w:numId w:val="21"/>
              </w:numPr>
              <w:ind w:left="303" w:hanging="270"/>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reasoning is valid </w:t>
            </w:r>
          </w:p>
          <w:p w14:paraId="2DE3C69F" w14:textId="014EEDE6" w:rsidR="00D64715" w:rsidRDefault="00D64715" w:rsidP="00D64715">
            <w:pPr>
              <w:rPr>
                <w:rFonts w:ascii="Gill Sans MT" w:hAnsi="Gill Sans MT"/>
              </w:rPr>
            </w:pPr>
          </w:p>
          <w:p w14:paraId="4C0940F5" w14:textId="77777777" w:rsidR="0026757E" w:rsidRDefault="0026757E" w:rsidP="00D64715">
            <w:pPr>
              <w:rPr>
                <w:rFonts w:ascii="Gill Sans MT" w:hAnsi="Gill Sans MT"/>
              </w:rPr>
            </w:pPr>
          </w:p>
          <w:p w14:paraId="118C2279" w14:textId="77777777" w:rsidR="00D64715" w:rsidRPr="00D64715" w:rsidRDefault="00D64715" w:rsidP="00D64715">
            <w:pPr>
              <w:rPr>
                <w:rFonts w:ascii="Gill Sans MT" w:hAnsi="Gill Sans MT"/>
              </w:rPr>
            </w:pPr>
          </w:p>
          <w:p w14:paraId="188F5D46" w14:textId="4813441D" w:rsidR="00197E73" w:rsidRDefault="00197E73" w:rsidP="001F0384">
            <w:pPr>
              <w:pStyle w:val="ListParagraph"/>
              <w:numPr>
                <w:ilvl w:val="0"/>
                <w:numId w:val="21"/>
              </w:numPr>
              <w:ind w:left="303" w:hanging="270"/>
              <w:rPr>
                <w:rFonts w:ascii="Gill Sans MT" w:hAnsi="Gill Sans MT"/>
              </w:rPr>
            </w:pPr>
            <w:r w:rsidRPr="00197E73">
              <w:rPr>
                <w:rFonts w:ascii="Gill Sans MT" w:hAnsi="Gill Sans MT"/>
                <w:b/>
              </w:rPr>
              <w:t>Evaluate</w:t>
            </w:r>
            <w:r w:rsidRPr="00197E73">
              <w:rPr>
                <w:rFonts w:ascii="Gill Sans MT" w:hAnsi="Gill Sans MT"/>
              </w:rPr>
              <w:t xml:space="preserve"> the argument and specific claims in a text by assessing whether the evidence is relevant and </w:t>
            </w:r>
            <w:proofErr w:type="gramStart"/>
            <w:r w:rsidRPr="00197E73">
              <w:rPr>
                <w:rFonts w:ascii="Gill Sans MT" w:hAnsi="Gill Sans MT"/>
              </w:rPr>
              <w:t>sufficient</w:t>
            </w:r>
            <w:proofErr w:type="gramEnd"/>
          </w:p>
          <w:p w14:paraId="2628E34E" w14:textId="1A8CC14A" w:rsidR="00D64715" w:rsidRDefault="00D64715" w:rsidP="00D64715">
            <w:pPr>
              <w:rPr>
                <w:rFonts w:ascii="Gill Sans MT" w:hAnsi="Gill Sans MT"/>
              </w:rPr>
            </w:pPr>
          </w:p>
          <w:p w14:paraId="24E00170" w14:textId="77777777" w:rsidR="00D64715" w:rsidRPr="00D64715" w:rsidRDefault="00D64715" w:rsidP="00D64715">
            <w:pPr>
              <w:rPr>
                <w:rFonts w:ascii="Gill Sans MT" w:hAnsi="Gill Sans MT"/>
              </w:rPr>
            </w:pPr>
          </w:p>
          <w:p w14:paraId="383E2751" w14:textId="69BB0B02" w:rsidR="00DD4A92" w:rsidRPr="00F83A5C" w:rsidRDefault="00197E73" w:rsidP="001F0384">
            <w:pPr>
              <w:pStyle w:val="ListParagraph"/>
              <w:numPr>
                <w:ilvl w:val="0"/>
                <w:numId w:val="21"/>
              </w:numPr>
              <w:ind w:left="303" w:hanging="270"/>
              <w:rPr>
                <w:rFonts w:ascii="Gill Sans MT" w:hAnsi="Gill Sans MT"/>
              </w:rPr>
            </w:pPr>
            <w:r w:rsidRPr="00197E73">
              <w:rPr>
                <w:rFonts w:ascii="Gill Sans MT" w:hAnsi="Gill Sans MT"/>
                <w:b/>
              </w:rPr>
              <w:t xml:space="preserve">Analyze </w:t>
            </w:r>
            <w:r w:rsidRPr="00197E73">
              <w:rPr>
                <w:rFonts w:ascii="Gill Sans MT" w:hAnsi="Gill Sans MT"/>
              </w:rPr>
              <w:t>fallacious reasoning used in an argument</w:t>
            </w:r>
          </w:p>
        </w:tc>
        <w:tc>
          <w:tcPr>
            <w:tcW w:w="6657" w:type="dxa"/>
            <w:tcBorders>
              <w:bottom w:val="single" w:sz="12" w:space="0" w:color="auto"/>
              <w:right w:val="single" w:sz="12" w:space="0" w:color="auto"/>
            </w:tcBorders>
            <w:shd w:val="clear" w:color="auto" w:fill="FFF2CC" w:themeFill="accent4" w:themeFillTint="33"/>
          </w:tcPr>
          <w:p w14:paraId="4BE9FC71" w14:textId="77777777" w:rsidR="00D64715" w:rsidRPr="003F7398" w:rsidRDefault="00D64715" w:rsidP="00D64715">
            <w:pPr>
              <w:rPr>
                <w:rFonts w:ascii="Gill Sans MT" w:eastAsiaTheme="minorEastAsia" w:hAnsi="Gill Sans MT"/>
                <w:i/>
                <w:sz w:val="18"/>
                <w:szCs w:val="18"/>
              </w:rPr>
            </w:pPr>
            <w:r w:rsidRPr="003F7398">
              <w:rPr>
                <w:rFonts w:ascii="Gill Sans MT" w:hAnsi="Gill Sans MT"/>
                <w:b/>
                <w:sz w:val="18"/>
                <w:szCs w:val="18"/>
              </w:rPr>
              <w:t>Level 2: (PT)</w:t>
            </w:r>
            <w:r w:rsidRPr="003F7398">
              <w:rPr>
                <w:rFonts w:ascii="Gill Sans MT" w:eastAsiaTheme="minorEastAsia" w:hAnsi="Gill Sans MT"/>
                <w:i/>
                <w:sz w:val="18"/>
                <w:szCs w:val="18"/>
              </w:rPr>
              <w:t xml:space="preserve"> Level 2 knowledge/Success Criteria should be clarified by the building </w:t>
            </w:r>
            <w:r>
              <w:rPr>
                <w:rFonts w:ascii="Gill Sans MT" w:eastAsiaTheme="minorEastAsia" w:hAnsi="Gill Sans MT"/>
                <w:i/>
                <w:sz w:val="18"/>
                <w:szCs w:val="18"/>
              </w:rPr>
              <w:t>&amp; district</w:t>
            </w:r>
            <w:r w:rsidRPr="003F7398">
              <w:rPr>
                <w:rFonts w:ascii="Gill Sans MT" w:eastAsiaTheme="minorEastAsia" w:hAnsi="Gill Sans MT"/>
                <w:i/>
                <w:sz w:val="18"/>
                <w:szCs w:val="18"/>
              </w:rPr>
              <w:t xml:space="preserve"> PLC as they collaborate to unpack the Level 3 targets.</w:t>
            </w:r>
            <w:r>
              <w:rPr>
                <w:rFonts w:ascii="Gill Sans MT" w:eastAsiaTheme="minorEastAsia" w:hAnsi="Gill Sans MT"/>
                <w:i/>
                <w:sz w:val="18"/>
                <w:szCs w:val="18"/>
              </w:rPr>
              <w:t xml:space="preserve"> These are not an exhaustive list below.</w:t>
            </w:r>
            <w:r w:rsidRPr="003F7398">
              <w:rPr>
                <w:rFonts w:ascii="Gill Sans MT" w:eastAsiaTheme="minorEastAsia" w:hAnsi="Gill Sans MT"/>
                <w:i/>
                <w:sz w:val="18"/>
                <w:szCs w:val="18"/>
              </w:rPr>
              <w:t xml:space="preserve"> </w:t>
            </w:r>
          </w:p>
          <w:p w14:paraId="6A864D52" w14:textId="77777777" w:rsidR="00D64715" w:rsidRPr="003F7398" w:rsidRDefault="00D64715" w:rsidP="00D64715">
            <w:pPr>
              <w:rPr>
                <w:rFonts w:ascii="Gill Sans MT" w:eastAsiaTheme="minorEastAsia" w:hAnsi="Gill Sans MT"/>
                <w:b/>
                <w:sz w:val="18"/>
                <w:szCs w:val="18"/>
              </w:rPr>
            </w:pPr>
            <w:r w:rsidRPr="003F7398">
              <w:rPr>
                <w:rFonts w:ascii="Gill Sans MT" w:eastAsiaTheme="minorEastAsia" w:hAnsi="Gill Sans MT"/>
                <w:b/>
                <w:sz w:val="18"/>
                <w:szCs w:val="18"/>
              </w:rPr>
              <w:t xml:space="preserve">Guiding Question for the PLC to complete this process: </w:t>
            </w:r>
          </w:p>
          <w:p w14:paraId="3D512D90" w14:textId="77777777" w:rsidR="00D64715" w:rsidRPr="003F7398" w:rsidRDefault="00D64715" w:rsidP="00D64715">
            <w:pPr>
              <w:rPr>
                <w:sz w:val="18"/>
                <w:szCs w:val="18"/>
              </w:rPr>
            </w:pPr>
            <w:r w:rsidRPr="003F7398">
              <w:rPr>
                <w:rFonts w:ascii="Gill Sans MT" w:hAnsi="Gill Sans MT"/>
                <w:i/>
                <w:sz w:val="18"/>
                <w:szCs w:val="18"/>
              </w:rPr>
              <w:t>What are the essential pieces of knowledge students need to have to show partial (</w:t>
            </w:r>
            <w:r w:rsidRPr="003F7398">
              <w:rPr>
                <w:rFonts w:ascii="Gill Sans MT" w:hAnsi="Gill Sans MT"/>
                <w:b/>
                <w:i/>
                <w:sz w:val="18"/>
                <w:szCs w:val="18"/>
              </w:rPr>
              <w:t>but still acceptable</w:t>
            </w:r>
            <w:r w:rsidRPr="003F7398">
              <w:rPr>
                <w:rFonts w:ascii="Gill Sans MT" w:hAnsi="Gill Sans MT"/>
                <w:i/>
                <w:sz w:val="18"/>
                <w:szCs w:val="18"/>
              </w:rPr>
              <w:t>) levels of understanding of the grade level standard/expectation (level 3)?</w:t>
            </w:r>
          </w:p>
          <w:p w14:paraId="6E4DC0EE" w14:textId="77777777" w:rsidR="00D64715" w:rsidRDefault="00D64715" w:rsidP="00D64715">
            <w:pPr>
              <w:rPr>
                <w:rFonts w:ascii="Gill Sans MT" w:hAnsi="Gill Sans MT"/>
                <w:b/>
                <w:sz w:val="18"/>
                <w:szCs w:val="18"/>
              </w:rPr>
            </w:pPr>
          </w:p>
          <w:p w14:paraId="293FF778" w14:textId="77777777" w:rsidR="00AD365A" w:rsidRPr="00AD365A" w:rsidRDefault="00D64715" w:rsidP="001F0384">
            <w:pPr>
              <w:pStyle w:val="ListParagraph"/>
              <w:numPr>
                <w:ilvl w:val="0"/>
                <w:numId w:val="24"/>
              </w:numPr>
              <w:rPr>
                <w:rFonts w:ascii="Gill Sans MT" w:eastAsia="Times New Roman" w:hAnsi="Gill Sans MT" w:cs="Times New Roman"/>
                <w:b/>
                <w:bCs/>
                <w:sz w:val="18"/>
                <w:szCs w:val="18"/>
              </w:rPr>
            </w:pPr>
            <w:r w:rsidRPr="003F7398">
              <w:rPr>
                <w:rFonts w:ascii="Gill Sans MT" w:hAnsi="Gill Sans MT"/>
                <w:b/>
                <w:bCs/>
                <w:sz w:val="18"/>
                <w:szCs w:val="18"/>
              </w:rPr>
              <w:t>A</w:t>
            </w:r>
            <w:r w:rsidRPr="003F7398">
              <w:rPr>
                <w:rFonts w:ascii="Gill Sans MT" w:eastAsia="Times New Roman" w:hAnsi="Gill Sans MT" w:cs="Times New Roman"/>
                <w:b/>
                <w:bCs/>
                <w:sz w:val="18"/>
                <w:szCs w:val="18"/>
              </w:rPr>
              <w:t xml:space="preserve">. </w:t>
            </w:r>
            <w:r w:rsidR="00AD365A" w:rsidRPr="00AD365A">
              <w:rPr>
                <w:rFonts w:ascii="Gill Sans MT" w:eastAsia="Times New Roman" w:hAnsi="Gill Sans MT" w:cs="Times New Roman"/>
                <w:b/>
                <w:bCs/>
                <w:sz w:val="18"/>
                <w:szCs w:val="18"/>
              </w:rPr>
              <w:t xml:space="preserve">Identity </w:t>
            </w:r>
            <w:r w:rsidR="00AD365A" w:rsidRPr="00AD365A">
              <w:rPr>
                <w:rFonts w:ascii="Gill Sans MT" w:eastAsia="Times New Roman" w:hAnsi="Gill Sans MT" w:cs="Times New Roman"/>
                <w:sz w:val="18"/>
                <w:szCs w:val="18"/>
              </w:rPr>
              <w:t>the author’s argument (thesis)</w:t>
            </w:r>
          </w:p>
          <w:p w14:paraId="16058F33" w14:textId="396676A9" w:rsidR="00AD365A" w:rsidRPr="00AD365A" w:rsidRDefault="00AD365A" w:rsidP="001F0384">
            <w:pPr>
              <w:pStyle w:val="ListParagraph"/>
              <w:numPr>
                <w:ilvl w:val="0"/>
                <w:numId w:val="24"/>
              </w:numPr>
              <w:rPr>
                <w:rFonts w:ascii="Gill Sans MT" w:eastAsia="Times New Roman" w:hAnsi="Gill Sans MT" w:cs="Times New Roman"/>
                <w:b/>
                <w:bCs/>
                <w:sz w:val="18"/>
                <w:szCs w:val="18"/>
                <w:u w:val="single"/>
              </w:rPr>
            </w:pPr>
            <w:r>
              <w:rPr>
                <w:rFonts w:ascii="Gill Sans MT" w:eastAsia="Times New Roman" w:hAnsi="Gill Sans MT" w:cs="Times New Roman"/>
                <w:b/>
                <w:bCs/>
                <w:sz w:val="18"/>
                <w:szCs w:val="18"/>
              </w:rPr>
              <w:t xml:space="preserve">A. </w:t>
            </w:r>
            <w:r w:rsidRPr="00AD365A">
              <w:rPr>
                <w:rFonts w:ascii="Gill Sans MT" w:eastAsia="Times New Roman" w:hAnsi="Gill Sans MT" w:cs="Times New Roman"/>
                <w:b/>
                <w:bCs/>
                <w:sz w:val="18"/>
                <w:szCs w:val="18"/>
              </w:rPr>
              <w:t xml:space="preserve">Identify </w:t>
            </w:r>
            <w:r w:rsidRPr="00AD365A">
              <w:rPr>
                <w:rFonts w:ascii="Gill Sans MT" w:eastAsia="Times New Roman" w:hAnsi="Gill Sans MT" w:cs="Times New Roman"/>
                <w:sz w:val="18"/>
                <w:szCs w:val="18"/>
              </w:rPr>
              <w:t xml:space="preserve">the author’s stance and purpose presented in support of the argument </w:t>
            </w:r>
          </w:p>
          <w:p w14:paraId="36A066A4" w14:textId="304423E1" w:rsidR="00AD365A" w:rsidRPr="00AD365A" w:rsidRDefault="00AD365A" w:rsidP="001F0384">
            <w:pPr>
              <w:pStyle w:val="ListParagraph"/>
              <w:numPr>
                <w:ilvl w:val="0"/>
                <w:numId w:val="24"/>
              </w:numPr>
              <w:rPr>
                <w:rFonts w:ascii="Gill Sans MT" w:eastAsia="Times New Roman" w:hAnsi="Gill Sans MT" w:cs="Times New Roman"/>
                <w:b/>
                <w:bCs/>
                <w:sz w:val="18"/>
                <w:szCs w:val="18"/>
                <w:u w:val="single"/>
              </w:rPr>
            </w:pPr>
            <w:r>
              <w:rPr>
                <w:rFonts w:ascii="Gill Sans MT" w:eastAsia="Times New Roman" w:hAnsi="Gill Sans MT" w:cs="Times New Roman"/>
                <w:b/>
                <w:bCs/>
                <w:sz w:val="18"/>
                <w:szCs w:val="18"/>
              </w:rPr>
              <w:t xml:space="preserve">A. </w:t>
            </w:r>
            <w:r w:rsidRPr="00AD365A">
              <w:rPr>
                <w:rFonts w:ascii="Gill Sans MT" w:eastAsia="Times New Roman" w:hAnsi="Gill Sans MT" w:cs="Times New Roman"/>
                <w:b/>
                <w:bCs/>
                <w:sz w:val="18"/>
                <w:szCs w:val="18"/>
              </w:rPr>
              <w:t xml:space="preserve">Explain </w:t>
            </w:r>
            <w:r w:rsidRPr="00AD365A">
              <w:rPr>
                <w:rFonts w:ascii="Gill Sans MT" w:eastAsia="Times New Roman" w:hAnsi="Gill Sans MT" w:cs="Times New Roman"/>
                <w:sz w:val="18"/>
                <w:szCs w:val="18"/>
              </w:rPr>
              <w:t>the author’s reasoning</w:t>
            </w:r>
          </w:p>
          <w:p w14:paraId="674A56D1" w14:textId="07C3EA4A" w:rsidR="00D64715" w:rsidRPr="00AD365A" w:rsidRDefault="00AD365A" w:rsidP="001F0384">
            <w:pPr>
              <w:pStyle w:val="ListParagraph"/>
              <w:numPr>
                <w:ilvl w:val="0"/>
                <w:numId w:val="24"/>
              </w:numPr>
              <w:rPr>
                <w:rFonts w:ascii="Gill Sans MT" w:eastAsia="Times New Roman" w:hAnsi="Gill Sans MT" w:cs="Times New Roman"/>
                <w:sz w:val="18"/>
                <w:szCs w:val="18"/>
                <w:u w:val="single"/>
              </w:rPr>
            </w:pPr>
            <w:r>
              <w:rPr>
                <w:rFonts w:ascii="Gill Sans MT" w:eastAsia="Times New Roman" w:hAnsi="Gill Sans MT" w:cs="Times New Roman"/>
                <w:b/>
                <w:bCs/>
                <w:sz w:val="18"/>
                <w:szCs w:val="18"/>
              </w:rPr>
              <w:t xml:space="preserve">A. </w:t>
            </w:r>
            <w:r w:rsidRPr="00AD365A">
              <w:rPr>
                <w:rFonts w:ascii="Gill Sans MT" w:eastAsia="Times New Roman" w:hAnsi="Gill Sans MT" w:cs="Times New Roman"/>
                <w:b/>
                <w:bCs/>
                <w:sz w:val="18"/>
                <w:szCs w:val="18"/>
              </w:rPr>
              <w:t xml:space="preserve">Evaluate </w:t>
            </w:r>
            <w:r w:rsidR="00D63C65" w:rsidRPr="00AD365A">
              <w:rPr>
                <w:rFonts w:ascii="Gill Sans MT" w:eastAsia="Times New Roman" w:hAnsi="Gill Sans MT" w:cs="Times New Roman"/>
                <w:sz w:val="18"/>
                <w:szCs w:val="18"/>
              </w:rPr>
              <w:t>whether</w:t>
            </w:r>
            <w:r w:rsidRPr="00AD365A">
              <w:rPr>
                <w:rFonts w:ascii="Gill Sans MT" w:eastAsia="Times New Roman" w:hAnsi="Gill Sans MT" w:cs="Times New Roman"/>
                <w:sz w:val="18"/>
                <w:szCs w:val="18"/>
              </w:rPr>
              <w:t xml:space="preserve"> the reasoning is valid </w:t>
            </w:r>
          </w:p>
          <w:p w14:paraId="0AB83BB1" w14:textId="77777777" w:rsidR="00AD365A" w:rsidRPr="00AD365A" w:rsidRDefault="00AD365A" w:rsidP="00AD365A">
            <w:pPr>
              <w:pStyle w:val="ListParagraph"/>
              <w:rPr>
                <w:rFonts w:ascii="Gill Sans MT" w:hAnsi="Gill Sans MT"/>
                <w:sz w:val="18"/>
                <w:szCs w:val="18"/>
              </w:rPr>
            </w:pPr>
          </w:p>
          <w:p w14:paraId="7AD9DE23" w14:textId="77777777" w:rsidR="004D7CC1" w:rsidRPr="0026757E" w:rsidRDefault="00D64715" w:rsidP="001F0384">
            <w:pPr>
              <w:pStyle w:val="ListParagraph"/>
              <w:numPr>
                <w:ilvl w:val="0"/>
                <w:numId w:val="24"/>
              </w:numPr>
              <w:rPr>
                <w:rFonts w:ascii="Gill Sans MT" w:hAnsi="Gill Sans MT"/>
                <w:sz w:val="18"/>
                <w:szCs w:val="18"/>
              </w:rPr>
            </w:pPr>
            <w:r w:rsidRPr="003F7398">
              <w:rPr>
                <w:rFonts w:ascii="Gill Sans MT" w:hAnsi="Gill Sans MT"/>
                <w:b/>
                <w:bCs/>
                <w:sz w:val="18"/>
                <w:szCs w:val="18"/>
              </w:rPr>
              <w:t>B</w:t>
            </w:r>
            <w:r w:rsidRPr="003F7398">
              <w:rPr>
                <w:rFonts w:ascii="Gill Sans MT" w:hAnsi="Gill Sans MT"/>
                <w:sz w:val="18"/>
                <w:szCs w:val="18"/>
              </w:rPr>
              <w:t xml:space="preserve">. </w:t>
            </w:r>
            <w:r w:rsidR="004D7CC1" w:rsidRPr="004D7CC1">
              <w:rPr>
                <w:rFonts w:ascii="Gill Sans MT" w:hAnsi="Gill Sans MT"/>
                <w:b/>
                <w:bCs/>
                <w:sz w:val="18"/>
                <w:szCs w:val="18"/>
              </w:rPr>
              <w:t xml:space="preserve">Identity </w:t>
            </w:r>
            <w:r w:rsidR="004D7CC1" w:rsidRPr="0026757E">
              <w:rPr>
                <w:rFonts w:ascii="Gill Sans MT" w:hAnsi="Gill Sans MT"/>
                <w:sz w:val="18"/>
                <w:szCs w:val="18"/>
              </w:rPr>
              <w:t>the author’s argument (thesis)</w:t>
            </w:r>
          </w:p>
          <w:p w14:paraId="132BD4A9" w14:textId="01481ED8" w:rsidR="004D7CC1" w:rsidRPr="004D7CC1" w:rsidRDefault="0026757E" w:rsidP="001F0384">
            <w:pPr>
              <w:pStyle w:val="ListParagraph"/>
              <w:numPr>
                <w:ilvl w:val="0"/>
                <w:numId w:val="24"/>
              </w:numPr>
              <w:rPr>
                <w:rFonts w:ascii="Gill Sans MT" w:hAnsi="Gill Sans MT"/>
                <w:sz w:val="18"/>
                <w:szCs w:val="18"/>
                <w:u w:val="single"/>
              </w:rPr>
            </w:pPr>
            <w:r>
              <w:rPr>
                <w:rFonts w:ascii="Gill Sans MT" w:hAnsi="Gill Sans MT"/>
                <w:b/>
                <w:bCs/>
                <w:sz w:val="18"/>
                <w:szCs w:val="18"/>
              </w:rPr>
              <w:t xml:space="preserve">B. </w:t>
            </w:r>
            <w:r w:rsidR="004D7CC1" w:rsidRPr="004D7CC1">
              <w:rPr>
                <w:rFonts w:ascii="Gill Sans MT" w:hAnsi="Gill Sans MT"/>
                <w:b/>
                <w:bCs/>
                <w:sz w:val="18"/>
                <w:szCs w:val="18"/>
              </w:rPr>
              <w:t>Identify</w:t>
            </w:r>
            <w:r w:rsidR="004D7CC1" w:rsidRPr="004D7CC1">
              <w:rPr>
                <w:rFonts w:ascii="Gill Sans MT" w:hAnsi="Gill Sans MT"/>
                <w:sz w:val="18"/>
                <w:szCs w:val="18"/>
              </w:rPr>
              <w:t xml:space="preserve"> the author’s stance and purpose presented in support of the argument </w:t>
            </w:r>
          </w:p>
          <w:p w14:paraId="138A1942" w14:textId="23D1ED02" w:rsidR="004D7CC1" w:rsidRPr="004D7CC1" w:rsidRDefault="0026757E" w:rsidP="001F0384">
            <w:pPr>
              <w:pStyle w:val="ListParagraph"/>
              <w:numPr>
                <w:ilvl w:val="0"/>
                <w:numId w:val="24"/>
              </w:numPr>
              <w:rPr>
                <w:rFonts w:ascii="Gill Sans MT" w:hAnsi="Gill Sans MT"/>
                <w:sz w:val="18"/>
                <w:szCs w:val="18"/>
                <w:u w:val="single"/>
              </w:rPr>
            </w:pPr>
            <w:r w:rsidRPr="0026757E">
              <w:rPr>
                <w:rFonts w:ascii="Gill Sans MT" w:hAnsi="Gill Sans MT"/>
                <w:b/>
                <w:bCs/>
                <w:sz w:val="18"/>
                <w:szCs w:val="18"/>
              </w:rPr>
              <w:t xml:space="preserve">B. </w:t>
            </w:r>
            <w:r w:rsidR="004D7CC1" w:rsidRPr="004D7CC1">
              <w:rPr>
                <w:rFonts w:ascii="Gill Sans MT" w:hAnsi="Gill Sans MT"/>
                <w:b/>
                <w:bCs/>
                <w:sz w:val="18"/>
                <w:szCs w:val="18"/>
              </w:rPr>
              <w:t>Identify</w:t>
            </w:r>
            <w:r w:rsidR="004D7CC1" w:rsidRPr="004D7CC1">
              <w:rPr>
                <w:rFonts w:ascii="Gill Sans MT" w:hAnsi="Gill Sans MT"/>
                <w:sz w:val="18"/>
                <w:szCs w:val="18"/>
              </w:rPr>
              <w:t xml:space="preserve"> the evidence used to support the argument</w:t>
            </w:r>
          </w:p>
          <w:p w14:paraId="33F7C5DB" w14:textId="695D4AFA" w:rsidR="004D7CC1" w:rsidRPr="004D7CC1" w:rsidRDefault="0026757E" w:rsidP="001F0384">
            <w:pPr>
              <w:pStyle w:val="ListParagraph"/>
              <w:numPr>
                <w:ilvl w:val="0"/>
                <w:numId w:val="24"/>
              </w:numPr>
              <w:rPr>
                <w:rFonts w:ascii="Gill Sans MT" w:hAnsi="Gill Sans MT"/>
                <w:sz w:val="18"/>
                <w:szCs w:val="18"/>
                <w:u w:val="single"/>
              </w:rPr>
            </w:pPr>
            <w:r w:rsidRPr="0026757E">
              <w:rPr>
                <w:rFonts w:ascii="Gill Sans MT" w:hAnsi="Gill Sans MT"/>
                <w:b/>
                <w:bCs/>
                <w:sz w:val="18"/>
                <w:szCs w:val="18"/>
              </w:rPr>
              <w:t xml:space="preserve">B. </w:t>
            </w:r>
            <w:r w:rsidR="004D7CC1" w:rsidRPr="004D7CC1">
              <w:rPr>
                <w:rFonts w:ascii="Gill Sans MT" w:hAnsi="Gill Sans MT"/>
                <w:b/>
                <w:bCs/>
                <w:sz w:val="18"/>
                <w:szCs w:val="18"/>
              </w:rPr>
              <w:t>Evaluate</w:t>
            </w:r>
            <w:r w:rsidR="004D7CC1" w:rsidRPr="004D7CC1">
              <w:rPr>
                <w:rFonts w:ascii="Gill Sans MT" w:hAnsi="Gill Sans MT"/>
                <w:sz w:val="18"/>
                <w:szCs w:val="18"/>
              </w:rPr>
              <w:t xml:space="preserve"> </w:t>
            </w:r>
            <w:r w:rsidR="00D63C65" w:rsidRPr="004D7CC1">
              <w:rPr>
                <w:rFonts w:ascii="Gill Sans MT" w:hAnsi="Gill Sans MT"/>
                <w:sz w:val="18"/>
                <w:szCs w:val="18"/>
              </w:rPr>
              <w:t>whether</w:t>
            </w:r>
            <w:r w:rsidR="004D7CC1" w:rsidRPr="004D7CC1">
              <w:rPr>
                <w:rFonts w:ascii="Gill Sans MT" w:hAnsi="Gill Sans MT"/>
                <w:sz w:val="18"/>
                <w:szCs w:val="18"/>
              </w:rPr>
              <w:t xml:space="preserve"> the reasoning is relevant </w:t>
            </w:r>
          </w:p>
          <w:p w14:paraId="2105F51B" w14:textId="475BCA78" w:rsidR="00DD4A92" w:rsidRPr="0026757E" w:rsidRDefault="0026757E" w:rsidP="001F0384">
            <w:pPr>
              <w:pStyle w:val="ListParagraph"/>
              <w:numPr>
                <w:ilvl w:val="0"/>
                <w:numId w:val="24"/>
              </w:numPr>
              <w:rPr>
                <w:rFonts w:ascii="Gill Sans MT" w:hAnsi="Gill Sans MT"/>
                <w:b/>
                <w:sz w:val="18"/>
              </w:rPr>
            </w:pPr>
            <w:r w:rsidRPr="0026757E">
              <w:rPr>
                <w:rFonts w:ascii="Gill Sans MT" w:hAnsi="Gill Sans MT"/>
                <w:b/>
                <w:bCs/>
                <w:sz w:val="18"/>
                <w:szCs w:val="18"/>
              </w:rPr>
              <w:t xml:space="preserve">B. </w:t>
            </w:r>
            <w:r w:rsidR="004D7CC1" w:rsidRPr="0026757E">
              <w:rPr>
                <w:rFonts w:ascii="Gill Sans MT" w:hAnsi="Gill Sans MT"/>
                <w:b/>
                <w:bCs/>
                <w:sz w:val="18"/>
                <w:szCs w:val="18"/>
              </w:rPr>
              <w:t>Evaluate</w:t>
            </w:r>
            <w:r w:rsidR="004D7CC1" w:rsidRPr="0026757E">
              <w:rPr>
                <w:rFonts w:ascii="Gill Sans MT" w:hAnsi="Gill Sans MT"/>
                <w:sz w:val="18"/>
                <w:szCs w:val="18"/>
              </w:rPr>
              <w:t xml:space="preserve"> </w:t>
            </w:r>
            <w:r w:rsidR="00D63C65" w:rsidRPr="0026757E">
              <w:rPr>
                <w:rFonts w:ascii="Gill Sans MT" w:hAnsi="Gill Sans MT"/>
                <w:sz w:val="18"/>
                <w:szCs w:val="18"/>
              </w:rPr>
              <w:t>whether</w:t>
            </w:r>
            <w:r w:rsidR="004D7CC1" w:rsidRPr="0026757E">
              <w:rPr>
                <w:rFonts w:ascii="Gill Sans MT" w:hAnsi="Gill Sans MT"/>
                <w:sz w:val="18"/>
                <w:szCs w:val="18"/>
              </w:rPr>
              <w:t xml:space="preserve"> the reasoning is </w:t>
            </w:r>
            <w:proofErr w:type="gramStart"/>
            <w:r w:rsidR="004D7CC1" w:rsidRPr="0026757E">
              <w:rPr>
                <w:rFonts w:ascii="Gill Sans MT" w:hAnsi="Gill Sans MT"/>
                <w:sz w:val="18"/>
                <w:szCs w:val="18"/>
              </w:rPr>
              <w:t>suffici</w:t>
            </w:r>
            <w:bookmarkStart w:id="4" w:name="_GoBack"/>
            <w:bookmarkEnd w:id="4"/>
            <w:r w:rsidR="004D7CC1" w:rsidRPr="0026757E">
              <w:rPr>
                <w:rFonts w:ascii="Gill Sans MT" w:hAnsi="Gill Sans MT"/>
                <w:sz w:val="18"/>
                <w:szCs w:val="18"/>
              </w:rPr>
              <w:t>ent</w:t>
            </w:r>
            <w:proofErr w:type="gramEnd"/>
          </w:p>
          <w:p w14:paraId="2E2CBDB2" w14:textId="77777777" w:rsidR="0026757E" w:rsidRDefault="0026757E" w:rsidP="0026757E">
            <w:pPr>
              <w:rPr>
                <w:rFonts w:ascii="Gill Sans MT" w:hAnsi="Gill Sans MT"/>
                <w:b/>
                <w:sz w:val="18"/>
              </w:rPr>
            </w:pPr>
          </w:p>
          <w:p w14:paraId="2F61606B" w14:textId="77777777" w:rsidR="0031451C" w:rsidRPr="0031451C" w:rsidRDefault="0031451C" w:rsidP="001F0384">
            <w:pPr>
              <w:pStyle w:val="ListParagraph"/>
              <w:numPr>
                <w:ilvl w:val="0"/>
                <w:numId w:val="16"/>
              </w:numPr>
              <w:rPr>
                <w:rFonts w:ascii="Gill Sans MT" w:hAnsi="Gill Sans MT"/>
                <w:b/>
                <w:sz w:val="18"/>
              </w:rPr>
            </w:pPr>
            <w:r>
              <w:rPr>
                <w:rFonts w:ascii="Gill Sans MT" w:hAnsi="Gill Sans MT"/>
                <w:b/>
                <w:sz w:val="18"/>
              </w:rPr>
              <w:t xml:space="preserve">C. </w:t>
            </w:r>
            <w:r w:rsidRPr="0031451C">
              <w:rPr>
                <w:rFonts w:ascii="Gill Sans MT" w:hAnsi="Gill Sans MT"/>
                <w:b/>
                <w:bCs/>
                <w:sz w:val="18"/>
              </w:rPr>
              <w:t>Identify</w:t>
            </w:r>
            <w:r w:rsidRPr="0031451C">
              <w:rPr>
                <w:rFonts w:ascii="Gill Sans MT" w:hAnsi="Gill Sans MT"/>
                <w:b/>
                <w:sz w:val="18"/>
              </w:rPr>
              <w:t xml:space="preserve"> </w:t>
            </w:r>
            <w:r w:rsidRPr="0031451C">
              <w:rPr>
                <w:rFonts w:ascii="Gill Sans MT" w:hAnsi="Gill Sans MT"/>
                <w:bCs/>
                <w:sz w:val="18"/>
              </w:rPr>
              <w:t>false statements used in an argument</w:t>
            </w:r>
          </w:p>
          <w:p w14:paraId="45BCB213" w14:textId="267A671F" w:rsidR="0031451C" w:rsidRPr="0031451C" w:rsidRDefault="0031451C" w:rsidP="001F0384">
            <w:pPr>
              <w:pStyle w:val="ListParagraph"/>
              <w:numPr>
                <w:ilvl w:val="0"/>
                <w:numId w:val="16"/>
              </w:numPr>
              <w:rPr>
                <w:rFonts w:ascii="Gill Sans MT" w:hAnsi="Gill Sans MT"/>
                <w:b/>
                <w:sz w:val="18"/>
              </w:rPr>
            </w:pPr>
            <w:r>
              <w:rPr>
                <w:rFonts w:ascii="Gill Sans MT" w:hAnsi="Gill Sans MT"/>
                <w:b/>
                <w:bCs/>
                <w:sz w:val="18"/>
              </w:rPr>
              <w:t xml:space="preserve">C. </w:t>
            </w:r>
            <w:r w:rsidRPr="0031451C">
              <w:rPr>
                <w:rFonts w:ascii="Gill Sans MT" w:hAnsi="Gill Sans MT"/>
                <w:b/>
                <w:bCs/>
                <w:sz w:val="18"/>
              </w:rPr>
              <w:t>Identify</w:t>
            </w:r>
            <w:r w:rsidRPr="0031451C">
              <w:rPr>
                <w:rFonts w:ascii="Gill Sans MT" w:hAnsi="Gill Sans MT"/>
                <w:b/>
                <w:sz w:val="18"/>
              </w:rPr>
              <w:t xml:space="preserve"> </w:t>
            </w:r>
            <w:r w:rsidRPr="0031451C">
              <w:rPr>
                <w:rFonts w:ascii="Gill Sans MT" w:hAnsi="Gill Sans MT"/>
                <w:bCs/>
                <w:sz w:val="18"/>
              </w:rPr>
              <w:t>any gaps within the reasoning</w:t>
            </w:r>
          </w:p>
          <w:p w14:paraId="762D5B48" w14:textId="3235B562" w:rsidR="0026757E" w:rsidRPr="0031451C" w:rsidRDefault="0031451C" w:rsidP="001F0384">
            <w:pPr>
              <w:pStyle w:val="ListParagraph"/>
              <w:numPr>
                <w:ilvl w:val="0"/>
                <w:numId w:val="16"/>
              </w:numPr>
              <w:rPr>
                <w:rFonts w:ascii="Gill Sans MT" w:hAnsi="Gill Sans MT"/>
                <w:bCs/>
                <w:sz w:val="18"/>
              </w:rPr>
            </w:pPr>
            <w:r>
              <w:rPr>
                <w:rFonts w:ascii="Gill Sans MT" w:hAnsi="Gill Sans MT"/>
                <w:b/>
                <w:bCs/>
                <w:sz w:val="18"/>
              </w:rPr>
              <w:t xml:space="preserve">C. </w:t>
            </w:r>
            <w:r w:rsidRPr="0031451C">
              <w:rPr>
                <w:rFonts w:ascii="Gill Sans MT" w:hAnsi="Gill Sans MT"/>
                <w:b/>
                <w:bCs/>
                <w:sz w:val="18"/>
              </w:rPr>
              <w:t>Explain</w:t>
            </w:r>
            <w:r w:rsidRPr="0031451C">
              <w:rPr>
                <w:rFonts w:ascii="Gill Sans MT" w:hAnsi="Gill Sans MT"/>
                <w:bCs/>
                <w:sz w:val="18"/>
              </w:rPr>
              <w:t xml:space="preserve"> the author’s overall effectiveness </w:t>
            </w:r>
            <w:r w:rsidRPr="0031451C">
              <w:rPr>
                <w:rFonts w:ascii="Gill Sans MT" w:hAnsi="Gill Sans MT"/>
                <w:bCs/>
                <w:sz w:val="18"/>
              </w:rPr>
              <w:softHyphen/>
            </w:r>
            <w:r w:rsidRPr="0031451C">
              <w:rPr>
                <w:rFonts w:ascii="Gill Sans MT" w:hAnsi="Gill Sans MT"/>
                <w:bCs/>
                <w:sz w:val="18"/>
              </w:rPr>
              <w:softHyphen/>
            </w:r>
            <w:r w:rsidRPr="0031451C">
              <w:rPr>
                <w:rFonts w:ascii="Gill Sans MT" w:hAnsi="Gill Sans MT"/>
                <w:bCs/>
                <w:sz w:val="18"/>
              </w:rPr>
              <w:softHyphen/>
            </w:r>
          </w:p>
        </w:tc>
      </w:tr>
      <w:tr w:rsidR="00DD4A92" w:rsidRPr="00940244" w14:paraId="24E952D1" w14:textId="77777777" w:rsidTr="00BF486F">
        <w:trPr>
          <w:trHeight w:val="1032"/>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38FCCD" w14:textId="5661EB86" w:rsidR="00522585" w:rsidRPr="00D63C65" w:rsidRDefault="00522585" w:rsidP="00BF486F">
            <w:pPr>
              <w:ind w:right="60"/>
              <w:jc w:val="center"/>
              <w:rPr>
                <w:rFonts w:ascii="Gill Sans MT" w:hAnsi="Gill Sans MT"/>
                <w:b/>
                <w:sz w:val="18"/>
                <w:szCs w:val="20"/>
              </w:rPr>
            </w:pPr>
            <w:r w:rsidRPr="00D63C65">
              <w:rPr>
                <w:rFonts w:ascii="Gill Sans MT" w:hAnsi="Gill Sans MT"/>
                <w:b/>
                <w:sz w:val="18"/>
                <w:szCs w:val="20"/>
              </w:rPr>
              <w:t>Standard Language: CCSS ELA RI.9-10.8</w:t>
            </w:r>
          </w:p>
          <w:p w14:paraId="1711E776" w14:textId="635303D6" w:rsidR="00DD4A92" w:rsidRPr="00BF486F" w:rsidRDefault="00522585" w:rsidP="00BF486F">
            <w:pPr>
              <w:ind w:right="60"/>
              <w:jc w:val="center"/>
              <w:rPr>
                <w:rFonts w:ascii="Gill Sans MT" w:hAnsi="Gill Sans MT"/>
                <w:sz w:val="20"/>
                <w:szCs w:val="22"/>
              </w:rPr>
            </w:pPr>
            <w:r w:rsidRPr="00D63C65">
              <w:rPr>
                <w:rFonts w:ascii="Gill Sans MT" w:hAnsi="Gill Sans MT"/>
                <w:sz w:val="18"/>
                <w:szCs w:val="20"/>
              </w:rPr>
              <w:t xml:space="preserve">Delineate and evaluate the argument and specific claims in a text, assessing whether the reasoning is </w:t>
            </w:r>
            <w:proofErr w:type="gramStart"/>
            <w:r w:rsidRPr="00D63C65">
              <w:rPr>
                <w:rFonts w:ascii="Gill Sans MT" w:hAnsi="Gill Sans MT"/>
                <w:sz w:val="18"/>
                <w:szCs w:val="20"/>
              </w:rPr>
              <w:t>valid</w:t>
            </w:r>
            <w:proofErr w:type="gramEnd"/>
            <w:r w:rsidRPr="00D63C65">
              <w:rPr>
                <w:rFonts w:ascii="Gill Sans MT" w:hAnsi="Gill Sans MT"/>
                <w:sz w:val="18"/>
                <w:szCs w:val="20"/>
              </w:rPr>
              <w:t xml:space="preserve"> and the evidence is relevant and sufficient; identify false statements and fallacious reasoning.</w:t>
            </w:r>
          </w:p>
        </w:tc>
      </w:tr>
    </w:tbl>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D63C65" w:rsidRDefault="00DD4A92" w:rsidP="000C78F1">
            <w:pPr>
              <w:ind w:right="61"/>
              <w:jc w:val="center"/>
              <w:rPr>
                <w:rFonts w:ascii="Gill Sans MT" w:hAnsi="Gill Sans MT" w:cstheme="minorHAnsi"/>
                <w:b/>
                <w:sz w:val="18"/>
                <w:szCs w:val="18"/>
              </w:rPr>
            </w:pPr>
            <w:r w:rsidRPr="00D63C65">
              <w:rPr>
                <w:rFonts w:ascii="Gill Sans MT" w:hAnsi="Gill Sans MT" w:cstheme="minorHAnsi"/>
                <w:b/>
                <w:sz w:val="18"/>
                <w:szCs w:val="18"/>
              </w:rPr>
              <w:t>Multiple Opportunities</w:t>
            </w:r>
          </w:p>
          <w:p w14:paraId="6E3C38D6" w14:textId="77777777" w:rsidR="00057607" w:rsidRPr="00D63C65" w:rsidRDefault="00057607" w:rsidP="00057607">
            <w:pPr>
              <w:jc w:val="center"/>
              <w:rPr>
                <w:rFonts w:ascii="Gill Sans MT" w:hAnsi="Gill Sans MT"/>
                <w:sz w:val="18"/>
                <w:szCs w:val="18"/>
              </w:rPr>
            </w:pPr>
            <w:r w:rsidRPr="00D63C65">
              <w:rPr>
                <w:rFonts w:ascii="Gill Sans MT" w:hAnsi="Gill Sans MT"/>
                <w:sz w:val="18"/>
                <w:szCs w:val="18"/>
              </w:rPr>
              <w:t xml:space="preserve">Any argumentative writing done in support of this topic could be recorded in </w:t>
            </w:r>
            <w:r w:rsidRPr="00D63C65">
              <w:rPr>
                <w:rFonts w:ascii="Gill Sans MT" w:hAnsi="Gill Sans MT"/>
                <w:b/>
                <w:sz w:val="18"/>
                <w:szCs w:val="18"/>
              </w:rPr>
              <w:t>Constructing Writing</w:t>
            </w:r>
            <w:r w:rsidRPr="00D63C65">
              <w:rPr>
                <w:rFonts w:ascii="Gill Sans MT" w:hAnsi="Gill Sans MT"/>
                <w:sz w:val="18"/>
                <w:szCs w:val="18"/>
              </w:rPr>
              <w:t xml:space="preserve">. Additionally, the skills of this topic are essential to the evaluation and selection of evidence for the research project or paper conducted as part of </w:t>
            </w:r>
            <w:r w:rsidRPr="00D63C65">
              <w:rPr>
                <w:rFonts w:ascii="Gill Sans MT" w:hAnsi="Gill Sans MT"/>
                <w:b/>
                <w:sz w:val="18"/>
                <w:szCs w:val="18"/>
              </w:rPr>
              <w:t>Researching Information</w:t>
            </w:r>
            <w:r w:rsidRPr="00D63C65">
              <w:rPr>
                <w:rFonts w:ascii="Gill Sans MT" w:hAnsi="Gill Sans MT"/>
                <w:sz w:val="18"/>
                <w:szCs w:val="18"/>
              </w:rPr>
              <w:t xml:space="preserve"> and </w:t>
            </w:r>
            <w:r w:rsidRPr="00D63C65">
              <w:rPr>
                <w:rFonts w:ascii="Gill Sans MT" w:hAnsi="Gill Sans MT"/>
                <w:b/>
                <w:sz w:val="18"/>
                <w:szCs w:val="18"/>
              </w:rPr>
              <w:t>Writing Research</w:t>
            </w:r>
            <w:r w:rsidRPr="00D63C65">
              <w:rPr>
                <w:rFonts w:ascii="Gill Sans MT" w:hAnsi="Gill Sans MT"/>
                <w:sz w:val="18"/>
                <w:szCs w:val="18"/>
              </w:rPr>
              <w:t>.</w:t>
            </w:r>
          </w:p>
          <w:p w14:paraId="29514848" w14:textId="77777777" w:rsidR="001B60A2" w:rsidRPr="00D63C65" w:rsidRDefault="001B60A2" w:rsidP="001B60A2">
            <w:pPr>
              <w:jc w:val="center"/>
              <w:rPr>
                <w:rFonts w:ascii="Gill Sans MT" w:hAnsi="Gill Sans MT"/>
                <w:sz w:val="18"/>
                <w:szCs w:val="18"/>
              </w:rPr>
            </w:pPr>
            <w:r w:rsidRPr="00D63C65">
              <w:rPr>
                <w:rFonts w:ascii="Gill Sans MT" w:hAnsi="Gill Sans MT"/>
                <w:sz w:val="18"/>
                <w:szCs w:val="18"/>
              </w:rPr>
              <w:t xml:space="preserve">Discussion amongst students answering related research questions is an excellent place to connect to </w:t>
            </w:r>
            <w:r w:rsidRPr="00D63C65">
              <w:rPr>
                <w:rFonts w:ascii="Gill Sans MT" w:hAnsi="Gill Sans MT"/>
                <w:b/>
                <w:sz w:val="18"/>
                <w:szCs w:val="18"/>
              </w:rPr>
              <w:t>Collaborating in Discussions.</w:t>
            </w:r>
          </w:p>
          <w:p w14:paraId="5FCD503F" w14:textId="73F77CB4" w:rsidR="00DD4A92" w:rsidRPr="00D63C65" w:rsidRDefault="00DD4A92" w:rsidP="003402CE">
            <w:pPr>
              <w:jc w:val="center"/>
              <w:rPr>
                <w:rFonts w:ascii="Gill Sans MT" w:hAnsi="Gill Sans MT"/>
                <w:sz w:val="18"/>
                <w:szCs w:val="18"/>
              </w:rPr>
            </w:pPr>
          </w:p>
        </w:tc>
        <w:tc>
          <w:tcPr>
            <w:tcW w:w="7151" w:type="dxa"/>
          </w:tcPr>
          <w:p w14:paraId="628C697C"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Teacher Clarifications</w:t>
            </w:r>
          </w:p>
          <w:p w14:paraId="4FC6480D" w14:textId="77777777" w:rsidR="00DB32E9" w:rsidRPr="00D63C65" w:rsidRDefault="00DB32E9" w:rsidP="00DB32E9">
            <w:pPr>
              <w:ind w:right="61"/>
              <w:jc w:val="center"/>
              <w:rPr>
                <w:rFonts w:ascii="Gill Sans MT" w:hAnsi="Gill Sans MT"/>
                <w:sz w:val="18"/>
                <w:szCs w:val="18"/>
              </w:rPr>
            </w:pPr>
            <w:r w:rsidRPr="00D63C65">
              <w:rPr>
                <w:rFonts w:ascii="Gill Sans MT" w:hAnsi="Gill Sans MT"/>
                <w:sz w:val="18"/>
                <w:szCs w:val="18"/>
              </w:rPr>
              <w:t>The new elements of this topic (compared to Grade 8) are introduction of the idea of validity (which relates to the logical quality of reasoning) and focus on the relevance of evidence.</w:t>
            </w:r>
          </w:p>
          <w:p w14:paraId="72D4092D" w14:textId="5BAD1AF0" w:rsidR="00DD4A92" w:rsidRPr="00D63C65" w:rsidRDefault="00B00681" w:rsidP="003402CE">
            <w:pPr>
              <w:ind w:right="61"/>
              <w:jc w:val="center"/>
              <w:rPr>
                <w:rFonts w:ascii="Gill Sans MT" w:hAnsi="Gill Sans MT"/>
                <w:sz w:val="18"/>
                <w:szCs w:val="18"/>
              </w:rPr>
            </w:pPr>
            <w:r w:rsidRPr="00D63C65">
              <w:rPr>
                <w:rFonts w:ascii="Gill Sans MT" w:hAnsi="Gill Sans MT"/>
                <w:sz w:val="18"/>
                <w:szCs w:val="18"/>
              </w:rPr>
              <w:t xml:space="preserve">The purpose of this topic is to evaluate the author’s bias, </w:t>
            </w:r>
            <w:r w:rsidR="005C58CC" w:rsidRPr="00D63C65">
              <w:rPr>
                <w:rFonts w:ascii="Gill Sans MT" w:hAnsi="Gill Sans MT"/>
                <w:sz w:val="18"/>
                <w:szCs w:val="18"/>
              </w:rPr>
              <w:t xml:space="preserve">how that bias presents itself, and its effect on the reader. Any instruction around argumentative writing should be done carefully </w:t>
            </w:r>
            <w:r w:rsidR="00103310" w:rsidRPr="00D63C65">
              <w:rPr>
                <w:rFonts w:ascii="Gill Sans MT" w:hAnsi="Gill Sans MT"/>
                <w:sz w:val="18"/>
                <w:szCs w:val="18"/>
              </w:rPr>
              <w:t xml:space="preserve">as the vertical articulation of that standard has implications at each grade level. </w:t>
            </w:r>
          </w:p>
        </w:tc>
      </w:tr>
      <w:tr w:rsidR="00DD4A92" w:rsidRPr="002E5391" w14:paraId="0AA8F1BD" w14:textId="77777777" w:rsidTr="00F34453">
        <w:trPr>
          <w:trHeight w:val="1061"/>
        </w:trPr>
        <w:tc>
          <w:tcPr>
            <w:tcW w:w="7151" w:type="dxa"/>
          </w:tcPr>
          <w:p w14:paraId="470A07C5" w14:textId="77777777" w:rsidR="00DD4A92" w:rsidRPr="00D63C65" w:rsidRDefault="00DD4A92" w:rsidP="000C78F1">
            <w:pPr>
              <w:spacing w:line="276" w:lineRule="auto"/>
              <w:jc w:val="center"/>
              <w:rPr>
                <w:rFonts w:ascii="Gill Sans MT" w:hAnsi="Gill Sans MT" w:cstheme="minorHAnsi"/>
                <w:b/>
                <w:sz w:val="18"/>
                <w:szCs w:val="18"/>
              </w:rPr>
            </w:pPr>
            <w:r w:rsidRPr="00D63C65">
              <w:rPr>
                <w:rFonts w:ascii="Gill Sans MT" w:hAnsi="Gill Sans MT" w:cstheme="minorHAnsi"/>
                <w:b/>
                <w:sz w:val="18"/>
                <w:szCs w:val="18"/>
              </w:rPr>
              <w:t>Academic Vocabulary</w:t>
            </w:r>
          </w:p>
          <w:p w14:paraId="680C46E3" w14:textId="77777777" w:rsidR="00DF41FF" w:rsidRPr="00D63C65" w:rsidRDefault="00DF41FF" w:rsidP="00DF41FF">
            <w:pPr>
              <w:ind w:left="-30"/>
              <w:jc w:val="center"/>
              <w:rPr>
                <w:rFonts w:ascii="Gill Sans MT" w:hAnsi="Gill Sans MT"/>
                <w:sz w:val="18"/>
                <w:szCs w:val="18"/>
              </w:rPr>
            </w:pPr>
            <w:r w:rsidRPr="00D63C65">
              <w:rPr>
                <w:rFonts w:ascii="Gill Sans MT" w:hAnsi="Gill Sans MT"/>
                <w:sz w:val="18"/>
                <w:szCs w:val="18"/>
              </w:rPr>
              <w:t xml:space="preserve">Argument, Claim, Fallacious, Reasoning, Relevant, Valid, </w:t>
            </w:r>
            <w:proofErr w:type="gramStart"/>
            <w:r w:rsidRPr="00D63C65">
              <w:rPr>
                <w:rFonts w:ascii="Gill Sans MT" w:hAnsi="Gill Sans MT"/>
                <w:sz w:val="18"/>
                <w:szCs w:val="18"/>
              </w:rPr>
              <w:t>Sufficient</w:t>
            </w:r>
            <w:proofErr w:type="gramEnd"/>
          </w:p>
          <w:p w14:paraId="3A085F43" w14:textId="77777777" w:rsidR="00DF41FF" w:rsidRPr="00D63C65" w:rsidRDefault="00DF41FF" w:rsidP="00DF41FF">
            <w:pPr>
              <w:ind w:left="-30"/>
              <w:jc w:val="center"/>
              <w:rPr>
                <w:rFonts w:ascii="Gill Sans MT" w:hAnsi="Gill Sans MT"/>
                <w:sz w:val="18"/>
                <w:szCs w:val="18"/>
              </w:rPr>
            </w:pPr>
          </w:p>
          <w:p w14:paraId="25039993" w14:textId="58E6B56F" w:rsidR="002B0B0D" w:rsidRPr="00D63C65" w:rsidRDefault="00DF41FF" w:rsidP="00103310">
            <w:pPr>
              <w:ind w:left="-30"/>
              <w:jc w:val="center"/>
              <w:rPr>
                <w:rFonts w:ascii="Gill Sans MT" w:hAnsi="Gill Sans MT"/>
                <w:sz w:val="18"/>
                <w:szCs w:val="18"/>
              </w:rPr>
            </w:pPr>
            <w:r w:rsidRPr="00D63C65">
              <w:rPr>
                <w:rFonts w:ascii="Gill Sans MT" w:hAnsi="Gill Sans MT"/>
                <w:sz w:val="18"/>
                <w:szCs w:val="18"/>
              </w:rPr>
              <w:t>Note that a piece will have just one argument (thesis) and often several claims (reasons).</w:t>
            </w:r>
          </w:p>
        </w:tc>
        <w:tc>
          <w:tcPr>
            <w:tcW w:w="7151" w:type="dxa"/>
          </w:tcPr>
          <w:p w14:paraId="16276B28" w14:textId="77777777" w:rsidR="00DD4A92" w:rsidRPr="00D63C65" w:rsidRDefault="00DD4A92" w:rsidP="000C78F1">
            <w:pPr>
              <w:ind w:right="46"/>
              <w:jc w:val="center"/>
              <w:rPr>
                <w:rFonts w:ascii="Gill Sans MT" w:hAnsi="Gill Sans MT" w:cstheme="minorHAnsi"/>
                <w:b/>
                <w:sz w:val="18"/>
                <w:szCs w:val="18"/>
              </w:rPr>
            </w:pPr>
            <w:r w:rsidRPr="00D63C65">
              <w:rPr>
                <w:rFonts w:ascii="Gill Sans MT" w:hAnsi="Gill Sans MT" w:cstheme="minorHAnsi"/>
                <w:b/>
                <w:sz w:val="18"/>
                <w:szCs w:val="18"/>
              </w:rPr>
              <w:t>Additional Resources</w:t>
            </w:r>
          </w:p>
          <w:p w14:paraId="01468D57" w14:textId="77777777" w:rsidR="00DD4A92" w:rsidRPr="00D63C65" w:rsidRDefault="00DD4A92" w:rsidP="002B67E3">
            <w:pPr>
              <w:ind w:right="75"/>
              <w:jc w:val="center"/>
              <w:rPr>
                <w:rFonts w:ascii="Gill Sans MT" w:hAnsi="Gill Sans MT"/>
                <w:color w:val="0563C1" w:themeColor="hyperlink"/>
                <w:sz w:val="18"/>
                <w:szCs w:val="18"/>
                <w:u w:val="single"/>
              </w:rPr>
            </w:pPr>
          </w:p>
        </w:tc>
      </w:tr>
    </w:tbl>
    <w:p w14:paraId="05BEDD9F" w14:textId="77777777" w:rsidR="00E855AE" w:rsidRDefault="00E855AE" w:rsidP="00E855AE">
      <w:pPr>
        <w:outlineLvl w:val="0"/>
        <w:rPr>
          <w:rFonts w:ascii="Gill Sans MT" w:hAnsi="Gill Sans MT"/>
          <w:b/>
          <w:sz w:val="32"/>
        </w:rPr>
      </w:pPr>
    </w:p>
    <w:p w14:paraId="0648DEC7" w14:textId="2A91E0E5" w:rsidR="00E855AE" w:rsidRPr="007C3203" w:rsidRDefault="00E855AE" w:rsidP="00E855AE">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7440" behindDoc="0" locked="0" layoutInCell="1" allowOverlap="1" wp14:anchorId="18D6697E" wp14:editId="7499C363">
                <wp:simplePos x="0" y="0"/>
                <wp:positionH relativeFrom="margin">
                  <wp:posOffset>7899400</wp:posOffset>
                </wp:positionH>
                <wp:positionV relativeFrom="margin">
                  <wp:posOffset>-314799</wp:posOffset>
                </wp:positionV>
                <wp:extent cx="1371600" cy="1362456"/>
                <wp:effectExtent l="0" t="0" r="19050" b="28575"/>
                <wp:wrapSquare wrapText="bothSides"/>
                <wp:docPr id="6" name="Oval 6"/>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6697E" id="Oval 6" o:spid="_x0000_s1035" style="position:absolute;margin-left:622pt;margin-top:-24.8pt;width:108pt;height:107.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" fillcolor="#d9e2f3 [660]" strokecolor="black [3200]" strokeweight="1pt">
                <v:stroke joinstyle="miter"/>
                <v:textbox>
                  <w:txbxContent>
                    <w:p w14:paraId="3B1AD2CA" w14:textId="77777777" w:rsidR="00AB783A" w:rsidRDefault="00AB783A" w:rsidP="00E855AE">
                      <w:pPr>
                        <w:jc w:val="center"/>
                        <w:rPr>
                          <w:rFonts w:ascii="Gill Sans MT" w:hAnsi="Gill Sans MT"/>
                          <w:b/>
                          <w:sz w:val="36"/>
                        </w:rPr>
                      </w:pPr>
                      <w:r>
                        <w:rPr>
                          <w:rFonts w:ascii="Gill Sans MT" w:hAnsi="Gill Sans MT"/>
                          <w:b/>
                          <w:sz w:val="36"/>
                        </w:rPr>
                        <w:t>9</w:t>
                      </w:r>
                    </w:p>
                    <w:p w14:paraId="3F2B934E" w14:textId="306C0579" w:rsidR="00AB783A" w:rsidRPr="003803BF" w:rsidRDefault="00AB783A" w:rsidP="00E855AE">
                      <w:pPr>
                        <w:jc w:val="center"/>
                        <w:rPr>
                          <w:rFonts w:ascii="Gill Sans MT" w:hAnsi="Gill Sans MT"/>
                          <w:b/>
                          <w:sz w:val="36"/>
                        </w:rPr>
                      </w:pPr>
                      <w:r>
                        <w:rPr>
                          <w:rFonts w:ascii="Gill Sans MT" w:hAnsi="Gill Sans MT"/>
                          <w:b/>
                          <w:sz w:val="36"/>
                        </w:rPr>
                        <w:t>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w:t>
      </w:r>
      <w:r w:rsidRPr="007C3203">
        <w:rPr>
          <w:rFonts w:ascii="Gill Sans MT" w:hAnsi="Gill Sans MT"/>
          <w:b/>
          <w:sz w:val="32"/>
        </w:rPr>
        <w:t>:</w:t>
      </w:r>
      <w:r>
        <w:rPr>
          <w:rFonts w:ascii="Gill Sans MT" w:hAnsi="Gill Sans MT"/>
          <w:b/>
          <w:sz w:val="32"/>
        </w:rPr>
        <w:t xml:space="preserve"> </w:t>
      </w:r>
      <w:r w:rsidR="00F32ABD">
        <w:rPr>
          <w:rFonts w:ascii="Gill Sans MT" w:hAnsi="Gill Sans MT"/>
          <w:b/>
          <w:sz w:val="32"/>
        </w:rPr>
        <w:t>Research</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E855AE" w:rsidRPr="00940244" w14:paraId="71921115" w14:textId="77777777" w:rsidTr="00342675">
        <w:tc>
          <w:tcPr>
            <w:tcW w:w="14390" w:type="dxa"/>
            <w:gridSpan w:val="3"/>
            <w:shd w:val="clear" w:color="auto" w:fill="000000" w:themeFill="text1"/>
          </w:tcPr>
          <w:p w14:paraId="34972CBE" w14:textId="77777777" w:rsidR="00E855AE" w:rsidRPr="00D3219A" w:rsidRDefault="00E855AE" w:rsidP="00CA47A2">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0035F252" w14:textId="309DD37C" w:rsidR="00CA47A2" w:rsidRDefault="00BE411E" w:rsidP="00CA47A2">
            <w:pPr>
              <w:ind w:right="1460"/>
              <w:jc w:val="center"/>
              <w:rPr>
                <w:rFonts w:ascii="Gill Sans MT" w:hAnsi="Gill Sans MT"/>
              </w:rPr>
            </w:pPr>
            <w:r>
              <w:rPr>
                <w:rFonts w:ascii="Gill Sans MT" w:hAnsi="Gill Sans MT"/>
              </w:rPr>
              <w:t>This unit is an opportunity for students to develop a research question and construct quality informative writing</w:t>
            </w:r>
          </w:p>
          <w:p w14:paraId="160BB945" w14:textId="31C70F85" w:rsidR="00BE411E" w:rsidRPr="00F62363" w:rsidRDefault="00BE411E" w:rsidP="00CA47A2">
            <w:pPr>
              <w:ind w:right="1460"/>
              <w:jc w:val="center"/>
              <w:rPr>
                <w:rFonts w:ascii="Gill Sans MT" w:hAnsi="Gill Sans MT"/>
              </w:rPr>
            </w:pPr>
            <w:r>
              <w:rPr>
                <w:rFonts w:ascii="Gill Sans MT" w:hAnsi="Gill Sans MT"/>
              </w:rPr>
              <w:t>to communicate</w:t>
            </w:r>
            <w:r w:rsidR="00CA47A2">
              <w:rPr>
                <w:rFonts w:ascii="Gill Sans MT" w:hAnsi="Gill Sans MT"/>
              </w:rPr>
              <w:t xml:space="preserve"> their findings.</w:t>
            </w:r>
          </w:p>
          <w:p w14:paraId="5664BC21" w14:textId="77777777" w:rsidR="00E855AE" w:rsidRPr="002E5391" w:rsidRDefault="00E855AE" w:rsidP="00CA47A2">
            <w:pPr>
              <w:jc w:val="center"/>
              <w:rPr>
                <w:color w:val="FFFFFF" w:themeColor="background1"/>
                <w:sz w:val="22"/>
              </w:rPr>
            </w:pPr>
          </w:p>
        </w:tc>
      </w:tr>
      <w:tr w:rsidR="00E855AE" w:rsidRPr="00940244" w14:paraId="1B8D207F" w14:textId="77777777" w:rsidTr="00342675">
        <w:tc>
          <w:tcPr>
            <w:tcW w:w="14390" w:type="dxa"/>
            <w:gridSpan w:val="3"/>
            <w:shd w:val="clear" w:color="auto" w:fill="FFFFFF" w:themeFill="background1"/>
          </w:tcPr>
          <w:p w14:paraId="0BA63D55" w14:textId="77777777" w:rsidR="00E855AE" w:rsidRDefault="00E855AE" w:rsidP="00342675">
            <w:pPr>
              <w:jc w:val="center"/>
              <w:rPr>
                <w:rFonts w:ascii="Gill Sans MT" w:hAnsi="Gill Sans MT"/>
                <w:b/>
              </w:rPr>
            </w:pPr>
            <w:r>
              <w:rPr>
                <w:rFonts w:ascii="Gill Sans MT" w:hAnsi="Gill Sans MT"/>
                <w:b/>
              </w:rPr>
              <w:t xml:space="preserve">Commonly Used </w:t>
            </w:r>
            <w:r w:rsidRPr="00D3219A">
              <w:rPr>
                <w:rFonts w:ascii="Gill Sans MT" w:hAnsi="Gill Sans MT"/>
                <w:b/>
              </w:rPr>
              <w:t>Materials</w:t>
            </w:r>
          </w:p>
          <w:p w14:paraId="038B8C2C" w14:textId="066B7624" w:rsidR="00E855AE" w:rsidRPr="00D3219A" w:rsidRDefault="00E855AE" w:rsidP="00342675">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r w:rsidR="003F41C2">
              <w:rPr>
                <w:rFonts w:ascii="Gill Sans MT" w:hAnsi="Gill Sans MT"/>
              </w:rPr>
              <w:t xml:space="preserve"> A 9</w:t>
            </w:r>
            <w:r w:rsidR="003F41C2" w:rsidRPr="00EA4342">
              <w:rPr>
                <w:rFonts w:ascii="Gill Sans MT" w:hAnsi="Gill Sans MT"/>
                <w:vertAlign w:val="superscript"/>
              </w:rPr>
              <w:t>th</w:t>
            </w:r>
            <w:r w:rsidR="003F41C2">
              <w:rPr>
                <w:rFonts w:ascii="Gill Sans MT" w:hAnsi="Gill Sans MT"/>
              </w:rPr>
              <w:t xml:space="preserve"> grader should be exceeding 1050L to be proficient in comprehending texts.</w:t>
            </w:r>
          </w:p>
        </w:tc>
      </w:tr>
      <w:tr w:rsidR="00E855AE" w:rsidRPr="00940244" w14:paraId="7906B659" w14:textId="77777777" w:rsidTr="00342675">
        <w:tc>
          <w:tcPr>
            <w:tcW w:w="7105" w:type="dxa"/>
          </w:tcPr>
          <w:p w14:paraId="10245792" w14:textId="77777777" w:rsidR="00E855AE" w:rsidRDefault="00E855AE" w:rsidP="00342675">
            <w:pPr>
              <w:jc w:val="center"/>
              <w:rPr>
                <w:rFonts w:ascii="Gill Sans MT" w:hAnsi="Gill Sans MT"/>
                <w:b/>
                <w:sz w:val="22"/>
                <w:szCs w:val="22"/>
              </w:rPr>
            </w:pPr>
            <w:r>
              <w:rPr>
                <w:rFonts w:ascii="Gill Sans MT" w:hAnsi="Gill Sans MT"/>
                <w:b/>
                <w:sz w:val="22"/>
                <w:szCs w:val="22"/>
              </w:rPr>
              <w:t>Full Length Texts</w:t>
            </w:r>
          </w:p>
          <w:p w14:paraId="67D3DE51" w14:textId="77777777" w:rsidR="00591D95" w:rsidRDefault="00591D95" w:rsidP="00591D95">
            <w:pPr>
              <w:jc w:val="center"/>
              <w:rPr>
                <w:rFonts w:ascii="Gill Sans MT" w:hAnsi="Gill Sans MT"/>
                <w:sz w:val="21"/>
              </w:rPr>
            </w:pPr>
            <w:r>
              <w:rPr>
                <w:rFonts w:ascii="Gill Sans MT" w:hAnsi="Gill Sans MT"/>
                <w:i/>
                <w:sz w:val="21"/>
              </w:rPr>
              <w:t xml:space="preserve">A Long Way Gone, </w:t>
            </w:r>
            <w:r>
              <w:rPr>
                <w:rFonts w:ascii="Gill Sans MT" w:hAnsi="Gill Sans MT"/>
                <w:sz w:val="21"/>
              </w:rPr>
              <w:t xml:space="preserve">Ishmael </w:t>
            </w:r>
            <w:proofErr w:type="spellStart"/>
            <w:r>
              <w:rPr>
                <w:rFonts w:ascii="Gill Sans MT" w:hAnsi="Gill Sans MT"/>
                <w:sz w:val="21"/>
              </w:rPr>
              <w:t>Beah</w:t>
            </w:r>
            <w:proofErr w:type="spellEnd"/>
            <w:r>
              <w:rPr>
                <w:rFonts w:ascii="Gill Sans MT" w:hAnsi="Gill Sans MT"/>
                <w:sz w:val="21"/>
              </w:rPr>
              <w:t xml:space="preserve"> (920L)</w:t>
            </w:r>
          </w:p>
          <w:p w14:paraId="4604C069" w14:textId="77777777" w:rsidR="00591D95" w:rsidRPr="00057632" w:rsidRDefault="00591D95" w:rsidP="00591D95">
            <w:pPr>
              <w:jc w:val="center"/>
              <w:rPr>
                <w:rFonts w:ascii="Gill Sans MT" w:hAnsi="Gill Sans MT"/>
                <w:sz w:val="21"/>
              </w:rPr>
            </w:pPr>
            <w:proofErr w:type="gramStart"/>
            <w:r w:rsidRPr="00591D95">
              <w:rPr>
                <w:rFonts w:ascii="Gill Sans MT" w:hAnsi="Gill Sans MT"/>
                <w:i/>
                <w:iCs/>
                <w:sz w:val="21"/>
              </w:rPr>
              <w:t>First</w:t>
            </w:r>
            <w:proofErr w:type="gramEnd"/>
            <w:r w:rsidRPr="00591D95">
              <w:rPr>
                <w:rFonts w:ascii="Gill Sans MT" w:hAnsi="Gill Sans MT"/>
                <w:i/>
                <w:iCs/>
                <w:sz w:val="21"/>
              </w:rPr>
              <w:t xml:space="preserve"> They Killed my Father</w:t>
            </w:r>
            <w:r>
              <w:rPr>
                <w:rFonts w:ascii="Gill Sans MT" w:hAnsi="Gill Sans MT"/>
                <w:sz w:val="21"/>
              </w:rPr>
              <w:t xml:space="preserve">, </w:t>
            </w:r>
            <w:proofErr w:type="spellStart"/>
            <w:r>
              <w:rPr>
                <w:rFonts w:ascii="Gill Sans MT" w:hAnsi="Gill Sans MT"/>
                <w:sz w:val="21"/>
              </w:rPr>
              <w:t>Loung</w:t>
            </w:r>
            <w:proofErr w:type="spellEnd"/>
            <w:r>
              <w:rPr>
                <w:rFonts w:ascii="Gill Sans MT" w:hAnsi="Gill Sans MT"/>
                <w:sz w:val="21"/>
              </w:rPr>
              <w:t xml:space="preserve"> Ung (920L)</w:t>
            </w:r>
          </w:p>
          <w:p w14:paraId="3F566711" w14:textId="77777777" w:rsidR="00591D95" w:rsidRPr="00057632" w:rsidRDefault="00591D95" w:rsidP="00591D95">
            <w:pPr>
              <w:jc w:val="center"/>
              <w:rPr>
                <w:rFonts w:ascii="Gill Sans MT" w:hAnsi="Gill Sans MT"/>
                <w:sz w:val="21"/>
              </w:rPr>
            </w:pPr>
            <w:r>
              <w:rPr>
                <w:rFonts w:ascii="Gill Sans MT" w:hAnsi="Gill Sans MT"/>
                <w:i/>
                <w:sz w:val="21"/>
              </w:rPr>
              <w:t xml:space="preserve">Night, </w:t>
            </w:r>
            <w:r>
              <w:rPr>
                <w:rFonts w:ascii="Gill Sans MT" w:hAnsi="Gill Sans MT"/>
                <w:sz w:val="21"/>
              </w:rPr>
              <w:t>Elie Wiesel (590L)</w:t>
            </w:r>
          </w:p>
          <w:p w14:paraId="3AC3C2B8" w14:textId="77777777" w:rsidR="00E855AE" w:rsidRPr="002E5391" w:rsidRDefault="00E855AE" w:rsidP="00342675">
            <w:pPr>
              <w:ind w:right="-105"/>
              <w:jc w:val="center"/>
              <w:rPr>
                <w:rFonts w:ascii="Gill Sans MT" w:hAnsi="Gill Sans MT"/>
                <w:b/>
                <w:sz w:val="22"/>
                <w:szCs w:val="22"/>
              </w:rPr>
            </w:pPr>
          </w:p>
          <w:p w14:paraId="0311D6F4" w14:textId="77777777" w:rsidR="00E855AE" w:rsidRPr="002E5391" w:rsidRDefault="00E855AE" w:rsidP="00342675">
            <w:pPr>
              <w:jc w:val="center"/>
              <w:rPr>
                <w:rFonts w:ascii="Gill Sans MT" w:hAnsi="Gill Sans MT"/>
                <w:b/>
                <w:sz w:val="22"/>
                <w:szCs w:val="22"/>
              </w:rPr>
            </w:pPr>
          </w:p>
          <w:p w14:paraId="5E700B68" w14:textId="77777777" w:rsidR="00E855AE" w:rsidRPr="002E5391" w:rsidRDefault="00E855AE" w:rsidP="00342675">
            <w:pPr>
              <w:rPr>
                <w:rFonts w:ascii="Gill Sans MT" w:hAnsi="Gill Sans MT"/>
                <w:b/>
                <w:sz w:val="22"/>
                <w:szCs w:val="22"/>
              </w:rPr>
            </w:pPr>
          </w:p>
          <w:p w14:paraId="0B727A8A" w14:textId="77777777" w:rsidR="00E855AE" w:rsidRPr="002E5391" w:rsidRDefault="00E855AE" w:rsidP="00342675">
            <w:pPr>
              <w:jc w:val="center"/>
              <w:rPr>
                <w:rFonts w:ascii="Gill Sans MT" w:hAnsi="Gill Sans MT"/>
                <w:b/>
                <w:sz w:val="22"/>
                <w:szCs w:val="22"/>
              </w:rPr>
            </w:pPr>
          </w:p>
        </w:tc>
        <w:tc>
          <w:tcPr>
            <w:tcW w:w="7285" w:type="dxa"/>
            <w:gridSpan w:val="2"/>
          </w:tcPr>
          <w:p w14:paraId="41D3BDE0" w14:textId="77777777" w:rsidR="00E855AE" w:rsidRPr="002E5391" w:rsidRDefault="00E855AE" w:rsidP="00342675">
            <w:pPr>
              <w:jc w:val="center"/>
              <w:rPr>
                <w:rFonts w:ascii="Gill Sans MT" w:hAnsi="Gill Sans MT"/>
                <w:b/>
                <w:sz w:val="22"/>
                <w:szCs w:val="22"/>
              </w:rPr>
            </w:pPr>
            <w:r>
              <w:rPr>
                <w:rFonts w:ascii="Gill Sans MT" w:hAnsi="Gill Sans MT"/>
                <w:b/>
                <w:sz w:val="22"/>
                <w:szCs w:val="22"/>
              </w:rPr>
              <w:t>Short Texts</w:t>
            </w:r>
          </w:p>
          <w:p w14:paraId="732807A0" w14:textId="77777777" w:rsidR="00E855AE" w:rsidRPr="00813CFE" w:rsidRDefault="00E855AE" w:rsidP="00342675">
            <w:pPr>
              <w:jc w:val="center"/>
              <w:rPr>
                <w:rFonts w:ascii="Gill Sans MT" w:hAnsi="Gill Sans MT"/>
                <w:i/>
                <w:sz w:val="22"/>
                <w:szCs w:val="22"/>
              </w:rPr>
            </w:pPr>
            <w:r w:rsidRPr="00813CFE">
              <w:rPr>
                <w:rFonts w:ascii="Gill Sans MT" w:hAnsi="Gill Sans MT"/>
                <w:i/>
                <w:sz w:val="22"/>
                <w:szCs w:val="22"/>
              </w:rPr>
              <w:t>The Lady or the Tiger</w:t>
            </w:r>
          </w:p>
          <w:p w14:paraId="61B96961" w14:textId="77777777" w:rsidR="00E855AE" w:rsidRPr="00BB1105" w:rsidRDefault="00E855AE" w:rsidP="00342675">
            <w:pPr>
              <w:jc w:val="center"/>
              <w:rPr>
                <w:rFonts w:ascii="Gill Sans MT" w:hAnsi="Gill Sans MT"/>
                <w:sz w:val="22"/>
                <w:szCs w:val="22"/>
              </w:rPr>
            </w:pPr>
          </w:p>
          <w:p w14:paraId="210C8994" w14:textId="77777777" w:rsidR="00E855AE" w:rsidRPr="002E5391" w:rsidRDefault="00E855AE" w:rsidP="00342675">
            <w:pPr>
              <w:pStyle w:val="ListParagraph"/>
              <w:ind w:left="344"/>
              <w:rPr>
                <w:rFonts w:ascii="Gill Sans MT" w:hAnsi="Gill Sans MT"/>
                <w:sz w:val="22"/>
                <w:szCs w:val="22"/>
              </w:rPr>
            </w:pPr>
          </w:p>
        </w:tc>
      </w:tr>
      <w:tr w:rsidR="00E855AE" w:rsidRPr="00940244" w14:paraId="17632648" w14:textId="77777777" w:rsidTr="00342675">
        <w:tc>
          <w:tcPr>
            <w:tcW w:w="14390" w:type="dxa"/>
            <w:gridSpan w:val="3"/>
            <w:shd w:val="clear" w:color="auto" w:fill="000000" w:themeFill="text1"/>
          </w:tcPr>
          <w:p w14:paraId="118E6E65" w14:textId="77777777" w:rsidR="00E855AE" w:rsidRDefault="00E855AE" w:rsidP="00342675">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202DC820" w14:textId="77777777" w:rsidR="00E855AE" w:rsidRPr="002E5391" w:rsidRDefault="00E855AE" w:rsidP="00342675">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CA47A2" w:rsidRPr="00940244" w14:paraId="6625601A" w14:textId="77777777" w:rsidTr="00342675">
        <w:tc>
          <w:tcPr>
            <w:tcW w:w="7195" w:type="dxa"/>
            <w:gridSpan w:val="2"/>
            <w:shd w:val="clear" w:color="auto" w:fill="auto"/>
          </w:tcPr>
          <w:p w14:paraId="020D633E" w14:textId="77777777" w:rsidR="00CA47A2" w:rsidRDefault="00501928" w:rsidP="00CA47A2">
            <w:pPr>
              <w:jc w:val="center"/>
              <w:rPr>
                <w:rFonts w:ascii="Gill Sans MT" w:hAnsi="Gill Sans MT"/>
                <w:b/>
                <w:szCs w:val="22"/>
              </w:rPr>
            </w:pPr>
            <w:r w:rsidRPr="00501928">
              <w:rPr>
                <w:rFonts w:ascii="Gill Sans MT" w:hAnsi="Gill Sans MT"/>
                <w:b/>
                <w:szCs w:val="22"/>
              </w:rPr>
              <w:t>Writing Research</w:t>
            </w:r>
          </w:p>
          <w:p w14:paraId="1013014B" w14:textId="77777777" w:rsidR="00FE5D41" w:rsidRDefault="00FE5D41" w:rsidP="00CA47A2">
            <w:pPr>
              <w:jc w:val="center"/>
              <w:rPr>
                <w:rFonts w:ascii="Gill Sans MT" w:hAnsi="Gill Sans MT"/>
                <w:b/>
                <w:szCs w:val="22"/>
              </w:rPr>
            </w:pPr>
          </w:p>
          <w:p w14:paraId="5B78F451" w14:textId="649115FC" w:rsidR="00FE5D41" w:rsidRPr="00501928" w:rsidRDefault="00FE5D41" w:rsidP="00FE5D41">
            <w:pPr>
              <w:jc w:val="center"/>
              <w:rPr>
                <w:rFonts w:ascii="Gill Sans MT" w:hAnsi="Gill Sans MT"/>
                <w:b/>
                <w:szCs w:val="22"/>
              </w:rPr>
            </w:pPr>
            <w:r>
              <w:rPr>
                <w:rFonts w:ascii="Gill Sans MT" w:hAnsi="Gill Sans MT"/>
                <w:b/>
                <w:szCs w:val="22"/>
              </w:rPr>
              <w:t>NA</w:t>
            </w:r>
          </w:p>
        </w:tc>
        <w:tc>
          <w:tcPr>
            <w:tcW w:w="7195" w:type="dxa"/>
            <w:shd w:val="clear" w:color="auto" w:fill="auto"/>
          </w:tcPr>
          <w:p w14:paraId="5BC65422" w14:textId="77777777" w:rsidR="00CA47A2" w:rsidRDefault="00501928" w:rsidP="00CA47A2">
            <w:pPr>
              <w:jc w:val="center"/>
              <w:rPr>
                <w:rFonts w:ascii="Gill Sans MT" w:hAnsi="Gill Sans MT"/>
                <w:b/>
                <w:szCs w:val="22"/>
              </w:rPr>
            </w:pPr>
            <w:r>
              <w:rPr>
                <w:rFonts w:ascii="Gill Sans MT" w:hAnsi="Gill Sans MT"/>
                <w:b/>
                <w:szCs w:val="22"/>
              </w:rPr>
              <w:t>Researching Information</w:t>
            </w:r>
          </w:p>
          <w:p w14:paraId="41B1226E" w14:textId="77777777" w:rsidR="00501928" w:rsidRDefault="00501928" w:rsidP="00CA47A2">
            <w:pPr>
              <w:jc w:val="center"/>
              <w:rPr>
                <w:rFonts w:ascii="Gill Sans MT" w:hAnsi="Gill Sans MT"/>
                <w:b/>
                <w:szCs w:val="22"/>
              </w:rPr>
            </w:pPr>
          </w:p>
          <w:p w14:paraId="34596FDE" w14:textId="3D5F6BD4" w:rsidR="00501928" w:rsidRPr="00501928" w:rsidRDefault="00FE5D41" w:rsidP="00CA47A2">
            <w:pPr>
              <w:jc w:val="center"/>
              <w:rPr>
                <w:rFonts w:ascii="Gill Sans MT" w:hAnsi="Gill Sans MT"/>
                <w:b/>
                <w:szCs w:val="22"/>
              </w:rPr>
            </w:pPr>
            <w:r>
              <w:rPr>
                <w:rFonts w:ascii="Gill Sans MT" w:hAnsi="Gill Sans MT"/>
                <w:b/>
                <w:szCs w:val="22"/>
              </w:rPr>
              <w:t>NA</w:t>
            </w:r>
          </w:p>
        </w:tc>
      </w:tr>
    </w:tbl>
    <w:p w14:paraId="42E4B816" w14:textId="77777777" w:rsidR="00E855AE" w:rsidRDefault="00E855AE" w:rsidP="00E855AE">
      <w:pPr>
        <w:rPr>
          <w:rFonts w:ascii="Gill Sans MT" w:hAnsi="Gill Sans MT"/>
          <w:sz w:val="22"/>
        </w:rPr>
      </w:pPr>
    </w:p>
    <w:p w14:paraId="5B76FA62" w14:textId="77777777" w:rsidR="00E855AE" w:rsidRDefault="00E855AE" w:rsidP="00E855AE">
      <w:pPr>
        <w:rPr>
          <w:rFonts w:ascii="Gill Sans MT" w:hAnsi="Gill Sans MT"/>
          <w:sz w:val="22"/>
        </w:rPr>
      </w:pPr>
    </w:p>
    <w:p w14:paraId="7E706BFF" w14:textId="77777777" w:rsidR="00E855AE" w:rsidRDefault="00E855AE" w:rsidP="00E855AE">
      <w:pPr>
        <w:rPr>
          <w:rFonts w:ascii="Gill Sans MT" w:hAnsi="Gill Sans MT"/>
          <w:sz w:val="22"/>
        </w:rPr>
      </w:pPr>
    </w:p>
    <w:p w14:paraId="39EC1324" w14:textId="77777777" w:rsidR="00E855AE" w:rsidRDefault="00E855AE" w:rsidP="00E855AE">
      <w:pPr>
        <w:rPr>
          <w:rFonts w:ascii="Gill Sans MT" w:hAnsi="Gill Sans MT"/>
          <w:sz w:val="22"/>
        </w:rPr>
      </w:pPr>
    </w:p>
    <w:p w14:paraId="30A72F82" w14:textId="77777777" w:rsidR="00E855AE" w:rsidRDefault="00E855AE" w:rsidP="00E855AE">
      <w:pPr>
        <w:rPr>
          <w:rFonts w:ascii="Gill Sans MT" w:hAnsi="Gill Sans MT"/>
          <w:sz w:val="22"/>
        </w:rPr>
      </w:pPr>
    </w:p>
    <w:p w14:paraId="157587F8" w14:textId="6DF30706" w:rsidR="00387CC3" w:rsidRDefault="00387CC3" w:rsidP="00E72522">
      <w:pPr>
        <w:rPr>
          <w:rFonts w:ascii="Gill Sans MT" w:hAnsi="Gill Sans MT"/>
          <w:sz w:val="22"/>
          <w:szCs w:val="22"/>
        </w:rPr>
      </w:pPr>
    </w:p>
    <w:p w14:paraId="1F617235" w14:textId="78672CFF" w:rsidR="00E855AE" w:rsidRDefault="00E855AE" w:rsidP="00E72522">
      <w:pPr>
        <w:rPr>
          <w:rFonts w:ascii="Gill Sans MT" w:hAnsi="Gill Sans MT"/>
          <w:sz w:val="22"/>
          <w:szCs w:val="22"/>
        </w:rPr>
      </w:pPr>
    </w:p>
    <w:p w14:paraId="2936395C" w14:textId="4382A815" w:rsidR="00E855AE" w:rsidRDefault="00E855AE" w:rsidP="00E72522">
      <w:pPr>
        <w:rPr>
          <w:rFonts w:ascii="Gill Sans MT" w:hAnsi="Gill Sans MT"/>
          <w:sz w:val="22"/>
          <w:szCs w:val="22"/>
        </w:rPr>
      </w:pPr>
    </w:p>
    <w:p w14:paraId="06770A78" w14:textId="1FD95318" w:rsidR="00501928" w:rsidRDefault="00501928" w:rsidP="00E72522">
      <w:pPr>
        <w:rPr>
          <w:rFonts w:ascii="Gill Sans MT" w:hAnsi="Gill Sans MT"/>
          <w:sz w:val="22"/>
          <w:szCs w:val="22"/>
        </w:rPr>
      </w:pPr>
    </w:p>
    <w:p w14:paraId="6F558DB7" w14:textId="402AA90E" w:rsidR="00501928" w:rsidRDefault="00501928" w:rsidP="00E72522">
      <w:pPr>
        <w:rPr>
          <w:rFonts w:ascii="Gill Sans MT" w:hAnsi="Gill Sans MT"/>
          <w:sz w:val="22"/>
          <w:szCs w:val="22"/>
        </w:rPr>
      </w:pPr>
    </w:p>
    <w:p w14:paraId="3FA4566D" w14:textId="1E94735C" w:rsidR="00501928" w:rsidRDefault="00501928" w:rsidP="00E72522">
      <w:pPr>
        <w:rPr>
          <w:rFonts w:ascii="Gill Sans MT" w:hAnsi="Gill Sans MT"/>
          <w:sz w:val="22"/>
          <w:szCs w:val="22"/>
        </w:rPr>
      </w:pPr>
    </w:p>
    <w:p w14:paraId="401A4925" w14:textId="76AE00F7" w:rsidR="00501928" w:rsidRDefault="00501928" w:rsidP="00E72522">
      <w:pPr>
        <w:rPr>
          <w:rFonts w:ascii="Gill Sans MT" w:hAnsi="Gill Sans MT"/>
          <w:sz w:val="22"/>
          <w:szCs w:val="22"/>
        </w:rPr>
      </w:pPr>
    </w:p>
    <w:p w14:paraId="0C67F327" w14:textId="77777777" w:rsidR="00BF486F" w:rsidRDefault="00BF486F" w:rsidP="00E72522">
      <w:pPr>
        <w:rPr>
          <w:rFonts w:ascii="Gill Sans MT" w:hAnsi="Gill Sans MT"/>
          <w:sz w:val="22"/>
          <w:szCs w:val="22"/>
        </w:rPr>
      </w:pPr>
    </w:p>
    <w:p w14:paraId="5047EEE9" w14:textId="77777777" w:rsidR="00E855AE" w:rsidRPr="006B7C78" w:rsidRDefault="00E855AE"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5860"/>
        <w:gridCol w:w="6288"/>
      </w:tblGrid>
      <w:tr w:rsidR="002B67E3" w:rsidRPr="00940244" w14:paraId="16608C33" w14:textId="77777777" w:rsidTr="002B67E3">
        <w:trPr>
          <w:trHeight w:val="477"/>
        </w:trPr>
        <w:tc>
          <w:tcPr>
            <w:tcW w:w="14305" w:type="dxa"/>
            <w:gridSpan w:val="3"/>
            <w:shd w:val="clear" w:color="auto" w:fill="000000" w:themeFill="text1"/>
          </w:tcPr>
          <w:p w14:paraId="7A0E6C60" w14:textId="6929DBBC" w:rsidR="002B67E3" w:rsidRPr="00B17306" w:rsidRDefault="002B67E3" w:rsidP="00DD4A92">
            <w:pPr>
              <w:jc w:val="center"/>
              <w:rPr>
                <w:rFonts w:ascii="Gill Sans MT" w:hAnsi="Gill Sans MT"/>
                <w:b/>
                <w:sz w:val="32"/>
                <w:szCs w:val="32"/>
              </w:rPr>
            </w:pPr>
            <w:r>
              <w:rPr>
                <w:rFonts w:ascii="Gill Sans MT" w:hAnsi="Gill Sans MT"/>
                <w:b/>
                <w:sz w:val="32"/>
              </w:rPr>
              <w:lastRenderedPageBreak/>
              <w:t>Researching Information</w:t>
            </w:r>
          </w:p>
        </w:tc>
      </w:tr>
      <w:tr w:rsidR="002B67E3" w:rsidRPr="00940244" w14:paraId="0ED81C51" w14:textId="77777777" w:rsidTr="002B67E3">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5860"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sidR="00B40513">
              <w:rPr>
                <w:rFonts w:ascii="Gill Sans MT" w:hAnsi="Gill Sans MT"/>
                <w:b/>
                <w:i/>
              </w:rPr>
              <w:t>:</w:t>
            </w:r>
          </w:p>
          <w:p w14:paraId="564FD2DC" w14:textId="77777777" w:rsidR="00B40513" w:rsidRPr="00B40513" w:rsidRDefault="00B40513" w:rsidP="001F0384">
            <w:pPr>
              <w:pStyle w:val="ListParagraph"/>
              <w:numPr>
                <w:ilvl w:val="0"/>
                <w:numId w:val="33"/>
              </w:numPr>
              <w:rPr>
                <w:rFonts w:ascii="Gill Sans MT" w:hAnsi="Gill Sans MT"/>
              </w:rPr>
            </w:pPr>
            <w:r w:rsidRPr="00B40513">
              <w:rPr>
                <w:rFonts w:ascii="Gill Sans MT" w:hAnsi="Gill Sans MT"/>
                <w:b/>
              </w:rPr>
              <w:t>Gather</w:t>
            </w:r>
            <w:r w:rsidRPr="00B40513">
              <w:rPr>
                <w:rFonts w:ascii="Gill Sans MT" w:hAnsi="Gill Sans MT"/>
              </w:rPr>
              <w:t xml:space="preserve"> relevant information from multiple credible print and digital sources, using advanced searches effectively</w:t>
            </w:r>
          </w:p>
          <w:p w14:paraId="4F5918C3" w14:textId="77777777" w:rsidR="00B40513" w:rsidRPr="00B40513" w:rsidRDefault="00B40513" w:rsidP="001F0384">
            <w:pPr>
              <w:pStyle w:val="ListParagraph"/>
              <w:numPr>
                <w:ilvl w:val="0"/>
                <w:numId w:val="33"/>
              </w:numPr>
              <w:rPr>
                <w:rFonts w:ascii="Gill Sans MT" w:hAnsi="Gill Sans MT"/>
              </w:rPr>
            </w:pPr>
            <w:r w:rsidRPr="00B40513">
              <w:rPr>
                <w:rFonts w:ascii="Gill Sans MT" w:hAnsi="Gill Sans MT"/>
                <w:b/>
              </w:rPr>
              <w:t>Evaluate</w:t>
            </w:r>
            <w:r w:rsidRPr="00B40513">
              <w:rPr>
                <w:rFonts w:ascii="Gill Sans MT" w:hAnsi="Gill Sans MT"/>
              </w:rPr>
              <w:t xml:space="preserve"> the usefulness of each source in answering a research question</w:t>
            </w:r>
          </w:p>
          <w:p w14:paraId="109EE79E" w14:textId="2817DEB0" w:rsidR="002B67E3" w:rsidRPr="00B40513" w:rsidRDefault="00B40513" w:rsidP="001F0384">
            <w:pPr>
              <w:pStyle w:val="ListParagraph"/>
              <w:numPr>
                <w:ilvl w:val="0"/>
                <w:numId w:val="33"/>
              </w:numPr>
              <w:rPr>
                <w:rFonts w:ascii="Gill Sans MT" w:hAnsi="Gill Sans MT"/>
              </w:rPr>
            </w:pPr>
            <w:r w:rsidRPr="00B40513">
              <w:rPr>
                <w:rFonts w:ascii="Gill Sans MT" w:hAnsi="Gill Sans MT"/>
                <w:b/>
              </w:rPr>
              <w:t>Organize</w:t>
            </w:r>
            <w:r w:rsidRPr="00B40513">
              <w:rPr>
                <w:rFonts w:ascii="Gill Sans MT" w:hAnsi="Gill Sans MT"/>
              </w:rPr>
              <w:t xml:space="preserve"> information collected from multiple sources</w:t>
            </w:r>
          </w:p>
        </w:tc>
        <w:tc>
          <w:tcPr>
            <w:tcW w:w="6288"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44793F3" w14:textId="77777777" w:rsidR="00B33991" w:rsidRPr="00B33991" w:rsidRDefault="00B33991" w:rsidP="001F0384">
            <w:pPr>
              <w:pStyle w:val="ListParagraph"/>
              <w:numPr>
                <w:ilvl w:val="0"/>
                <w:numId w:val="20"/>
              </w:numPr>
              <w:rPr>
                <w:rFonts w:ascii="Gill Sans MT" w:hAnsi="Gill Sans MT"/>
                <w:sz w:val="20"/>
              </w:rPr>
            </w:pPr>
            <w:r w:rsidRPr="00B33991">
              <w:rPr>
                <w:rFonts w:ascii="Gill Sans MT" w:hAnsi="Gill Sans MT"/>
                <w:sz w:val="20"/>
              </w:rPr>
              <w:t>Use a teacher-provided template or process to gather information (such as written notes or a graphic organizer)</w:t>
            </w:r>
          </w:p>
          <w:p w14:paraId="7903B959" w14:textId="77777777" w:rsidR="00B33991" w:rsidRPr="00B33991" w:rsidRDefault="00B33991" w:rsidP="001F0384">
            <w:pPr>
              <w:pStyle w:val="ListParagraph"/>
              <w:numPr>
                <w:ilvl w:val="0"/>
                <w:numId w:val="20"/>
              </w:numPr>
              <w:rPr>
                <w:rFonts w:ascii="Gill Sans MT" w:hAnsi="Gill Sans MT"/>
                <w:sz w:val="20"/>
              </w:rPr>
            </w:pPr>
            <w:r w:rsidRPr="00B33991">
              <w:rPr>
                <w:rFonts w:ascii="Gill Sans MT" w:hAnsi="Gill Sans MT"/>
                <w:sz w:val="20"/>
              </w:rPr>
              <w:t xml:space="preserve">Describe the characteristics of an effective source </w:t>
            </w:r>
          </w:p>
          <w:p w14:paraId="429CA7A4" w14:textId="1EEA9713" w:rsidR="002B67E3" w:rsidRPr="00DD4A92" w:rsidRDefault="00B33991" w:rsidP="001F0384">
            <w:pPr>
              <w:pStyle w:val="ListParagraph"/>
              <w:numPr>
                <w:ilvl w:val="0"/>
                <w:numId w:val="20"/>
              </w:numPr>
              <w:rPr>
                <w:rFonts w:ascii="Gill Sans MT" w:hAnsi="Gill Sans MT"/>
                <w:sz w:val="20"/>
              </w:rPr>
            </w:pPr>
            <w:r w:rsidRPr="00B33991">
              <w:rPr>
                <w:rFonts w:ascii="Gill Sans MT" w:hAnsi="Gill Sans MT"/>
                <w:sz w:val="20"/>
              </w:rPr>
              <w:t>Strategically read and annotate resources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4C36800" w14:textId="77777777" w:rsidR="000605CA" w:rsidRPr="000605CA" w:rsidRDefault="000605CA" w:rsidP="000B4943">
            <w:pPr>
              <w:ind w:right="67"/>
              <w:jc w:val="center"/>
              <w:rPr>
                <w:rFonts w:ascii="Gill Sans MT" w:hAnsi="Gill Sans MT"/>
                <w:b/>
                <w:sz w:val="20"/>
              </w:rPr>
            </w:pPr>
            <w:r w:rsidRPr="000605CA">
              <w:rPr>
                <w:rFonts w:ascii="Gill Sans MT" w:hAnsi="Gill Sans MT"/>
                <w:b/>
                <w:sz w:val="20"/>
              </w:rPr>
              <w:t>Standard Language: CCSS ELA W.9-10.7</w:t>
            </w:r>
          </w:p>
          <w:p w14:paraId="6779AB6E" w14:textId="08396672" w:rsidR="000605CA" w:rsidRDefault="000605CA" w:rsidP="000B4943">
            <w:pPr>
              <w:ind w:right="67"/>
              <w:jc w:val="center"/>
              <w:rPr>
                <w:rFonts w:ascii="Gill Sans MT" w:hAnsi="Gill Sans MT"/>
                <w:sz w:val="20"/>
              </w:rPr>
            </w:pPr>
            <w:r w:rsidRPr="000605CA">
              <w:rPr>
                <w:rFonts w:ascii="Gill Sans MT" w:hAnsi="Gill Sans MT"/>
                <w:sz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D1BC8A8" w14:textId="77777777" w:rsidR="000605CA" w:rsidRPr="000605CA" w:rsidRDefault="000605CA" w:rsidP="000B4943">
            <w:pPr>
              <w:ind w:right="67"/>
              <w:jc w:val="center"/>
              <w:rPr>
                <w:rFonts w:ascii="Gill Sans MT" w:hAnsi="Gill Sans MT"/>
                <w:sz w:val="20"/>
              </w:rPr>
            </w:pPr>
          </w:p>
          <w:p w14:paraId="41B27639" w14:textId="5148F05D" w:rsidR="000605CA" w:rsidRPr="000605CA" w:rsidRDefault="000605CA" w:rsidP="000B4943">
            <w:pPr>
              <w:ind w:right="67"/>
              <w:jc w:val="center"/>
              <w:rPr>
                <w:rFonts w:ascii="Gill Sans MT" w:hAnsi="Gill Sans MT"/>
                <w:b/>
                <w:sz w:val="20"/>
              </w:rPr>
            </w:pPr>
            <w:r w:rsidRPr="000605CA">
              <w:rPr>
                <w:rFonts w:ascii="Gill Sans MT" w:hAnsi="Gill Sans MT"/>
                <w:b/>
                <w:sz w:val="20"/>
              </w:rPr>
              <w:t xml:space="preserve"> Standard Language: CCSS ELA </w:t>
            </w:r>
            <w:r w:rsidR="00F84D15">
              <w:rPr>
                <w:rFonts w:ascii="Gill Sans MT" w:hAnsi="Gill Sans MT"/>
                <w:b/>
                <w:sz w:val="20"/>
              </w:rPr>
              <w:t>W</w:t>
            </w:r>
            <w:r w:rsidRPr="000605CA">
              <w:rPr>
                <w:rFonts w:ascii="Gill Sans MT" w:hAnsi="Gill Sans MT"/>
                <w:b/>
                <w:sz w:val="20"/>
              </w:rPr>
              <w:t>.9-10.8</w:t>
            </w:r>
          </w:p>
          <w:p w14:paraId="766E4BAF" w14:textId="77777777" w:rsidR="000605CA" w:rsidRPr="000605CA" w:rsidRDefault="000605CA" w:rsidP="000B4943">
            <w:pPr>
              <w:ind w:right="67"/>
              <w:jc w:val="center"/>
              <w:rPr>
                <w:rFonts w:ascii="Gill Sans MT" w:hAnsi="Gill Sans MT"/>
                <w:sz w:val="20"/>
              </w:rPr>
            </w:pPr>
            <w:r w:rsidRPr="000605CA">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269262BA" w14:textId="7C228E8B" w:rsidR="002B67E3" w:rsidRPr="000605CA" w:rsidRDefault="002B67E3" w:rsidP="00365C1C">
            <w:pPr>
              <w:ind w:left="720"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0C78F1">
        <w:trPr>
          <w:trHeight w:val="1907"/>
        </w:trPr>
        <w:tc>
          <w:tcPr>
            <w:tcW w:w="7151" w:type="dxa"/>
          </w:tcPr>
          <w:p w14:paraId="00995B17" w14:textId="77777777" w:rsidR="00DD4A92" w:rsidRPr="00354740" w:rsidRDefault="00DD4A92"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23D289DE" w:rsidR="00DD4A92" w:rsidRPr="00354740" w:rsidRDefault="008F01C9" w:rsidP="0028199A">
            <w:pPr>
              <w:jc w:val="center"/>
              <w:rPr>
                <w:rFonts w:ascii="Gill Sans MT" w:hAnsi="Gill Sans MT"/>
                <w:sz w:val="22"/>
                <w:szCs w:val="22"/>
              </w:rPr>
            </w:pPr>
            <w:r w:rsidRPr="008F01C9">
              <w:rPr>
                <w:rFonts w:ascii="Gill Sans MT" w:hAnsi="Gill Sans MT"/>
                <w:sz w:val="22"/>
                <w:szCs w:val="22"/>
              </w:rPr>
              <w:t xml:space="preserve">Discussion amongst students answering related research questions is an excellent place to connect to </w:t>
            </w:r>
            <w:r w:rsidRPr="008F01C9">
              <w:rPr>
                <w:rFonts w:ascii="Gill Sans MT" w:hAnsi="Gill Sans MT"/>
                <w:b/>
                <w:sz w:val="22"/>
                <w:szCs w:val="22"/>
              </w:rPr>
              <w:t>Collaborating in Discussions.</w:t>
            </w:r>
            <w:r w:rsidR="00C30F34">
              <w:rPr>
                <w:rFonts w:ascii="Gill Sans MT" w:hAnsi="Gill Sans MT"/>
                <w:b/>
                <w:sz w:val="22"/>
                <w:szCs w:val="22"/>
              </w:rPr>
              <w:t xml:space="preserve"> </w:t>
            </w:r>
            <w:r w:rsidR="00C30F34" w:rsidRPr="0028199A">
              <w:rPr>
                <w:rFonts w:ascii="Gill Sans MT" w:hAnsi="Gill Sans MT"/>
                <w:sz w:val="22"/>
                <w:szCs w:val="22"/>
              </w:rPr>
              <w:t xml:space="preserve">Topics covered could also be a rich opportunity to </w:t>
            </w:r>
            <w:r w:rsidR="0028199A" w:rsidRPr="0028199A">
              <w:rPr>
                <w:rFonts w:ascii="Gill Sans MT" w:hAnsi="Gill Sans MT"/>
                <w:sz w:val="22"/>
                <w:szCs w:val="22"/>
              </w:rPr>
              <w:t xml:space="preserve">apply </w:t>
            </w:r>
            <w:r w:rsidR="0028199A">
              <w:rPr>
                <w:rFonts w:ascii="Gill Sans MT" w:hAnsi="Gill Sans MT"/>
                <w:b/>
                <w:sz w:val="22"/>
                <w:szCs w:val="22"/>
              </w:rPr>
              <w:t xml:space="preserve">Mastering Vocabulary </w:t>
            </w:r>
            <w:r w:rsidR="0028199A" w:rsidRPr="0028199A">
              <w:rPr>
                <w:rFonts w:ascii="Gill Sans MT" w:hAnsi="Gill Sans MT"/>
                <w:sz w:val="22"/>
                <w:szCs w:val="22"/>
              </w:rPr>
              <w:t xml:space="preserve">to </w:t>
            </w:r>
            <w:r w:rsidR="0028199A">
              <w:rPr>
                <w:rFonts w:ascii="Gill Sans MT" w:hAnsi="Gill Sans MT"/>
                <w:sz w:val="22"/>
                <w:szCs w:val="22"/>
              </w:rPr>
              <w:t xml:space="preserve">content specific texts. </w:t>
            </w: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4A53C55" w14:textId="3A057AFF" w:rsidR="008B7CCE" w:rsidRPr="008B7CCE" w:rsidRDefault="008B7CCE" w:rsidP="008B7CCE">
            <w:pPr>
              <w:ind w:right="46"/>
              <w:jc w:val="center"/>
              <w:rPr>
                <w:rFonts w:ascii="Gill Sans MT" w:hAnsi="Gill Sans MT" w:cstheme="minorHAnsi"/>
                <w:sz w:val="22"/>
                <w:szCs w:val="22"/>
              </w:rPr>
            </w:pPr>
            <w:r w:rsidRPr="008B7CCE">
              <w:rPr>
                <w:rFonts w:ascii="Gill Sans MT" w:hAnsi="Gill Sans MT" w:cstheme="minorHAnsi"/>
                <w:sz w:val="22"/>
                <w:szCs w:val="22"/>
              </w:rPr>
              <w:t>This topic’s evidence is primarily collected during the reading and researching phase of a research project.</w:t>
            </w:r>
            <w:r w:rsidR="001B60A2">
              <w:rPr>
                <w:rFonts w:ascii="Gill Sans MT" w:hAnsi="Gill Sans MT" w:cstheme="minorHAnsi"/>
                <w:sz w:val="22"/>
                <w:szCs w:val="22"/>
              </w:rPr>
              <w:t xml:space="preserve"> </w:t>
            </w:r>
            <w:r w:rsidR="00A13C63">
              <w:rPr>
                <w:rFonts w:ascii="Gill Sans MT" w:hAnsi="Gill Sans MT" w:cstheme="minorHAnsi"/>
                <w:sz w:val="22"/>
                <w:szCs w:val="22"/>
              </w:rPr>
              <w:t xml:space="preserve">While the corresponding paper can be </w:t>
            </w:r>
            <w:r w:rsidR="00A25391">
              <w:rPr>
                <w:rFonts w:ascii="Gill Sans MT" w:hAnsi="Gill Sans MT" w:cstheme="minorHAnsi"/>
                <w:sz w:val="22"/>
                <w:szCs w:val="22"/>
              </w:rPr>
              <w:t xml:space="preserve">structured in many ways, </w:t>
            </w:r>
            <w:r w:rsidR="00667BB8">
              <w:rPr>
                <w:rFonts w:ascii="Gill Sans MT" w:hAnsi="Gill Sans MT" w:cstheme="minorHAnsi"/>
                <w:sz w:val="22"/>
                <w:szCs w:val="22"/>
              </w:rPr>
              <w:t>research should</w:t>
            </w:r>
            <w:r w:rsidR="00653A25">
              <w:rPr>
                <w:rFonts w:ascii="Gill Sans MT" w:hAnsi="Gill Sans MT" w:cstheme="minorHAnsi"/>
                <w:sz w:val="22"/>
                <w:szCs w:val="22"/>
              </w:rPr>
              <w:t xml:space="preserve"> be balanced and shy away from biases to a</w:t>
            </w:r>
            <w:r w:rsidR="0028199A">
              <w:rPr>
                <w:rFonts w:ascii="Gill Sans MT" w:hAnsi="Gill Sans MT" w:cstheme="minorHAnsi"/>
                <w:sz w:val="22"/>
                <w:szCs w:val="22"/>
              </w:rPr>
              <w:t>n</w:t>
            </w:r>
            <w:r w:rsidR="00653A25">
              <w:rPr>
                <w:rFonts w:ascii="Gill Sans MT" w:hAnsi="Gill Sans MT" w:cstheme="minorHAnsi"/>
                <w:sz w:val="22"/>
                <w:szCs w:val="22"/>
              </w:rPr>
              <w:t xml:space="preserve"> </w:t>
            </w:r>
            <w:r w:rsidR="0028199A">
              <w:rPr>
                <w:rFonts w:ascii="Gill Sans MT" w:hAnsi="Gill Sans MT" w:cstheme="minorHAnsi"/>
                <w:sz w:val="22"/>
                <w:szCs w:val="22"/>
              </w:rPr>
              <w:t>argument</w:t>
            </w:r>
            <w:r w:rsidR="00653A25">
              <w:rPr>
                <w:rFonts w:ascii="Gill Sans MT" w:hAnsi="Gill Sans MT" w:cstheme="minorHAnsi"/>
                <w:sz w:val="22"/>
                <w:szCs w:val="22"/>
              </w:rPr>
              <w:t>.</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0C78F1">
        <w:trPr>
          <w:trHeight w:val="1061"/>
        </w:trPr>
        <w:tc>
          <w:tcPr>
            <w:tcW w:w="7151" w:type="dxa"/>
          </w:tcPr>
          <w:p w14:paraId="0C5D6EF6" w14:textId="77777777" w:rsidR="00DD4A92" w:rsidRPr="00354740" w:rsidRDefault="00DD4A92"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9CAA903" w14:textId="77777777" w:rsidR="00104D6E" w:rsidRPr="00104D6E" w:rsidRDefault="00104D6E" w:rsidP="00104D6E">
            <w:pPr>
              <w:spacing w:line="276" w:lineRule="auto"/>
              <w:jc w:val="center"/>
              <w:rPr>
                <w:rFonts w:ascii="Gill Sans MT" w:hAnsi="Gill Sans MT" w:cstheme="minorHAnsi"/>
                <w:sz w:val="22"/>
                <w:szCs w:val="22"/>
              </w:rPr>
            </w:pPr>
            <w:r w:rsidRPr="00104D6E">
              <w:rPr>
                <w:rFonts w:ascii="Gill Sans MT" w:hAnsi="Gill Sans MT" w:cstheme="minorHAnsi"/>
                <w:sz w:val="22"/>
                <w:szCs w:val="22"/>
              </w:rPr>
              <w:t>Annotate, Credible, Effective Source</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3B7CA9C" w14:textId="29C943B7" w:rsidR="00DD4A92" w:rsidRDefault="001F0384" w:rsidP="00F62114">
            <w:pPr>
              <w:ind w:right="75"/>
              <w:jc w:val="center"/>
              <w:rPr>
                <w:rFonts w:ascii="Gill Sans MT" w:hAnsi="Gill Sans MT"/>
                <w:sz w:val="22"/>
                <w:szCs w:val="22"/>
              </w:rPr>
            </w:pPr>
            <w:hyperlink r:id="rId31" w:history="1">
              <w:r w:rsidR="00280338">
                <w:rPr>
                  <w:rStyle w:val="Hyperlink"/>
                  <w:rFonts w:ascii="Gill Sans MT" w:hAnsi="Gill Sans MT"/>
                  <w:sz w:val="22"/>
                  <w:szCs w:val="22"/>
                </w:rPr>
                <w:t>Developing a Research Question</w:t>
              </w:r>
            </w:hyperlink>
          </w:p>
          <w:p w14:paraId="6C5C0864" w14:textId="74CFAAFC" w:rsidR="00280338" w:rsidRPr="00354740" w:rsidRDefault="00280338" w:rsidP="00280338">
            <w:pPr>
              <w:ind w:right="75"/>
              <w:rPr>
                <w:rFonts w:ascii="Gill Sans MT" w:hAnsi="Gill Sans MT"/>
                <w:sz w:val="22"/>
                <w:szCs w:val="22"/>
              </w:rPr>
            </w:pPr>
          </w:p>
        </w:tc>
      </w:tr>
    </w:tbl>
    <w:p w14:paraId="2AC888BD" w14:textId="34024FB2" w:rsidR="00387CC3" w:rsidRDefault="00387CC3" w:rsidP="00E72522">
      <w:pPr>
        <w:rPr>
          <w:rFonts w:ascii="Gill Sans MT" w:hAnsi="Gill Sans MT"/>
          <w:sz w:val="22"/>
        </w:rPr>
      </w:pPr>
    </w:p>
    <w:p w14:paraId="57B81CBB" w14:textId="4D330D32" w:rsidR="008F01C9" w:rsidRDefault="008F01C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288"/>
        <w:gridCol w:w="4860"/>
      </w:tblGrid>
      <w:tr w:rsidR="008F01C9" w:rsidRPr="00940244" w14:paraId="0C7ECE6F" w14:textId="77777777" w:rsidTr="000C78F1">
        <w:trPr>
          <w:trHeight w:val="477"/>
        </w:trPr>
        <w:tc>
          <w:tcPr>
            <w:tcW w:w="14305" w:type="dxa"/>
            <w:gridSpan w:val="3"/>
            <w:shd w:val="clear" w:color="auto" w:fill="000000" w:themeFill="text1"/>
          </w:tcPr>
          <w:p w14:paraId="26119B48" w14:textId="6C974D16" w:rsidR="008F01C9" w:rsidRPr="00B17306" w:rsidRDefault="00D225FB" w:rsidP="000C78F1">
            <w:pPr>
              <w:jc w:val="center"/>
              <w:rPr>
                <w:rFonts w:ascii="Gill Sans MT" w:hAnsi="Gill Sans MT"/>
                <w:b/>
                <w:sz w:val="32"/>
                <w:szCs w:val="32"/>
              </w:rPr>
            </w:pPr>
            <w:r>
              <w:rPr>
                <w:rFonts w:ascii="Gill Sans MT" w:hAnsi="Gill Sans MT"/>
                <w:b/>
                <w:sz w:val="32"/>
              </w:rPr>
              <w:lastRenderedPageBreak/>
              <w:t>Writing Research</w:t>
            </w:r>
          </w:p>
        </w:tc>
      </w:tr>
      <w:tr w:rsidR="008F01C9" w:rsidRPr="00940244" w14:paraId="7F8469AA" w14:textId="77777777" w:rsidTr="005D2C68">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0C78F1">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0C78F1">
            <w:pPr>
              <w:rPr>
                <w:rFonts w:ascii="Gill Sans MT" w:eastAsia="Times New Roman" w:hAnsi="Gill Sans MT" w:cs="Times New Roman"/>
                <w:sz w:val="20"/>
                <w:szCs w:val="22"/>
              </w:rPr>
            </w:pPr>
          </w:p>
          <w:p w14:paraId="35334FB5" w14:textId="77777777" w:rsidR="008F01C9" w:rsidRPr="001D56D7" w:rsidRDefault="008F01C9" w:rsidP="000C78F1">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8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0C78F1">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0C78F1">
            <w:pPr>
              <w:rPr>
                <w:rFonts w:ascii="Gill Sans MT" w:hAnsi="Gill Sans MT"/>
                <w:b/>
              </w:rPr>
            </w:pPr>
          </w:p>
          <w:p w14:paraId="4E2761DE" w14:textId="77777777" w:rsidR="008F01C9" w:rsidRPr="00FD7CE9" w:rsidRDefault="008F01C9" w:rsidP="000C78F1">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57DF4DCD" w14:textId="39048C07" w:rsidR="00897FEF" w:rsidRPr="00897FEF" w:rsidRDefault="00897FEF" w:rsidP="001F0384">
            <w:pPr>
              <w:pStyle w:val="ListParagraph"/>
              <w:numPr>
                <w:ilvl w:val="0"/>
                <w:numId w:val="34"/>
              </w:numPr>
              <w:rPr>
                <w:rFonts w:ascii="Gill Sans MT" w:hAnsi="Gill Sans MT"/>
              </w:rPr>
            </w:pPr>
            <w:r w:rsidRPr="00897FEF">
              <w:rPr>
                <w:rFonts w:ascii="Gill Sans MT" w:hAnsi="Gill Sans MT"/>
                <w:b/>
              </w:rPr>
              <w:t xml:space="preserve">Synthesize </w:t>
            </w:r>
            <w:r w:rsidRPr="00897FEF">
              <w:rPr>
                <w:rFonts w:ascii="Gill Sans MT" w:hAnsi="Gill Sans MT"/>
              </w:rPr>
              <w:t xml:space="preserve">multiple sources on a subject in support of the creation of an original </w:t>
            </w:r>
            <w:r w:rsidR="003E5C06">
              <w:rPr>
                <w:rFonts w:ascii="Gill Sans MT" w:hAnsi="Gill Sans MT"/>
              </w:rPr>
              <w:t>claim</w:t>
            </w:r>
          </w:p>
          <w:p w14:paraId="2CB88D7C" w14:textId="77777777" w:rsidR="00897FEF" w:rsidRPr="00897FEF" w:rsidRDefault="00897FEF" w:rsidP="001F0384">
            <w:pPr>
              <w:pStyle w:val="ListParagraph"/>
              <w:numPr>
                <w:ilvl w:val="0"/>
                <w:numId w:val="34"/>
              </w:numPr>
              <w:rPr>
                <w:rFonts w:ascii="Gill Sans MT" w:hAnsi="Gill Sans MT"/>
              </w:rPr>
            </w:pPr>
            <w:r w:rsidRPr="00897FEF">
              <w:rPr>
                <w:rFonts w:ascii="Gill Sans MT" w:hAnsi="Gill Sans MT"/>
                <w:b/>
              </w:rPr>
              <w:t>Integrate</w:t>
            </w:r>
            <w:r w:rsidRPr="00897FEF">
              <w:rPr>
                <w:rFonts w:ascii="Gill Sans MT" w:hAnsi="Gill Sans MT"/>
              </w:rPr>
              <w:t xml:space="preserve"> information into the text selectively to maintain the flow of ideas, avoiding plagiarism</w:t>
            </w:r>
          </w:p>
          <w:p w14:paraId="765B0823" w14:textId="3F18A9FC" w:rsidR="008F01C9" w:rsidRPr="00897FEF" w:rsidRDefault="00897FEF" w:rsidP="001F0384">
            <w:pPr>
              <w:pStyle w:val="ListParagraph"/>
              <w:numPr>
                <w:ilvl w:val="0"/>
                <w:numId w:val="34"/>
              </w:numPr>
              <w:rPr>
                <w:rFonts w:ascii="Gill Sans MT" w:hAnsi="Gill Sans MT"/>
              </w:rPr>
            </w:pPr>
            <w:r w:rsidRPr="00897FEF">
              <w:rPr>
                <w:rFonts w:ascii="Gill Sans MT" w:hAnsi="Gill Sans MT"/>
                <w:b/>
              </w:rPr>
              <w:t>Develop</w:t>
            </w:r>
            <w:r w:rsidRPr="00897FEF">
              <w:rPr>
                <w:rFonts w:ascii="Gill Sans MT" w:hAnsi="Gill Sans MT"/>
              </w:rPr>
              <w:t xml:space="preserve"> a works cited page that adheres to the requirements of MLA format</w:t>
            </w:r>
          </w:p>
        </w:tc>
        <w:tc>
          <w:tcPr>
            <w:tcW w:w="486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0C78F1">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0C78F1">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0C78F1">
            <w:pPr>
              <w:rPr>
                <w:rFonts w:ascii="Gill Sans MT" w:eastAsiaTheme="minorEastAsia" w:hAnsi="Gill Sans MT"/>
                <w:sz w:val="20"/>
                <w:szCs w:val="22"/>
              </w:rPr>
            </w:pPr>
          </w:p>
          <w:p w14:paraId="1D7A74EC" w14:textId="77777777" w:rsidR="008F01C9" w:rsidRPr="00DD4A92" w:rsidRDefault="008F01C9" w:rsidP="000C78F1">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0C78F1">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0C78F1">
            <w:pPr>
              <w:rPr>
                <w:rFonts w:ascii="Gill Sans MT" w:hAnsi="Gill Sans MT"/>
                <w:sz w:val="20"/>
              </w:rPr>
            </w:pPr>
          </w:p>
          <w:p w14:paraId="7E54C98D" w14:textId="77777777" w:rsidR="008F01C9" w:rsidRPr="005B7502" w:rsidRDefault="008F01C9" w:rsidP="000C78F1">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EAAAF7D" w14:textId="77777777" w:rsidR="002E756C" w:rsidRPr="002E756C" w:rsidRDefault="002E756C" w:rsidP="001F0384">
            <w:pPr>
              <w:pStyle w:val="ListParagraph"/>
              <w:numPr>
                <w:ilvl w:val="0"/>
                <w:numId w:val="20"/>
              </w:numPr>
              <w:rPr>
                <w:rFonts w:ascii="Gill Sans MT" w:hAnsi="Gill Sans MT"/>
                <w:sz w:val="20"/>
              </w:rPr>
            </w:pPr>
            <w:r w:rsidRPr="002E756C">
              <w:rPr>
                <w:rFonts w:ascii="Gill Sans MT" w:hAnsi="Gill Sans MT"/>
                <w:sz w:val="20"/>
              </w:rPr>
              <w:t>Write and revise a research question</w:t>
            </w:r>
          </w:p>
          <w:p w14:paraId="6572C88B" w14:textId="351B27CD" w:rsidR="008F01C9" w:rsidRPr="00DD4A92" w:rsidRDefault="002E756C" w:rsidP="001F0384">
            <w:pPr>
              <w:pStyle w:val="ListParagraph"/>
              <w:numPr>
                <w:ilvl w:val="0"/>
                <w:numId w:val="20"/>
              </w:numPr>
              <w:rPr>
                <w:rFonts w:ascii="Gill Sans MT" w:hAnsi="Gill Sans MT"/>
                <w:sz w:val="20"/>
              </w:rPr>
            </w:pPr>
            <w:r w:rsidRPr="002E756C">
              <w:rPr>
                <w:rFonts w:ascii="Gill Sans MT" w:hAnsi="Gill Sans MT"/>
                <w:sz w:val="20"/>
              </w:rPr>
              <w:t>Incorporate appropriate citations into the text of a research project</w:t>
            </w:r>
          </w:p>
        </w:tc>
      </w:tr>
      <w:tr w:rsidR="008F01C9" w:rsidRPr="00940244" w14:paraId="3D3C129F" w14:textId="77777777" w:rsidTr="000C78F1">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708F60F" w14:textId="3EA9A098"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 xml:space="preserve">Standard Language: CCSS ELA </w:t>
            </w:r>
            <w:r w:rsidR="001C21A4">
              <w:rPr>
                <w:rFonts w:ascii="Gill Sans MT" w:hAnsi="Gill Sans MT"/>
                <w:b/>
                <w:sz w:val="20"/>
              </w:rPr>
              <w:t>W</w:t>
            </w:r>
            <w:r w:rsidRPr="00927DA0">
              <w:rPr>
                <w:rFonts w:ascii="Gill Sans MT" w:hAnsi="Gill Sans MT"/>
                <w:b/>
                <w:sz w:val="20"/>
              </w:rPr>
              <w:t>.9-10.8</w:t>
            </w:r>
          </w:p>
          <w:p w14:paraId="2DD48EC8" w14:textId="77777777" w:rsidR="00927DA0" w:rsidRPr="00927DA0" w:rsidRDefault="00927DA0" w:rsidP="001C21A4">
            <w:pPr>
              <w:ind w:left="60" w:right="-105"/>
              <w:jc w:val="center"/>
              <w:rPr>
                <w:rFonts w:ascii="Gill Sans MT" w:hAnsi="Gill Sans MT"/>
                <w:sz w:val="20"/>
              </w:rPr>
            </w:pPr>
            <w:r w:rsidRPr="00927DA0">
              <w:rPr>
                <w:rFonts w:ascii="Gill Sans MT" w:hAnsi="Gill Sans MT"/>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4E764B1F" w14:textId="77777777" w:rsidR="00927DA0" w:rsidRPr="00927DA0" w:rsidRDefault="00927DA0" w:rsidP="001C21A4">
            <w:pPr>
              <w:ind w:left="60" w:right="-105"/>
              <w:jc w:val="center"/>
              <w:rPr>
                <w:rFonts w:ascii="Gill Sans MT" w:hAnsi="Gill Sans MT"/>
                <w:b/>
                <w:sz w:val="20"/>
              </w:rPr>
            </w:pPr>
            <w:r w:rsidRPr="00927DA0">
              <w:rPr>
                <w:rFonts w:ascii="Gill Sans MT" w:hAnsi="Gill Sans MT"/>
                <w:b/>
                <w:sz w:val="20"/>
              </w:rPr>
              <w:t>Standard Language: CCSS ELA L.9-10.3</w:t>
            </w:r>
          </w:p>
          <w:p w14:paraId="2B2CD482" w14:textId="77777777" w:rsidR="00927DA0" w:rsidRPr="00927DA0" w:rsidRDefault="00927DA0" w:rsidP="001C21A4">
            <w:pPr>
              <w:ind w:left="60" w:right="-105"/>
              <w:jc w:val="center"/>
              <w:rPr>
                <w:rFonts w:ascii="Gill Sans MT" w:hAnsi="Gill Sans MT"/>
                <w:sz w:val="20"/>
              </w:rPr>
            </w:pPr>
            <w:r w:rsidRPr="00927DA0">
              <w:rPr>
                <w:rFonts w:ascii="Gill Sans MT" w:hAnsi="Gill Sans MT"/>
                <w:sz w:val="20"/>
              </w:rPr>
              <w:t>Write and edit work so that it conforms to the guidelines in a style manual (e.g., </w:t>
            </w:r>
            <w:r w:rsidRPr="00927DA0">
              <w:rPr>
                <w:rFonts w:ascii="Gill Sans MT" w:hAnsi="Gill Sans MT"/>
                <w:i/>
                <w:iCs/>
                <w:sz w:val="20"/>
              </w:rPr>
              <w:t>MLA Handbook</w:t>
            </w:r>
            <w:r w:rsidRPr="00927DA0">
              <w:rPr>
                <w:rFonts w:ascii="Gill Sans MT" w:hAnsi="Gill Sans MT"/>
                <w:sz w:val="20"/>
              </w:rPr>
              <w:t>, Turabian's </w:t>
            </w:r>
            <w:r w:rsidRPr="00927DA0">
              <w:rPr>
                <w:rFonts w:ascii="Gill Sans MT" w:hAnsi="Gill Sans MT"/>
                <w:i/>
                <w:iCs/>
                <w:sz w:val="20"/>
              </w:rPr>
              <w:t>Manual for Writers</w:t>
            </w:r>
            <w:r w:rsidRPr="00927DA0">
              <w:rPr>
                <w:rFonts w:ascii="Gill Sans MT" w:hAnsi="Gill Sans MT"/>
                <w:sz w:val="20"/>
              </w:rPr>
              <w:t>) appropriate for the discipline and writing type.</w:t>
            </w:r>
          </w:p>
          <w:p w14:paraId="137CFE7F" w14:textId="77777777" w:rsidR="008F01C9" w:rsidRPr="000605CA" w:rsidRDefault="008F01C9" w:rsidP="000C78F1">
            <w:pPr>
              <w:ind w:left="72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0C78F1">
        <w:trPr>
          <w:trHeight w:val="1907"/>
        </w:trPr>
        <w:tc>
          <w:tcPr>
            <w:tcW w:w="7151" w:type="dxa"/>
          </w:tcPr>
          <w:p w14:paraId="4D4835B3" w14:textId="77777777" w:rsidR="008F01C9" w:rsidRPr="00354740" w:rsidRDefault="008F01C9" w:rsidP="000C78F1">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06E391F" w14:textId="77777777" w:rsidR="00814E14" w:rsidRPr="00814E14" w:rsidRDefault="00814E14" w:rsidP="00814E14">
            <w:pPr>
              <w:jc w:val="center"/>
              <w:rPr>
                <w:rFonts w:ascii="Gill Sans MT" w:hAnsi="Gill Sans MT"/>
                <w:sz w:val="22"/>
                <w:szCs w:val="22"/>
              </w:rPr>
            </w:pPr>
            <w:r w:rsidRPr="00814E14">
              <w:rPr>
                <w:rFonts w:ascii="Gill Sans MT" w:hAnsi="Gill Sans MT"/>
                <w:sz w:val="22"/>
                <w:szCs w:val="22"/>
              </w:rPr>
              <w:t xml:space="preserve">Revision of the research writing can provide evidence for </w:t>
            </w:r>
            <w:r w:rsidRPr="00814E14">
              <w:rPr>
                <w:rFonts w:ascii="Gill Sans MT" w:hAnsi="Gill Sans MT"/>
                <w:b/>
                <w:sz w:val="22"/>
                <w:szCs w:val="22"/>
              </w:rPr>
              <w:t>Constructing Writing</w:t>
            </w:r>
            <w:r w:rsidRPr="00814E14">
              <w:rPr>
                <w:rFonts w:ascii="Gill Sans MT" w:hAnsi="Gill Sans MT"/>
                <w:sz w:val="22"/>
                <w:szCs w:val="22"/>
              </w:rPr>
              <w:t xml:space="preserve">. Writing should showcase a student’s best grammar and mechanics, creating opportunities to measure the </w:t>
            </w:r>
            <w:r w:rsidRPr="00814E14">
              <w:rPr>
                <w:rFonts w:ascii="Gill Sans MT" w:hAnsi="Gill Sans MT"/>
                <w:b/>
                <w:sz w:val="22"/>
                <w:szCs w:val="22"/>
              </w:rPr>
              <w:t>Applying Grammar and Mechanics</w:t>
            </w:r>
            <w:r w:rsidRPr="00814E14">
              <w:rPr>
                <w:rFonts w:ascii="Gill Sans MT" w:hAnsi="Gill Sans MT"/>
                <w:sz w:val="22"/>
                <w:szCs w:val="22"/>
              </w:rPr>
              <w:t xml:space="preserve"> topic as well.</w:t>
            </w:r>
          </w:p>
          <w:p w14:paraId="64EF23F0" w14:textId="77777777" w:rsidR="008F01C9" w:rsidRPr="00354740" w:rsidRDefault="008F01C9" w:rsidP="000C78F1">
            <w:pPr>
              <w:jc w:val="center"/>
              <w:rPr>
                <w:rFonts w:ascii="Gill Sans MT" w:hAnsi="Gill Sans MT"/>
                <w:sz w:val="22"/>
                <w:szCs w:val="22"/>
              </w:rPr>
            </w:pPr>
          </w:p>
        </w:tc>
        <w:tc>
          <w:tcPr>
            <w:tcW w:w="7151" w:type="dxa"/>
          </w:tcPr>
          <w:p w14:paraId="45429C8F"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2704E14" w14:textId="77777777" w:rsidR="00AE04EC" w:rsidRDefault="00700D39" w:rsidP="00700D39">
            <w:pPr>
              <w:ind w:right="46"/>
              <w:jc w:val="center"/>
              <w:rPr>
                <w:rFonts w:ascii="Gill Sans MT" w:hAnsi="Gill Sans MT" w:cstheme="minorHAnsi"/>
                <w:sz w:val="22"/>
                <w:szCs w:val="22"/>
              </w:rPr>
            </w:pPr>
            <w:r w:rsidRPr="00700D39">
              <w:rPr>
                <w:rFonts w:ascii="Gill Sans MT" w:hAnsi="Gill Sans MT" w:cstheme="minorHAnsi"/>
                <w:sz w:val="22"/>
                <w:szCs w:val="22"/>
              </w:rPr>
              <w:t xml:space="preserve">This topic can cover either a traditional research paper or a more blended research project/presentation approach. </w:t>
            </w:r>
            <w:r w:rsidRPr="00695D0E">
              <w:rPr>
                <w:rFonts w:ascii="Gill Sans MT" w:hAnsi="Gill Sans MT" w:cstheme="minorHAnsi"/>
                <w:b/>
                <w:bCs/>
                <w:sz w:val="22"/>
                <w:szCs w:val="22"/>
              </w:rPr>
              <w:t>If the product is entirely written, keep the 2+ page</w:t>
            </w:r>
            <w:r w:rsidRPr="00700D39">
              <w:rPr>
                <w:rFonts w:ascii="Gill Sans MT" w:hAnsi="Gill Sans MT" w:cstheme="minorHAnsi"/>
                <w:sz w:val="22"/>
                <w:szCs w:val="22"/>
              </w:rPr>
              <w:t xml:space="preserve"> requirement for English I </w:t>
            </w:r>
            <w:proofErr w:type="gramStart"/>
            <w:r w:rsidRPr="00700D39">
              <w:rPr>
                <w:rFonts w:ascii="Gill Sans MT" w:hAnsi="Gill Sans MT" w:cstheme="minorHAnsi"/>
                <w:sz w:val="22"/>
                <w:szCs w:val="22"/>
              </w:rPr>
              <w:t>writing</w:t>
            </w:r>
            <w:proofErr w:type="gramEnd"/>
            <w:r w:rsidRPr="00700D39">
              <w:rPr>
                <w:rFonts w:ascii="Gill Sans MT" w:hAnsi="Gill Sans MT" w:cstheme="minorHAnsi"/>
                <w:sz w:val="22"/>
                <w:szCs w:val="22"/>
              </w:rPr>
              <w:t xml:space="preserve"> in mind.</w:t>
            </w:r>
            <w:r w:rsidR="00A25391">
              <w:rPr>
                <w:rFonts w:ascii="Gill Sans MT" w:hAnsi="Gill Sans MT" w:cstheme="minorHAnsi"/>
                <w:sz w:val="22"/>
                <w:szCs w:val="22"/>
              </w:rPr>
              <w:t xml:space="preserve"> This is not intended to serve as an argumentative essay. Students should construct a problem statement or research question and </w:t>
            </w:r>
            <w:r w:rsidR="00AE04EC">
              <w:rPr>
                <w:rFonts w:ascii="Gill Sans MT" w:hAnsi="Gill Sans MT" w:cstheme="minorHAnsi"/>
                <w:sz w:val="22"/>
                <w:szCs w:val="22"/>
              </w:rPr>
              <w:t xml:space="preserve">document findings. </w:t>
            </w:r>
          </w:p>
          <w:p w14:paraId="6A5DB21D" w14:textId="3F7CA51F" w:rsidR="00700D39" w:rsidRPr="00700D39" w:rsidRDefault="00AE04EC" w:rsidP="00700D39">
            <w:pPr>
              <w:ind w:right="46"/>
              <w:jc w:val="center"/>
              <w:rPr>
                <w:rFonts w:ascii="Gill Sans MT" w:hAnsi="Gill Sans MT" w:cstheme="minorHAnsi"/>
                <w:sz w:val="22"/>
                <w:szCs w:val="22"/>
              </w:rPr>
            </w:pPr>
            <w:r>
              <w:rPr>
                <w:rFonts w:ascii="Gill Sans MT" w:hAnsi="Gill Sans MT" w:cstheme="minorHAnsi"/>
                <w:sz w:val="22"/>
                <w:szCs w:val="22"/>
              </w:rPr>
              <w:t xml:space="preserve">Any presentation that </w:t>
            </w:r>
            <w:r w:rsidR="00303729">
              <w:rPr>
                <w:rFonts w:ascii="Gill Sans MT" w:hAnsi="Gill Sans MT" w:cstheme="minorHAnsi"/>
                <w:sz w:val="22"/>
                <w:szCs w:val="22"/>
              </w:rPr>
              <w:t>accompanies</w:t>
            </w:r>
            <w:r>
              <w:rPr>
                <w:rFonts w:ascii="Gill Sans MT" w:hAnsi="Gill Sans MT" w:cstheme="minorHAnsi"/>
                <w:sz w:val="22"/>
                <w:szCs w:val="22"/>
              </w:rPr>
              <w:t xml:space="preserve"> this paper could capture the opinion</w:t>
            </w:r>
            <w:r w:rsidR="00667BB8">
              <w:rPr>
                <w:rFonts w:ascii="Gill Sans MT" w:hAnsi="Gill Sans MT" w:cstheme="minorHAnsi"/>
                <w:sz w:val="22"/>
                <w:szCs w:val="22"/>
              </w:rPr>
              <w:t xml:space="preserve"> or argument of the student. </w:t>
            </w:r>
            <w:r w:rsidR="00700D39" w:rsidRPr="00700D39">
              <w:rPr>
                <w:rFonts w:ascii="Gill Sans MT" w:hAnsi="Gill Sans MT" w:cstheme="minorHAnsi"/>
                <w:sz w:val="22"/>
                <w:szCs w:val="22"/>
              </w:rPr>
              <w:t xml:space="preserve"> </w:t>
            </w:r>
          </w:p>
          <w:p w14:paraId="7D14DB69" w14:textId="77777777" w:rsidR="008F01C9" w:rsidRPr="00354740" w:rsidRDefault="008F01C9" w:rsidP="000C78F1">
            <w:pPr>
              <w:ind w:right="46"/>
              <w:jc w:val="center"/>
              <w:rPr>
                <w:rFonts w:ascii="Gill Sans MT" w:hAnsi="Gill Sans MT" w:cstheme="minorHAnsi"/>
                <w:sz w:val="22"/>
                <w:szCs w:val="22"/>
              </w:rPr>
            </w:pPr>
          </w:p>
        </w:tc>
      </w:tr>
      <w:tr w:rsidR="008F01C9" w:rsidRPr="002E5391" w14:paraId="5EF9482B" w14:textId="77777777" w:rsidTr="000C78F1">
        <w:trPr>
          <w:trHeight w:val="1061"/>
        </w:trPr>
        <w:tc>
          <w:tcPr>
            <w:tcW w:w="7151" w:type="dxa"/>
          </w:tcPr>
          <w:p w14:paraId="34E6B0AB" w14:textId="77777777" w:rsidR="008F01C9" w:rsidRPr="00354740" w:rsidRDefault="008F01C9" w:rsidP="000C78F1">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FB4E535" w14:textId="77777777" w:rsidR="00D225FB" w:rsidRPr="00D225FB" w:rsidRDefault="00D225FB" w:rsidP="00D225FB">
            <w:pPr>
              <w:spacing w:line="276" w:lineRule="auto"/>
              <w:jc w:val="center"/>
              <w:rPr>
                <w:rFonts w:ascii="Gill Sans MT" w:hAnsi="Gill Sans MT" w:cstheme="minorHAnsi"/>
                <w:sz w:val="22"/>
                <w:szCs w:val="22"/>
              </w:rPr>
            </w:pPr>
            <w:r w:rsidRPr="00D225FB">
              <w:rPr>
                <w:rFonts w:ascii="Gill Sans MT" w:hAnsi="Gill Sans MT" w:cstheme="minorHAnsi"/>
                <w:sz w:val="22"/>
                <w:szCs w:val="22"/>
              </w:rPr>
              <w:t>Citation, Integrate, Research Question, Synthesize</w:t>
            </w:r>
          </w:p>
          <w:p w14:paraId="563D7F08" w14:textId="77777777" w:rsidR="008F01C9" w:rsidRPr="00354740" w:rsidRDefault="008F01C9" w:rsidP="000C78F1">
            <w:pPr>
              <w:rPr>
                <w:rFonts w:ascii="Gill Sans MT" w:hAnsi="Gill Sans MT" w:cstheme="minorHAnsi"/>
                <w:sz w:val="22"/>
                <w:szCs w:val="22"/>
              </w:rPr>
            </w:pPr>
          </w:p>
        </w:tc>
        <w:tc>
          <w:tcPr>
            <w:tcW w:w="7151" w:type="dxa"/>
          </w:tcPr>
          <w:p w14:paraId="103F3452" w14:textId="77777777" w:rsidR="008F01C9" w:rsidRPr="00354740" w:rsidRDefault="008F01C9" w:rsidP="000C78F1">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22293DB" w:rsidR="008F01C9" w:rsidRPr="00354740" w:rsidRDefault="001F0384" w:rsidP="000C78F1">
            <w:pPr>
              <w:ind w:right="75"/>
              <w:jc w:val="center"/>
              <w:rPr>
                <w:rFonts w:ascii="Gill Sans MT" w:hAnsi="Gill Sans MT"/>
                <w:sz w:val="22"/>
                <w:szCs w:val="22"/>
              </w:rPr>
            </w:pPr>
            <w:hyperlink r:id="rId32" w:history="1">
              <w:r w:rsidR="00280338" w:rsidRPr="00F35298">
                <w:rPr>
                  <w:rStyle w:val="Hyperlink"/>
                  <w:rFonts w:ascii="Gill Sans MT" w:hAnsi="Gill Sans MT"/>
                  <w:sz w:val="22"/>
                  <w:szCs w:val="22"/>
                </w:rPr>
                <w:t>OWL at Purdue Research Paper Guidance</w:t>
              </w:r>
            </w:hyperlink>
          </w:p>
        </w:tc>
      </w:tr>
    </w:tbl>
    <w:p w14:paraId="55CE0957" w14:textId="77777777" w:rsidR="00387CC3" w:rsidRPr="00940244" w:rsidRDefault="00387CC3" w:rsidP="00E72522">
      <w:pPr>
        <w:rPr>
          <w:rFonts w:ascii="Gill Sans MT" w:hAnsi="Gill Sans MT"/>
          <w:sz w:val="22"/>
        </w:rPr>
      </w:pPr>
    </w:p>
    <w:sectPr w:rsidR="00387CC3" w:rsidRPr="00940244" w:rsidSect="002211DE">
      <w:headerReference w:type="default" r:id="rId33"/>
      <w:footerReference w:type="even" r:id="rId34"/>
      <w:footerReference w:type="default" r:id="rId3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825C0" w14:textId="77777777" w:rsidR="001F0384" w:rsidRDefault="001F0384" w:rsidP="00DC3823">
      <w:r>
        <w:separator/>
      </w:r>
    </w:p>
  </w:endnote>
  <w:endnote w:type="continuationSeparator" w:id="0">
    <w:p w14:paraId="186BF19B" w14:textId="77777777" w:rsidR="001F0384" w:rsidRDefault="001F0384"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AB783A" w:rsidRDefault="00AB783A"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B783A" w:rsidRDefault="00AB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AB783A" w:rsidRPr="002211DE" w:rsidRDefault="00AB783A"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B783A" w:rsidRPr="002211DE" w:rsidRDefault="00AB783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1025" w14:textId="77777777" w:rsidR="001F0384" w:rsidRDefault="001F0384" w:rsidP="00DC3823">
      <w:r>
        <w:separator/>
      </w:r>
    </w:p>
  </w:footnote>
  <w:footnote w:type="continuationSeparator" w:id="0">
    <w:p w14:paraId="2EBB4459" w14:textId="77777777" w:rsidR="001F0384" w:rsidRDefault="001F0384"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06F8214" w:rsidR="00AB783A" w:rsidRPr="002211DE" w:rsidRDefault="00AB783A" w:rsidP="002211DE">
    <w:pPr>
      <w:pStyle w:val="Header"/>
      <w:jc w:val="center"/>
      <w:rPr>
        <w:rFonts w:ascii="Gill Sans MT" w:hAnsi="Gill Sans MT"/>
        <w:b/>
      </w:rPr>
    </w:pPr>
    <w:r>
      <w:rPr>
        <w:rFonts w:ascii="Gill Sans MT" w:hAnsi="Gill Sans MT"/>
        <w:b/>
      </w:rPr>
      <w:t xml:space="preserve">English I </w:t>
    </w:r>
    <w:r>
      <w:rPr>
        <w:rFonts w:ascii="Gill Sans MT" w:hAnsi="Gill Sans MT"/>
      </w:rPr>
      <w:t>2019</w:t>
    </w:r>
    <w:r w:rsidRPr="002211DE">
      <w:rPr>
        <w:rFonts w:ascii="Gill Sans MT" w:hAnsi="Gill Sans MT"/>
      </w:rPr>
      <w:t>-20</w:t>
    </w:r>
    <w:r>
      <w:rPr>
        <w:rFonts w:ascii="Gill Sans MT" w:hAnsi="Gill Sans M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57F"/>
    <w:multiLevelType w:val="hybridMultilevel"/>
    <w:tmpl w:val="D2F2277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FF1"/>
    <w:multiLevelType w:val="hybridMultilevel"/>
    <w:tmpl w:val="768EB5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5B0C"/>
    <w:multiLevelType w:val="hybridMultilevel"/>
    <w:tmpl w:val="4B684E64"/>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116A3FC3"/>
    <w:multiLevelType w:val="hybridMultilevel"/>
    <w:tmpl w:val="A2D68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41570"/>
    <w:multiLevelType w:val="hybridMultilevel"/>
    <w:tmpl w:val="B9440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26FB"/>
    <w:multiLevelType w:val="hybridMultilevel"/>
    <w:tmpl w:val="3774D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6A9F"/>
    <w:multiLevelType w:val="hybridMultilevel"/>
    <w:tmpl w:val="606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6"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E66C9"/>
    <w:multiLevelType w:val="multilevel"/>
    <w:tmpl w:val="045234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0082B"/>
    <w:multiLevelType w:val="hybridMultilevel"/>
    <w:tmpl w:val="35627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27C5E"/>
    <w:multiLevelType w:val="hybridMultilevel"/>
    <w:tmpl w:val="87EA8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8270C"/>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3"/>
  </w:num>
  <w:num w:numId="3">
    <w:abstractNumId w:val="16"/>
  </w:num>
  <w:num w:numId="4">
    <w:abstractNumId w:val="21"/>
  </w:num>
  <w:num w:numId="5">
    <w:abstractNumId w:val="12"/>
  </w:num>
  <w:num w:numId="6">
    <w:abstractNumId w:val="23"/>
  </w:num>
  <w:num w:numId="7">
    <w:abstractNumId w:val="25"/>
  </w:num>
  <w:num w:numId="8">
    <w:abstractNumId w:val="26"/>
  </w:num>
  <w:num w:numId="9">
    <w:abstractNumId w:val="18"/>
  </w:num>
  <w:num w:numId="10">
    <w:abstractNumId w:val="3"/>
  </w:num>
  <w:num w:numId="11">
    <w:abstractNumId w:val="38"/>
  </w:num>
  <w:num w:numId="12">
    <w:abstractNumId w:val="9"/>
  </w:num>
  <w:num w:numId="13">
    <w:abstractNumId w:val="15"/>
  </w:num>
  <w:num w:numId="14">
    <w:abstractNumId w:val="8"/>
  </w:num>
  <w:num w:numId="15">
    <w:abstractNumId w:val="2"/>
  </w:num>
  <w:num w:numId="16">
    <w:abstractNumId w:val="32"/>
  </w:num>
  <w:num w:numId="17">
    <w:abstractNumId w:val="17"/>
  </w:num>
  <w:num w:numId="18">
    <w:abstractNumId w:val="20"/>
  </w:num>
  <w:num w:numId="19">
    <w:abstractNumId w:val="31"/>
  </w:num>
  <w:num w:numId="20">
    <w:abstractNumId w:val="24"/>
  </w:num>
  <w:num w:numId="21">
    <w:abstractNumId w:val="19"/>
  </w:num>
  <w:num w:numId="22">
    <w:abstractNumId w:val="29"/>
  </w:num>
  <w:num w:numId="23">
    <w:abstractNumId w:val="11"/>
  </w:num>
  <w:num w:numId="24">
    <w:abstractNumId w:val="34"/>
  </w:num>
  <w:num w:numId="25">
    <w:abstractNumId w:val="5"/>
  </w:num>
  <w:num w:numId="26">
    <w:abstractNumId w:val="14"/>
  </w:num>
  <w:num w:numId="27">
    <w:abstractNumId w:val="37"/>
  </w:num>
  <w:num w:numId="28">
    <w:abstractNumId w:val="28"/>
  </w:num>
  <w:num w:numId="29">
    <w:abstractNumId w:val="36"/>
  </w:num>
  <w:num w:numId="30">
    <w:abstractNumId w:val="4"/>
  </w:num>
  <w:num w:numId="31">
    <w:abstractNumId w:val="6"/>
  </w:num>
  <w:num w:numId="32">
    <w:abstractNumId w:val="22"/>
  </w:num>
  <w:num w:numId="33">
    <w:abstractNumId w:val="10"/>
  </w:num>
  <w:num w:numId="34">
    <w:abstractNumId w:val="1"/>
  </w:num>
  <w:num w:numId="35">
    <w:abstractNumId w:val="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17B9"/>
    <w:rsid w:val="00013392"/>
    <w:rsid w:val="0001553F"/>
    <w:rsid w:val="000165F8"/>
    <w:rsid w:val="00021E6D"/>
    <w:rsid w:val="00022723"/>
    <w:rsid w:val="00026FCA"/>
    <w:rsid w:val="00027A17"/>
    <w:rsid w:val="00027BBD"/>
    <w:rsid w:val="00030F13"/>
    <w:rsid w:val="00033583"/>
    <w:rsid w:val="00033CA7"/>
    <w:rsid w:val="000523AC"/>
    <w:rsid w:val="000523E4"/>
    <w:rsid w:val="00052CC4"/>
    <w:rsid w:val="000564E9"/>
    <w:rsid w:val="00057607"/>
    <w:rsid w:val="00057632"/>
    <w:rsid w:val="00057FF3"/>
    <w:rsid w:val="000601CD"/>
    <w:rsid w:val="000605CA"/>
    <w:rsid w:val="000666BD"/>
    <w:rsid w:val="00071D65"/>
    <w:rsid w:val="00072B27"/>
    <w:rsid w:val="0007364A"/>
    <w:rsid w:val="0007404D"/>
    <w:rsid w:val="00076F24"/>
    <w:rsid w:val="000827F3"/>
    <w:rsid w:val="0008606C"/>
    <w:rsid w:val="000862A4"/>
    <w:rsid w:val="0008780D"/>
    <w:rsid w:val="0009428C"/>
    <w:rsid w:val="000949F8"/>
    <w:rsid w:val="000963DE"/>
    <w:rsid w:val="00096C96"/>
    <w:rsid w:val="000A5465"/>
    <w:rsid w:val="000B272E"/>
    <w:rsid w:val="000B3062"/>
    <w:rsid w:val="000B4943"/>
    <w:rsid w:val="000C0747"/>
    <w:rsid w:val="000C3A83"/>
    <w:rsid w:val="000C78F1"/>
    <w:rsid w:val="000D16F8"/>
    <w:rsid w:val="000E219D"/>
    <w:rsid w:val="000E34CB"/>
    <w:rsid w:val="000E47E0"/>
    <w:rsid w:val="000E657F"/>
    <w:rsid w:val="000F1A0A"/>
    <w:rsid w:val="000F3BBD"/>
    <w:rsid w:val="000F41B5"/>
    <w:rsid w:val="0010032A"/>
    <w:rsid w:val="00100DDD"/>
    <w:rsid w:val="00103310"/>
    <w:rsid w:val="001039BC"/>
    <w:rsid w:val="00104D6E"/>
    <w:rsid w:val="0010702B"/>
    <w:rsid w:val="0011565D"/>
    <w:rsid w:val="00123B9E"/>
    <w:rsid w:val="00125DD4"/>
    <w:rsid w:val="0013080C"/>
    <w:rsid w:val="001310FC"/>
    <w:rsid w:val="001328C5"/>
    <w:rsid w:val="00133EA7"/>
    <w:rsid w:val="00136272"/>
    <w:rsid w:val="00136725"/>
    <w:rsid w:val="00140F97"/>
    <w:rsid w:val="00141FAD"/>
    <w:rsid w:val="00146CE6"/>
    <w:rsid w:val="00154D67"/>
    <w:rsid w:val="001567B6"/>
    <w:rsid w:val="00162DB0"/>
    <w:rsid w:val="00163BF4"/>
    <w:rsid w:val="00172517"/>
    <w:rsid w:val="001733AA"/>
    <w:rsid w:val="001742B4"/>
    <w:rsid w:val="00175235"/>
    <w:rsid w:val="00175435"/>
    <w:rsid w:val="0017761A"/>
    <w:rsid w:val="00181583"/>
    <w:rsid w:val="0018179F"/>
    <w:rsid w:val="001822CF"/>
    <w:rsid w:val="00184A9C"/>
    <w:rsid w:val="00186EFB"/>
    <w:rsid w:val="0018783C"/>
    <w:rsid w:val="001909D2"/>
    <w:rsid w:val="00195985"/>
    <w:rsid w:val="00196E79"/>
    <w:rsid w:val="00197E73"/>
    <w:rsid w:val="001A723D"/>
    <w:rsid w:val="001B19A7"/>
    <w:rsid w:val="001B2686"/>
    <w:rsid w:val="001B2945"/>
    <w:rsid w:val="001B60A2"/>
    <w:rsid w:val="001C21A4"/>
    <w:rsid w:val="001C6742"/>
    <w:rsid w:val="001D422D"/>
    <w:rsid w:val="001D5510"/>
    <w:rsid w:val="001F0384"/>
    <w:rsid w:val="001F14E5"/>
    <w:rsid w:val="001F1D3C"/>
    <w:rsid w:val="001F5062"/>
    <w:rsid w:val="0020339D"/>
    <w:rsid w:val="002050E8"/>
    <w:rsid w:val="0020739A"/>
    <w:rsid w:val="00211302"/>
    <w:rsid w:val="00215FD4"/>
    <w:rsid w:val="002165C3"/>
    <w:rsid w:val="00217D48"/>
    <w:rsid w:val="002211DE"/>
    <w:rsid w:val="002232AD"/>
    <w:rsid w:val="00224556"/>
    <w:rsid w:val="002245AE"/>
    <w:rsid w:val="002258BB"/>
    <w:rsid w:val="00234919"/>
    <w:rsid w:val="002352CC"/>
    <w:rsid w:val="002434E8"/>
    <w:rsid w:val="00245400"/>
    <w:rsid w:val="00251493"/>
    <w:rsid w:val="002518B4"/>
    <w:rsid w:val="002519A8"/>
    <w:rsid w:val="00260CD8"/>
    <w:rsid w:val="0026757E"/>
    <w:rsid w:val="00270042"/>
    <w:rsid w:val="0027080C"/>
    <w:rsid w:val="00271FCC"/>
    <w:rsid w:val="00272A4E"/>
    <w:rsid w:val="00280338"/>
    <w:rsid w:val="0028199A"/>
    <w:rsid w:val="00287219"/>
    <w:rsid w:val="002912A8"/>
    <w:rsid w:val="002949F9"/>
    <w:rsid w:val="0029638F"/>
    <w:rsid w:val="00297EB3"/>
    <w:rsid w:val="002A3D39"/>
    <w:rsid w:val="002A4741"/>
    <w:rsid w:val="002A480B"/>
    <w:rsid w:val="002A49C7"/>
    <w:rsid w:val="002A6F7B"/>
    <w:rsid w:val="002B0B0D"/>
    <w:rsid w:val="002B0DF0"/>
    <w:rsid w:val="002B1A7E"/>
    <w:rsid w:val="002B5584"/>
    <w:rsid w:val="002B67E3"/>
    <w:rsid w:val="002C006E"/>
    <w:rsid w:val="002C7873"/>
    <w:rsid w:val="002D0F21"/>
    <w:rsid w:val="002D2D68"/>
    <w:rsid w:val="002D3C31"/>
    <w:rsid w:val="002E15B4"/>
    <w:rsid w:val="002E4304"/>
    <w:rsid w:val="002E5391"/>
    <w:rsid w:val="002E5CDC"/>
    <w:rsid w:val="002E60BE"/>
    <w:rsid w:val="002E756C"/>
    <w:rsid w:val="002F4D0E"/>
    <w:rsid w:val="0030243D"/>
    <w:rsid w:val="00303729"/>
    <w:rsid w:val="00304795"/>
    <w:rsid w:val="003056B6"/>
    <w:rsid w:val="00305B1C"/>
    <w:rsid w:val="00311260"/>
    <w:rsid w:val="0031451C"/>
    <w:rsid w:val="003157CC"/>
    <w:rsid w:val="00315A99"/>
    <w:rsid w:val="00320CA3"/>
    <w:rsid w:val="003233DB"/>
    <w:rsid w:val="00330530"/>
    <w:rsid w:val="003317A3"/>
    <w:rsid w:val="00332AD6"/>
    <w:rsid w:val="0033614E"/>
    <w:rsid w:val="003364DB"/>
    <w:rsid w:val="00336FF2"/>
    <w:rsid w:val="003402CE"/>
    <w:rsid w:val="00342675"/>
    <w:rsid w:val="00344057"/>
    <w:rsid w:val="0035157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3CB8"/>
    <w:rsid w:val="003D5318"/>
    <w:rsid w:val="003D67F4"/>
    <w:rsid w:val="003E00DA"/>
    <w:rsid w:val="003E1106"/>
    <w:rsid w:val="003E26DA"/>
    <w:rsid w:val="003E5C06"/>
    <w:rsid w:val="003E791B"/>
    <w:rsid w:val="003F297B"/>
    <w:rsid w:val="003F41C2"/>
    <w:rsid w:val="00401439"/>
    <w:rsid w:val="00401DE7"/>
    <w:rsid w:val="0040330E"/>
    <w:rsid w:val="00403AC0"/>
    <w:rsid w:val="004153EF"/>
    <w:rsid w:val="00420BCE"/>
    <w:rsid w:val="00424748"/>
    <w:rsid w:val="00427837"/>
    <w:rsid w:val="00450966"/>
    <w:rsid w:val="004512A8"/>
    <w:rsid w:val="00451C27"/>
    <w:rsid w:val="00453808"/>
    <w:rsid w:val="00453C23"/>
    <w:rsid w:val="00455224"/>
    <w:rsid w:val="0046653E"/>
    <w:rsid w:val="00467389"/>
    <w:rsid w:val="00467992"/>
    <w:rsid w:val="00467A70"/>
    <w:rsid w:val="00472E9C"/>
    <w:rsid w:val="00474123"/>
    <w:rsid w:val="00477868"/>
    <w:rsid w:val="004810F7"/>
    <w:rsid w:val="0049350A"/>
    <w:rsid w:val="00495468"/>
    <w:rsid w:val="004A145C"/>
    <w:rsid w:val="004A1D2C"/>
    <w:rsid w:val="004A6198"/>
    <w:rsid w:val="004A77E7"/>
    <w:rsid w:val="004B0634"/>
    <w:rsid w:val="004B0F88"/>
    <w:rsid w:val="004B4D32"/>
    <w:rsid w:val="004B5990"/>
    <w:rsid w:val="004B7963"/>
    <w:rsid w:val="004C1059"/>
    <w:rsid w:val="004C1993"/>
    <w:rsid w:val="004C58E6"/>
    <w:rsid w:val="004C6637"/>
    <w:rsid w:val="004D0EA0"/>
    <w:rsid w:val="004D2961"/>
    <w:rsid w:val="004D3FDD"/>
    <w:rsid w:val="004D79A6"/>
    <w:rsid w:val="004D7CC1"/>
    <w:rsid w:val="004E0C84"/>
    <w:rsid w:val="004E1275"/>
    <w:rsid w:val="004E1BF8"/>
    <w:rsid w:val="004E751F"/>
    <w:rsid w:val="004E7D16"/>
    <w:rsid w:val="004F3C83"/>
    <w:rsid w:val="004F4E73"/>
    <w:rsid w:val="004F6101"/>
    <w:rsid w:val="004F635B"/>
    <w:rsid w:val="00500DD8"/>
    <w:rsid w:val="00501928"/>
    <w:rsid w:val="00503734"/>
    <w:rsid w:val="00504BEB"/>
    <w:rsid w:val="00506868"/>
    <w:rsid w:val="00510D81"/>
    <w:rsid w:val="00515DC8"/>
    <w:rsid w:val="0051766D"/>
    <w:rsid w:val="005210B1"/>
    <w:rsid w:val="00522585"/>
    <w:rsid w:val="00524B09"/>
    <w:rsid w:val="0052750D"/>
    <w:rsid w:val="00533D20"/>
    <w:rsid w:val="00536EBE"/>
    <w:rsid w:val="00542B61"/>
    <w:rsid w:val="00546AD1"/>
    <w:rsid w:val="00547426"/>
    <w:rsid w:val="00550268"/>
    <w:rsid w:val="0055496D"/>
    <w:rsid w:val="005549F4"/>
    <w:rsid w:val="00557C79"/>
    <w:rsid w:val="00561F69"/>
    <w:rsid w:val="00561F82"/>
    <w:rsid w:val="00562CEB"/>
    <w:rsid w:val="00562FF3"/>
    <w:rsid w:val="00571782"/>
    <w:rsid w:val="005771D9"/>
    <w:rsid w:val="0058069E"/>
    <w:rsid w:val="00591D95"/>
    <w:rsid w:val="005922E5"/>
    <w:rsid w:val="00595F44"/>
    <w:rsid w:val="005A4224"/>
    <w:rsid w:val="005A5DCD"/>
    <w:rsid w:val="005A7A82"/>
    <w:rsid w:val="005B0FAC"/>
    <w:rsid w:val="005B7502"/>
    <w:rsid w:val="005C58CC"/>
    <w:rsid w:val="005C5F3A"/>
    <w:rsid w:val="005D1832"/>
    <w:rsid w:val="005D2C68"/>
    <w:rsid w:val="005D7966"/>
    <w:rsid w:val="005D7A1D"/>
    <w:rsid w:val="005E05B0"/>
    <w:rsid w:val="005E3CDE"/>
    <w:rsid w:val="005E4B0E"/>
    <w:rsid w:val="005E50B0"/>
    <w:rsid w:val="005E5C64"/>
    <w:rsid w:val="005F7C30"/>
    <w:rsid w:val="00602351"/>
    <w:rsid w:val="0060302C"/>
    <w:rsid w:val="00606861"/>
    <w:rsid w:val="00611942"/>
    <w:rsid w:val="00614889"/>
    <w:rsid w:val="00614D5B"/>
    <w:rsid w:val="00617FD0"/>
    <w:rsid w:val="0062308F"/>
    <w:rsid w:val="0062333F"/>
    <w:rsid w:val="006367A4"/>
    <w:rsid w:val="006472C3"/>
    <w:rsid w:val="00653A25"/>
    <w:rsid w:val="00654C43"/>
    <w:rsid w:val="00655A3C"/>
    <w:rsid w:val="00667BB8"/>
    <w:rsid w:val="006703BF"/>
    <w:rsid w:val="006726DB"/>
    <w:rsid w:val="0067283A"/>
    <w:rsid w:val="00672C12"/>
    <w:rsid w:val="00672EA4"/>
    <w:rsid w:val="0067640B"/>
    <w:rsid w:val="006770DA"/>
    <w:rsid w:val="00677C3D"/>
    <w:rsid w:val="006807E6"/>
    <w:rsid w:val="00680D33"/>
    <w:rsid w:val="00682B49"/>
    <w:rsid w:val="006860ED"/>
    <w:rsid w:val="006869D5"/>
    <w:rsid w:val="00687059"/>
    <w:rsid w:val="0068714B"/>
    <w:rsid w:val="006900B3"/>
    <w:rsid w:val="00693F3C"/>
    <w:rsid w:val="00694CC4"/>
    <w:rsid w:val="006952EF"/>
    <w:rsid w:val="00695D0E"/>
    <w:rsid w:val="00696622"/>
    <w:rsid w:val="00697C4A"/>
    <w:rsid w:val="006A4286"/>
    <w:rsid w:val="006B18BB"/>
    <w:rsid w:val="006B2D11"/>
    <w:rsid w:val="006B5196"/>
    <w:rsid w:val="006B51FE"/>
    <w:rsid w:val="006B7C78"/>
    <w:rsid w:val="006C0948"/>
    <w:rsid w:val="006C2EA9"/>
    <w:rsid w:val="006C668B"/>
    <w:rsid w:val="006C7C2A"/>
    <w:rsid w:val="006D1B2F"/>
    <w:rsid w:val="006D41B9"/>
    <w:rsid w:val="006D425A"/>
    <w:rsid w:val="006E066E"/>
    <w:rsid w:val="006E0B38"/>
    <w:rsid w:val="006E0E30"/>
    <w:rsid w:val="006E201D"/>
    <w:rsid w:val="006E6F34"/>
    <w:rsid w:val="006F02BE"/>
    <w:rsid w:val="006F48CC"/>
    <w:rsid w:val="006F57E5"/>
    <w:rsid w:val="00700113"/>
    <w:rsid w:val="00700D39"/>
    <w:rsid w:val="0070728C"/>
    <w:rsid w:val="00714BED"/>
    <w:rsid w:val="0071715B"/>
    <w:rsid w:val="007278B2"/>
    <w:rsid w:val="007353BC"/>
    <w:rsid w:val="007375E0"/>
    <w:rsid w:val="00743C50"/>
    <w:rsid w:val="007606DD"/>
    <w:rsid w:val="0076228F"/>
    <w:rsid w:val="00784452"/>
    <w:rsid w:val="00786532"/>
    <w:rsid w:val="00790EE8"/>
    <w:rsid w:val="007951EC"/>
    <w:rsid w:val="007953E9"/>
    <w:rsid w:val="007A417C"/>
    <w:rsid w:val="007A5BF7"/>
    <w:rsid w:val="007B06EC"/>
    <w:rsid w:val="007B23A7"/>
    <w:rsid w:val="007C303D"/>
    <w:rsid w:val="007C3203"/>
    <w:rsid w:val="007C37E6"/>
    <w:rsid w:val="007C3C90"/>
    <w:rsid w:val="007C59BA"/>
    <w:rsid w:val="007C6A0D"/>
    <w:rsid w:val="007D12AE"/>
    <w:rsid w:val="007D6ABB"/>
    <w:rsid w:val="007E0EEA"/>
    <w:rsid w:val="007E2279"/>
    <w:rsid w:val="007E622D"/>
    <w:rsid w:val="007E6549"/>
    <w:rsid w:val="007F0424"/>
    <w:rsid w:val="007F076E"/>
    <w:rsid w:val="00800C97"/>
    <w:rsid w:val="00804B27"/>
    <w:rsid w:val="00812937"/>
    <w:rsid w:val="00813CFE"/>
    <w:rsid w:val="00814A1C"/>
    <w:rsid w:val="00814E14"/>
    <w:rsid w:val="00823D87"/>
    <w:rsid w:val="00832042"/>
    <w:rsid w:val="00834DBE"/>
    <w:rsid w:val="0084154D"/>
    <w:rsid w:val="00844DD3"/>
    <w:rsid w:val="00847759"/>
    <w:rsid w:val="00857B97"/>
    <w:rsid w:val="00863266"/>
    <w:rsid w:val="00876B09"/>
    <w:rsid w:val="008856B1"/>
    <w:rsid w:val="0088616B"/>
    <w:rsid w:val="00890C3C"/>
    <w:rsid w:val="00891528"/>
    <w:rsid w:val="00894FA3"/>
    <w:rsid w:val="00896FE6"/>
    <w:rsid w:val="00897EE4"/>
    <w:rsid w:val="00897FEF"/>
    <w:rsid w:val="008A0319"/>
    <w:rsid w:val="008A21C2"/>
    <w:rsid w:val="008A4699"/>
    <w:rsid w:val="008A5BF4"/>
    <w:rsid w:val="008A7385"/>
    <w:rsid w:val="008B58C9"/>
    <w:rsid w:val="008B7CCE"/>
    <w:rsid w:val="008C6875"/>
    <w:rsid w:val="008C6E2D"/>
    <w:rsid w:val="008D071D"/>
    <w:rsid w:val="008D11E9"/>
    <w:rsid w:val="008D2903"/>
    <w:rsid w:val="008D3BA6"/>
    <w:rsid w:val="008E13B0"/>
    <w:rsid w:val="008F01C9"/>
    <w:rsid w:val="008F62F9"/>
    <w:rsid w:val="00900790"/>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52697"/>
    <w:rsid w:val="009629A9"/>
    <w:rsid w:val="009701B5"/>
    <w:rsid w:val="009702AA"/>
    <w:rsid w:val="009734C1"/>
    <w:rsid w:val="00974A67"/>
    <w:rsid w:val="00980324"/>
    <w:rsid w:val="00981A29"/>
    <w:rsid w:val="0098372D"/>
    <w:rsid w:val="0098431F"/>
    <w:rsid w:val="00985CA6"/>
    <w:rsid w:val="00994C3C"/>
    <w:rsid w:val="00995459"/>
    <w:rsid w:val="009A2639"/>
    <w:rsid w:val="009A3977"/>
    <w:rsid w:val="009A4036"/>
    <w:rsid w:val="009A64EC"/>
    <w:rsid w:val="009B19C4"/>
    <w:rsid w:val="009B6490"/>
    <w:rsid w:val="009C6441"/>
    <w:rsid w:val="009C6CDB"/>
    <w:rsid w:val="009D2820"/>
    <w:rsid w:val="009D5BF9"/>
    <w:rsid w:val="009E02A0"/>
    <w:rsid w:val="009E798B"/>
    <w:rsid w:val="009F6235"/>
    <w:rsid w:val="009F6F51"/>
    <w:rsid w:val="009F7F8D"/>
    <w:rsid w:val="00A0064F"/>
    <w:rsid w:val="00A11CD2"/>
    <w:rsid w:val="00A12E6D"/>
    <w:rsid w:val="00A131F7"/>
    <w:rsid w:val="00A13C63"/>
    <w:rsid w:val="00A165CA"/>
    <w:rsid w:val="00A2083E"/>
    <w:rsid w:val="00A242B8"/>
    <w:rsid w:val="00A25391"/>
    <w:rsid w:val="00A25C93"/>
    <w:rsid w:val="00A26259"/>
    <w:rsid w:val="00A30EC9"/>
    <w:rsid w:val="00A317FE"/>
    <w:rsid w:val="00A33742"/>
    <w:rsid w:val="00A36812"/>
    <w:rsid w:val="00A407D8"/>
    <w:rsid w:val="00A419CA"/>
    <w:rsid w:val="00A44D92"/>
    <w:rsid w:val="00A459CA"/>
    <w:rsid w:val="00A47678"/>
    <w:rsid w:val="00A53A27"/>
    <w:rsid w:val="00A54A38"/>
    <w:rsid w:val="00A54A3E"/>
    <w:rsid w:val="00A55E18"/>
    <w:rsid w:val="00A55F5C"/>
    <w:rsid w:val="00A628CB"/>
    <w:rsid w:val="00A63526"/>
    <w:rsid w:val="00A65ED0"/>
    <w:rsid w:val="00A71465"/>
    <w:rsid w:val="00A7331C"/>
    <w:rsid w:val="00A8532D"/>
    <w:rsid w:val="00A87F10"/>
    <w:rsid w:val="00A901AB"/>
    <w:rsid w:val="00A90522"/>
    <w:rsid w:val="00A9063D"/>
    <w:rsid w:val="00A90B89"/>
    <w:rsid w:val="00A90E6A"/>
    <w:rsid w:val="00A94405"/>
    <w:rsid w:val="00A97170"/>
    <w:rsid w:val="00AA30AA"/>
    <w:rsid w:val="00AA697E"/>
    <w:rsid w:val="00AB1A33"/>
    <w:rsid w:val="00AB2183"/>
    <w:rsid w:val="00AB3CA1"/>
    <w:rsid w:val="00AB4EA4"/>
    <w:rsid w:val="00AB783A"/>
    <w:rsid w:val="00AD1B18"/>
    <w:rsid w:val="00AD365A"/>
    <w:rsid w:val="00AD6132"/>
    <w:rsid w:val="00AE04EC"/>
    <w:rsid w:val="00AE13B1"/>
    <w:rsid w:val="00AE315A"/>
    <w:rsid w:val="00AF4F76"/>
    <w:rsid w:val="00AF5523"/>
    <w:rsid w:val="00AF63FB"/>
    <w:rsid w:val="00B00681"/>
    <w:rsid w:val="00B0468D"/>
    <w:rsid w:val="00B07F35"/>
    <w:rsid w:val="00B17020"/>
    <w:rsid w:val="00B17306"/>
    <w:rsid w:val="00B216CE"/>
    <w:rsid w:val="00B24DD8"/>
    <w:rsid w:val="00B33991"/>
    <w:rsid w:val="00B3514B"/>
    <w:rsid w:val="00B35229"/>
    <w:rsid w:val="00B40513"/>
    <w:rsid w:val="00B414C6"/>
    <w:rsid w:val="00B429F1"/>
    <w:rsid w:val="00B473C9"/>
    <w:rsid w:val="00B477A8"/>
    <w:rsid w:val="00B52304"/>
    <w:rsid w:val="00B54B18"/>
    <w:rsid w:val="00B61968"/>
    <w:rsid w:val="00B63AA1"/>
    <w:rsid w:val="00B706B8"/>
    <w:rsid w:val="00B71030"/>
    <w:rsid w:val="00B724B0"/>
    <w:rsid w:val="00B72A05"/>
    <w:rsid w:val="00B7472E"/>
    <w:rsid w:val="00B81EEE"/>
    <w:rsid w:val="00B827B7"/>
    <w:rsid w:val="00B828D0"/>
    <w:rsid w:val="00B829DA"/>
    <w:rsid w:val="00B83DA1"/>
    <w:rsid w:val="00B85232"/>
    <w:rsid w:val="00B962ED"/>
    <w:rsid w:val="00BA066E"/>
    <w:rsid w:val="00BA0D16"/>
    <w:rsid w:val="00BA4952"/>
    <w:rsid w:val="00BA5F8F"/>
    <w:rsid w:val="00BB1105"/>
    <w:rsid w:val="00BB2056"/>
    <w:rsid w:val="00BB7B88"/>
    <w:rsid w:val="00BC129D"/>
    <w:rsid w:val="00BC455C"/>
    <w:rsid w:val="00BD164B"/>
    <w:rsid w:val="00BD41F2"/>
    <w:rsid w:val="00BE047B"/>
    <w:rsid w:val="00BE22FC"/>
    <w:rsid w:val="00BE261E"/>
    <w:rsid w:val="00BE3203"/>
    <w:rsid w:val="00BE370C"/>
    <w:rsid w:val="00BE3DD0"/>
    <w:rsid w:val="00BE411E"/>
    <w:rsid w:val="00BE48F3"/>
    <w:rsid w:val="00BE6CD9"/>
    <w:rsid w:val="00BF2831"/>
    <w:rsid w:val="00BF486F"/>
    <w:rsid w:val="00C00A41"/>
    <w:rsid w:val="00C00ED2"/>
    <w:rsid w:val="00C04E7C"/>
    <w:rsid w:val="00C07262"/>
    <w:rsid w:val="00C1224C"/>
    <w:rsid w:val="00C175EE"/>
    <w:rsid w:val="00C25060"/>
    <w:rsid w:val="00C25434"/>
    <w:rsid w:val="00C30F34"/>
    <w:rsid w:val="00C30F5F"/>
    <w:rsid w:val="00C31DD2"/>
    <w:rsid w:val="00C33B11"/>
    <w:rsid w:val="00C366A8"/>
    <w:rsid w:val="00C40353"/>
    <w:rsid w:val="00C41247"/>
    <w:rsid w:val="00C5017E"/>
    <w:rsid w:val="00C51598"/>
    <w:rsid w:val="00C52C6D"/>
    <w:rsid w:val="00C52FA0"/>
    <w:rsid w:val="00C5530F"/>
    <w:rsid w:val="00C61A82"/>
    <w:rsid w:val="00C629DB"/>
    <w:rsid w:val="00C62BBA"/>
    <w:rsid w:val="00C63863"/>
    <w:rsid w:val="00C65685"/>
    <w:rsid w:val="00C66059"/>
    <w:rsid w:val="00C73198"/>
    <w:rsid w:val="00C740B8"/>
    <w:rsid w:val="00C816BC"/>
    <w:rsid w:val="00C97BAF"/>
    <w:rsid w:val="00CA40B9"/>
    <w:rsid w:val="00CA47A2"/>
    <w:rsid w:val="00CB56E8"/>
    <w:rsid w:val="00CB6B3F"/>
    <w:rsid w:val="00CB745E"/>
    <w:rsid w:val="00CC1AC4"/>
    <w:rsid w:val="00CC7B00"/>
    <w:rsid w:val="00CD1D97"/>
    <w:rsid w:val="00CD4F15"/>
    <w:rsid w:val="00CD7E04"/>
    <w:rsid w:val="00CE69D8"/>
    <w:rsid w:val="00CF0B10"/>
    <w:rsid w:val="00CF16DC"/>
    <w:rsid w:val="00CF51CD"/>
    <w:rsid w:val="00D0403D"/>
    <w:rsid w:val="00D1080E"/>
    <w:rsid w:val="00D2107F"/>
    <w:rsid w:val="00D225FB"/>
    <w:rsid w:val="00D23831"/>
    <w:rsid w:val="00D264C7"/>
    <w:rsid w:val="00D26B79"/>
    <w:rsid w:val="00D27792"/>
    <w:rsid w:val="00D3219A"/>
    <w:rsid w:val="00D3385E"/>
    <w:rsid w:val="00D33B30"/>
    <w:rsid w:val="00D34AF8"/>
    <w:rsid w:val="00D34B4F"/>
    <w:rsid w:val="00D361D7"/>
    <w:rsid w:val="00D367DC"/>
    <w:rsid w:val="00D40195"/>
    <w:rsid w:val="00D41CEE"/>
    <w:rsid w:val="00D44352"/>
    <w:rsid w:val="00D4625F"/>
    <w:rsid w:val="00D560B5"/>
    <w:rsid w:val="00D63432"/>
    <w:rsid w:val="00D635FF"/>
    <w:rsid w:val="00D63C65"/>
    <w:rsid w:val="00D64715"/>
    <w:rsid w:val="00D67B3A"/>
    <w:rsid w:val="00D726C8"/>
    <w:rsid w:val="00D72930"/>
    <w:rsid w:val="00D76A6D"/>
    <w:rsid w:val="00D91AC5"/>
    <w:rsid w:val="00DA3618"/>
    <w:rsid w:val="00DA5022"/>
    <w:rsid w:val="00DA631B"/>
    <w:rsid w:val="00DA67C5"/>
    <w:rsid w:val="00DB0C21"/>
    <w:rsid w:val="00DB1EE2"/>
    <w:rsid w:val="00DB32E9"/>
    <w:rsid w:val="00DB33BE"/>
    <w:rsid w:val="00DB3859"/>
    <w:rsid w:val="00DB600D"/>
    <w:rsid w:val="00DB7A82"/>
    <w:rsid w:val="00DC03F4"/>
    <w:rsid w:val="00DC3823"/>
    <w:rsid w:val="00DC42F2"/>
    <w:rsid w:val="00DC48C5"/>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05A3C"/>
    <w:rsid w:val="00E12E1B"/>
    <w:rsid w:val="00E16007"/>
    <w:rsid w:val="00E2036F"/>
    <w:rsid w:val="00E23F9F"/>
    <w:rsid w:val="00E24AAB"/>
    <w:rsid w:val="00E254CB"/>
    <w:rsid w:val="00E27C87"/>
    <w:rsid w:val="00E34196"/>
    <w:rsid w:val="00E34947"/>
    <w:rsid w:val="00E36A2E"/>
    <w:rsid w:val="00E36F32"/>
    <w:rsid w:val="00E40759"/>
    <w:rsid w:val="00E45144"/>
    <w:rsid w:val="00E46676"/>
    <w:rsid w:val="00E471D1"/>
    <w:rsid w:val="00E47F4C"/>
    <w:rsid w:val="00E506EA"/>
    <w:rsid w:val="00E52CC7"/>
    <w:rsid w:val="00E56EA2"/>
    <w:rsid w:val="00E60532"/>
    <w:rsid w:val="00E71DFC"/>
    <w:rsid w:val="00E72522"/>
    <w:rsid w:val="00E7390F"/>
    <w:rsid w:val="00E74677"/>
    <w:rsid w:val="00E75EE9"/>
    <w:rsid w:val="00E82E56"/>
    <w:rsid w:val="00E85205"/>
    <w:rsid w:val="00E855AE"/>
    <w:rsid w:val="00E909E8"/>
    <w:rsid w:val="00E9193E"/>
    <w:rsid w:val="00E9205D"/>
    <w:rsid w:val="00E92A2C"/>
    <w:rsid w:val="00E965F0"/>
    <w:rsid w:val="00EA1AB9"/>
    <w:rsid w:val="00EA2F4D"/>
    <w:rsid w:val="00EA3DB7"/>
    <w:rsid w:val="00EA7035"/>
    <w:rsid w:val="00EB6C47"/>
    <w:rsid w:val="00EB791E"/>
    <w:rsid w:val="00ED5924"/>
    <w:rsid w:val="00EE02E8"/>
    <w:rsid w:val="00EE1560"/>
    <w:rsid w:val="00EE4229"/>
    <w:rsid w:val="00EE5668"/>
    <w:rsid w:val="00EF136C"/>
    <w:rsid w:val="00EF5E21"/>
    <w:rsid w:val="00F06F32"/>
    <w:rsid w:val="00F15B74"/>
    <w:rsid w:val="00F20869"/>
    <w:rsid w:val="00F27CD8"/>
    <w:rsid w:val="00F27E5A"/>
    <w:rsid w:val="00F3160A"/>
    <w:rsid w:val="00F32492"/>
    <w:rsid w:val="00F32ABD"/>
    <w:rsid w:val="00F34453"/>
    <w:rsid w:val="00F35298"/>
    <w:rsid w:val="00F37972"/>
    <w:rsid w:val="00F4034C"/>
    <w:rsid w:val="00F4073E"/>
    <w:rsid w:val="00F4263C"/>
    <w:rsid w:val="00F42914"/>
    <w:rsid w:val="00F55554"/>
    <w:rsid w:val="00F62114"/>
    <w:rsid w:val="00F62363"/>
    <w:rsid w:val="00F63A99"/>
    <w:rsid w:val="00F74DA8"/>
    <w:rsid w:val="00F755A3"/>
    <w:rsid w:val="00F755D4"/>
    <w:rsid w:val="00F80975"/>
    <w:rsid w:val="00F83A5C"/>
    <w:rsid w:val="00F84D15"/>
    <w:rsid w:val="00F84D25"/>
    <w:rsid w:val="00F92CAF"/>
    <w:rsid w:val="00FA577A"/>
    <w:rsid w:val="00FA6FD7"/>
    <w:rsid w:val="00FB066A"/>
    <w:rsid w:val="00FB1B39"/>
    <w:rsid w:val="00FC2852"/>
    <w:rsid w:val="00FC770C"/>
    <w:rsid w:val="00FD36C0"/>
    <w:rsid w:val="00FD3FB9"/>
    <w:rsid w:val="00FD5759"/>
    <w:rsid w:val="00FD649B"/>
    <w:rsid w:val="00FD7CE9"/>
    <w:rsid w:val="00FE22A1"/>
    <w:rsid w:val="00FE27D8"/>
    <w:rsid w:val="00FE3C47"/>
    <w:rsid w:val="00FE5D41"/>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5428EC7B-ACA4-450F-A035-EA8D168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B07F3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52813393">
      <w:bodyDiv w:val="1"/>
      <w:marLeft w:val="0"/>
      <w:marRight w:val="0"/>
      <w:marTop w:val="0"/>
      <w:marBottom w:val="0"/>
      <w:divBdr>
        <w:top w:val="none" w:sz="0" w:space="0" w:color="auto"/>
        <w:left w:val="none" w:sz="0" w:space="0" w:color="auto"/>
        <w:bottom w:val="none" w:sz="0" w:space="0" w:color="auto"/>
        <w:right w:val="none" w:sz="0" w:space="0" w:color="auto"/>
      </w:divBdr>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1807498">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56570741">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www.prestwickhouse.com/quizlet/vocabulary-from-latin-and-greek-roots" TargetMode="External"/><Relationship Id="rId26" Type="http://schemas.openxmlformats.org/officeDocument/2006/relationships/hyperlink" Target="https://livedmpsk12ia.sharepoint.com/sites/resources/CurriculumResources/Secondary%20Literacy/English%20I/English%20I%20Assessments/ELA1-ATv8.docx?web=1" TargetMode="External"/><Relationship Id="rId21" Type="http://schemas.openxmlformats.org/officeDocument/2006/relationships/hyperlink" Target="file:///C:\Users\sheridanel\Pictures\SCASS_Info_Text_Complexity_Qualitative_Measures_Info_Rubric_2.8.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s://livedmpsk12ia-my.sharepoint.com/:w:/g/personal/alyssa_mcdonald_dmschools_org/EZH5_0XZuBxNppoEBH87enQBI_2DI1AuTlmZeDOsSx0mnQ" TargetMode="External"/><Relationship Id="rId25" Type="http://schemas.openxmlformats.org/officeDocument/2006/relationships/hyperlink" Target="https://livedmpsk12ia.sharepoint.com/sites/resources/CurriculumResources/Secondary%20Literacy/English%20I/English%20I%20Assessments/ELA1-ACCv8.docx?web=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file:///C:\Users\sheridanel\Pictures\SCASS_Text_Complexity_Qualitative_Measures_Lit_Rubric_2.8.pdf" TargetMode="External"/><Relationship Id="rId29" Type="http://schemas.openxmlformats.org/officeDocument/2006/relationships/hyperlink" Target="https://livedmpsk12ia.sharepoint.com/sites/resources/CurriculumResources/Secondary%20Literacy/English%20I/English%20I%20Assessments/ELA1-ALIv8.docx?we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English%20I%20Assessments/ELA1-ATSv8.docx?web=1" TargetMode="External"/><Relationship Id="rId32" Type="http://schemas.openxmlformats.org/officeDocument/2006/relationships/hyperlink" Target="https://owl.purdue.edu/owl/general_writing/common_writing_assignments/research_papers/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teachinghistory.org/teaching-materials/teaching-guides/21731" TargetMode="External"/><Relationship Id="rId28" Type="http://schemas.openxmlformats.org/officeDocument/2006/relationships/hyperlink" Target="https://www.nownovel.com/blog/narrative-examples-strong-narr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ata.dmschools.org/uploads/1/3/3/6/13361550/19-20_high_assessment_calendar.pdf" TargetMode="External"/><Relationship Id="rId31" Type="http://schemas.openxmlformats.org/officeDocument/2006/relationships/hyperlink" Target="file:///C:\Users\sheridanel\Desktop\Curriculum\Develop_a_Research_Ques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readwritethink.org/professional-development/strategy-guides/facilitating-participation-with-silent-31228.html" TargetMode="External"/><Relationship Id="rId27" Type="http://schemas.openxmlformats.org/officeDocument/2006/relationships/hyperlink" Target="https://livedmpsk12ia.sharepoint.com/sites/resources/CurriculumResources/Secondary%20Literacy/English%20I/English%20I%20Assessments/ELA1-WNv8.docx?web=1" TargetMode="External"/><Relationship Id="rId30" Type="http://schemas.openxmlformats.org/officeDocument/2006/relationships/hyperlink" Target="https://livedmpsk12ia.sharepoint.com/sites/resources/CurriculumResources/Secondary%20Literacy/English%20I/English%20I%20Assessments/ELA1-EAPv8.docx?web=1"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BCE1-9B13-446E-B3D2-2F659368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FA1F6-9084-45A3-871E-024793307009}">
  <ds:schemaRefs>
    <ds:schemaRef ds:uri="http://schemas.microsoft.com/sharepoint/v3/contenttype/forms"/>
  </ds:schemaRefs>
</ds:datastoreItem>
</file>

<file path=customXml/itemProps3.xml><?xml version="1.0" encoding="utf-8"?>
<ds:datastoreItem xmlns:ds="http://schemas.openxmlformats.org/officeDocument/2006/customXml" ds:itemID="{05C3DB78-07EC-4025-9D59-FB393BC1FF21}">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F9FCA2AF-E5EF-4B93-98CD-12498DD8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8682</Words>
  <Characters>49493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33</cp:revision>
  <cp:lastPrinted>2019-04-29T16:48:00Z</cp:lastPrinted>
  <dcterms:created xsi:type="dcterms:W3CDTF">2019-12-16T18:25:00Z</dcterms:created>
  <dcterms:modified xsi:type="dcterms:W3CDTF">2019-12-16T19:09:00Z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